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70" w:rsidRDefault="00682270" w:rsidP="005D585A">
      <w:pPr>
        <w:rPr>
          <w:i/>
          <w:noProof/>
        </w:rPr>
      </w:pPr>
    </w:p>
    <w:p w:rsidR="00682270" w:rsidRDefault="00682270" w:rsidP="005D585A">
      <w:pPr>
        <w:rPr>
          <w:i/>
          <w:noProof/>
        </w:rPr>
      </w:pPr>
    </w:p>
    <w:p w:rsidR="00F74FEE" w:rsidRDefault="00B46C75" w:rsidP="005D585A">
      <w:r>
        <w:rPr>
          <w:i/>
          <w:noProof/>
        </w:rPr>
      </w:r>
      <w:r>
        <w:rPr>
          <w:i/>
          <w:noProof/>
        </w:rPr>
        <w:pict>
          <v:group id="Группа 5610" o:spid="_x0000_s1026" style="width:493.95pt;height:186.9pt;mso-position-horizontal-relative:char;mso-position-vertical-relative:line" coordsize="61722,26289">
            <v:rect id="Прямоугольник 5611" o:spid="_x0000_s1027" style="position:absolute;width:61722;height:26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yasYA&#10;AADdAAAADwAAAGRycy9kb3ducmV2LnhtbESP3WrCQBSE7wu+w3IEb4puIlRKdBURpEEK0vhzfcge&#10;k2D2bMxuk/j23UKhl8PMfMOsNoOpRUetqywriGcRCOLc6ooLBefTfvoOwnlkjbVlUvAkB5v16GWF&#10;ibY9f1GX+UIECLsEFZTeN4mULi/JoJvZhjh4N9sa9EG2hdQt9gFuajmPooU0WHFYKLGhXUn5Pfs2&#10;Cvr82F1Pnx/y+HpNLT/Sxy67HJSajIftEoSnwf+H/9qpVvC2iGP4fR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VyasYAAADdAAAADwAAAAAAAAAAAAAAAACYAgAAZHJz&#10;L2Rvd25yZXYueG1sUEsFBgAAAAAEAAQA9QAAAIsDAAAAAA==&#10;" filled="f" stroked="f"/>
            <v:rect id="Rectangle 469" o:spid="_x0000_s1028" style="position:absolute;left:2287;top:10289;width:58292;height:12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5ysYA&#10;AADdAAAADwAAAGRycy9kb3ducmV2LnhtbESPQWvCQBSE70L/w/KE3swmQkWjq4S2osdWC9HbI/tM&#10;gtm3IbuatL++WxB6HGbmG2a1GUwj7tS52rKCJIpBEBdW11wq+DpuJ3MQziNrbCyTgm9ysFk/jVaY&#10;atvzJ90PvhQBwi5FBZX3bSqlKyoy6CLbEgfvYjuDPsiulLrDPsBNI6dxPJMGaw4LFbb0WlFxPdyM&#10;gt28zU57+9OXzft5l3/ki7fjwiv1PB6yJQhPg/8PP9p7reBllk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K5ysYAAADdAAAADwAAAAAAAAAAAAAAAACYAgAAZHJz&#10;L2Rvd25yZXYueG1sUEsFBgAAAAAEAAQA9QAAAIsDAAAAAA==&#10;" filled="f" stroked="f">
              <v:textbox style="mso-next-textbox:#Rectangle 469" inset="0,0,0,0">
                <w:txbxContent>
                  <w:p w:rsidR="00F74FEE" w:rsidRDefault="00F74FEE" w:rsidP="005D585A">
                    <w:pPr>
                      <w:jc w:val="center"/>
                      <w:rPr>
                        <w:b/>
                      </w:rPr>
                    </w:pPr>
                    <w:r>
                      <w:rPr>
                        <w:b/>
                      </w:rPr>
                      <w:t>ГЛАВА МЕСТНОЙ АДМИНИСТРАЦИИ</w:t>
                    </w:r>
                  </w:p>
                  <w:p w:rsidR="00F74FEE" w:rsidRDefault="00F74FEE" w:rsidP="005D585A">
                    <w:pPr>
                      <w:jc w:val="center"/>
                      <w:rPr>
                        <w:b/>
                      </w:rPr>
                    </w:pPr>
                    <w:r>
                      <w:rPr>
                        <w:b/>
                      </w:rPr>
                      <w:t xml:space="preserve"> СЕЛЬСКОГО ПОСЕЛЕНИЯ САРМАКОВО ЗОЛЬСКОГО</w:t>
                    </w:r>
                  </w:p>
                  <w:p w:rsidR="00F74FEE" w:rsidRDefault="00F74FEE" w:rsidP="005D585A">
                    <w:pPr>
                      <w:rPr>
                        <w:sz w:val="16"/>
                        <w:szCs w:val="16"/>
                      </w:rPr>
                    </w:pPr>
                    <w:r>
                      <w:rPr>
                        <w:b/>
                      </w:rPr>
                      <w:t>МУНИЦИПАЛЬНОГО РАЙОНА КАБАРДИНО-БАЛКАРСКОЙ РЕСПУБЛИКИ</w:t>
                    </w:r>
                    <w:r>
                      <w:rPr>
                        <w:sz w:val="16"/>
                        <w:szCs w:val="16"/>
                      </w:rPr>
                      <w:tab/>
                    </w:r>
                  </w:p>
                  <w:p w:rsidR="00F74FEE" w:rsidRDefault="00F74FEE" w:rsidP="005D585A">
                    <w:pPr>
                      <w:jc w:val="center"/>
                      <w:rPr>
                        <w:sz w:val="16"/>
                        <w:szCs w:val="16"/>
                      </w:rPr>
                    </w:pPr>
                    <w:r>
                      <w:rPr>
                        <w:sz w:val="16"/>
                        <w:szCs w:val="16"/>
                      </w:rPr>
                      <w:t>КЪЭБЭРДЕЙ-БАЛЪКЪЭР</w:t>
                    </w:r>
                    <w:r>
                      <w:rPr>
                        <w:sz w:val="16"/>
                        <w:szCs w:val="16"/>
                      </w:rPr>
                      <w:tab/>
                      <w:t>РЕСПУБЛИКЭМ  И ЗОЛЬСКЭ МУНИЦИПАЛЬНЭ</w:t>
                    </w:r>
                  </w:p>
                  <w:p w:rsidR="00F74FEE" w:rsidRDefault="00F74FEE" w:rsidP="005D585A">
                    <w:pPr>
                      <w:jc w:val="center"/>
                      <w:rPr>
                        <w:sz w:val="16"/>
                        <w:szCs w:val="16"/>
                      </w:rPr>
                    </w:pPr>
                    <w:r>
                      <w:rPr>
                        <w:sz w:val="16"/>
                        <w:szCs w:val="16"/>
                      </w:rPr>
                      <w:t>КУЕ</w:t>
                    </w:r>
                    <w:r w:rsidR="00391802">
                      <w:rPr>
                        <w:sz w:val="16"/>
                        <w:szCs w:val="16"/>
                      </w:rPr>
                      <w:t>Й</w:t>
                    </w:r>
                    <w:r>
                      <w:rPr>
                        <w:sz w:val="16"/>
                        <w:szCs w:val="16"/>
                      </w:rPr>
                      <w:t>М ЩЫЩ СЭРМАКЪ КЪУАЖЭМ  И 1ЭТАЩХЬЭ</w:t>
                    </w:r>
                  </w:p>
                  <w:p w:rsidR="00F74FEE" w:rsidRDefault="00F74FEE" w:rsidP="005D585A">
                    <w:pPr>
                      <w:jc w:val="center"/>
                      <w:rPr>
                        <w:sz w:val="16"/>
                        <w:szCs w:val="16"/>
                      </w:rPr>
                    </w:pPr>
                    <w:r>
                      <w:rPr>
                        <w:sz w:val="16"/>
                        <w:szCs w:val="16"/>
                      </w:rPr>
                      <w:t>КЪАБАРТЫ-МАЛЪКЪАР РЕСПУБЛИКАНЫ  ЗОЛЬСКИЙ МУНИЦИПАЛЬНЫЙ</w:t>
                    </w:r>
                  </w:p>
                  <w:p w:rsidR="00F74FEE" w:rsidRDefault="00F74FEE" w:rsidP="005D585A">
                    <w:pPr>
                      <w:jc w:val="center"/>
                      <w:rPr>
                        <w:sz w:val="16"/>
                        <w:szCs w:val="16"/>
                      </w:rPr>
                    </w:pPr>
                    <w:r>
                      <w:rPr>
                        <w:sz w:val="16"/>
                        <w:szCs w:val="16"/>
                      </w:rPr>
                      <w:t>РАЙОНУНУ САРМАКОВО ЭЛ ПОСЕЛЕНИЯ  СЫНЫ БАШЧЫСЫ</w:t>
                    </w:r>
                  </w:p>
                  <w:p w:rsidR="00391802" w:rsidRDefault="00391802" w:rsidP="005D585A">
                    <w:pPr>
                      <w:jc w:val="center"/>
                      <w:rPr>
                        <w:sz w:val="16"/>
                        <w:szCs w:val="16"/>
                      </w:rPr>
                    </w:pPr>
                  </w:p>
                  <w:p w:rsidR="00F74FEE" w:rsidRDefault="00391802" w:rsidP="005D585A">
                    <w:r w:rsidRPr="00391802">
                      <w:rPr>
                        <w:i/>
                        <w:u w:val="single"/>
                      </w:rPr>
                      <w:t xml:space="preserve">361721 </w:t>
                    </w:r>
                    <w:proofErr w:type="spellStart"/>
                    <w:r w:rsidRPr="00391802">
                      <w:rPr>
                        <w:i/>
                        <w:u w:val="single"/>
                      </w:rPr>
                      <w:t>Зольский</w:t>
                    </w:r>
                    <w:proofErr w:type="spellEnd"/>
                    <w:r w:rsidRPr="00391802">
                      <w:rPr>
                        <w:i/>
                        <w:u w:val="single"/>
                      </w:rPr>
                      <w:t xml:space="preserve"> муниципальный район, </w:t>
                    </w:r>
                    <w:proofErr w:type="spellStart"/>
                    <w:r w:rsidRPr="00391802">
                      <w:rPr>
                        <w:i/>
                        <w:u w:val="single"/>
                      </w:rPr>
                      <w:t>с.п</w:t>
                    </w:r>
                    <w:proofErr w:type="gramStart"/>
                    <w:r w:rsidRPr="00391802">
                      <w:rPr>
                        <w:i/>
                        <w:u w:val="single"/>
                      </w:rPr>
                      <w:t>.С</w:t>
                    </w:r>
                    <w:proofErr w:type="gramEnd"/>
                    <w:r w:rsidRPr="00391802">
                      <w:rPr>
                        <w:i/>
                        <w:u w:val="single"/>
                      </w:rPr>
                      <w:t>армаково</w:t>
                    </w:r>
                    <w:proofErr w:type="spellEnd"/>
                    <w:r w:rsidRPr="00391802">
                      <w:rPr>
                        <w:i/>
                        <w:u w:val="single"/>
                      </w:rPr>
                      <w:t>, ул. Ленина, 220, тел.78-6-11, факс 78-6-11</w:t>
                    </w:r>
                    <w:r w:rsidRPr="00391802">
                      <w:rPr>
                        <w:i/>
                      </w:rPr>
                      <w:tab/>
                    </w:r>
                  </w:p>
                  <w:p w:rsidR="00F74FEE" w:rsidRDefault="00F74FEE" w:rsidP="005D585A"/>
                  <w:p w:rsidR="00F74FEE" w:rsidRDefault="00F74FEE" w:rsidP="005D585A">
                    <w:r>
                      <w:t xml:space="preserve">                                            </w:t>
                    </w:r>
                  </w:p>
                  <w:p w:rsidR="00F74FEE" w:rsidRDefault="00F74FEE" w:rsidP="005D585A">
                    <w:r>
                      <w:t>____</w:t>
                    </w:r>
                    <w:r>
                      <w:tab/>
                    </w:r>
                  </w:p>
                </w:txbxContent>
              </v:textbox>
            </v:rect>
            <v:rect id="Rectangle 470" o:spid="_x0000_s1029" style="position:absolute;left:9118;top:15163;width:578;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KGcMA&#10;AADdAAAADwAAAGRycy9kb3ducmV2LnhtbESPzYoCMRCE7wu+Q2jB25pRWZHRKCIIKntx9AGaSc8P&#10;Jp0hyTqzb2+EhT0WVfUVtdkN1ogn+dA6VjCbZiCIS6dbrhXcb8fPFYgQkTUax6TglwLstqOPDeba&#10;9XylZxFrkSAcclTQxNjlUoayIYth6jri5FXOW4xJ+lpqj32CWyPnWbaUFltOCw12dGiofBQ/VoG8&#10;Fcd+VRifucu8+jbn07Uip9RkPOzXICIN8T/81z5pBV/L2Q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sKGcMAAADdAAAADwAAAAAAAAAAAAAAAACYAgAAZHJzL2Rv&#10;d25yZXYueG1sUEsFBgAAAAAEAAQA9QAAAIgDAAAAAA==&#10;" filled="f" stroked="f">
              <v:textbox style="mso-next-textbox:#Rectangle 470" inset="0,0,0,0">
                <w:txbxContent>
                  <w:p w:rsidR="00F74FEE" w:rsidRDefault="00F74FEE" w:rsidP="005D585A"/>
                </w:txbxContent>
              </v:textbox>
            </v:rect>
            <v:rect id="Rectangle 471" o:spid="_x0000_s1030" style="position:absolute;left:3295;top:17437;width:578;height:1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SbcMA&#10;AADdAAAADwAAAGRycy9kb3ducmV2LnhtbESPzYoCMRCE7wu+Q2jB25pRXJHRKCIIKntx9AGaSc8P&#10;Jp0hyTqzb2+EhT0WVfUVtdkN1ogn+dA6VjCbZiCIS6dbrhXcb8fPFYgQkTUax6TglwLstqOPDeba&#10;9XylZxFrkSAcclTQxNjlUoayIYth6jri5FXOW4xJ+lpqj32CWyPnWbaUFltOCw12dGiofBQ/VoG8&#10;Fcd+VRifucu8+jbn07Uip9RkPOzXICIN8T/81z5pBV/L2Q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KSbcMAAADdAAAADwAAAAAAAAAAAAAAAACYAgAAZHJzL2Rv&#10;d25yZXYueG1sUEsFBgAAAAAEAAQA9QAAAIgDAAAAAA==&#10;" filled="f" stroked="f">
              <v:textbox style="mso-next-textbox:#Rectangle 471" inset="0,0,0,0">
                <w:txbxContent>
                  <w:p w:rsidR="00F74FEE" w:rsidRDefault="00F74FEE" w:rsidP="005D585A"/>
                </w:txbxContent>
              </v:textbox>
            </v:rect>
            <v:rect id="Rectangle 472" o:spid="_x0000_s1031" style="position:absolute;top:20478;width:323;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39sIA&#10;AADdAAAADwAAAGRycy9kb3ducmV2LnhtbESPzYoCMRCE74LvEFrYm2YUFBmNIoLgLl4cfYBm0vOD&#10;SWdIss749kZY2GNRVV9R2/1gjXiSD61jBfNZBoK4dLrlWsH9dpquQYSIrNE4JgUvCrDfjUdbzLXr&#10;+UrPItYiQTjkqKCJsculDGVDFsPMdcTJq5y3GJP0tdQe+wS3Ri6ybCUttpwWGuzo2FD5KH6tAnkr&#10;Tv26MD5zP4vqYr7P14qcUl+T4bABEWmI/+G/9lkrWK7mS/i8SU9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jf2wgAAAN0AAAAPAAAAAAAAAAAAAAAAAJgCAABkcnMvZG93&#10;bnJldi54bWxQSwUGAAAAAAQABAD1AAAAhwMAAAAA&#10;" filled="f" stroked="f">
              <v:textbox style="mso-next-textbox:#Rectangle 472" inset="0,0,0,0">
                <w:txbxContent>
                  <w:p w:rsidR="00F74FEE" w:rsidRDefault="00F74FEE" w:rsidP="005D585A">
                    <w:r>
                      <w:rPr>
                        <w:color w:val="24211D"/>
                        <w:lang w:val="en-US"/>
                      </w:rPr>
                      <w:t xml:space="preserve">        </w:t>
                    </w:r>
                  </w:p>
                </w:txbxContent>
              </v:textbox>
            </v:rect>
            <v:rect id="Rectangle 473" o:spid="_x0000_s1032" style="position:absolute;top:21824;width:323;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pgcIA&#10;AADdAAAADwAAAGRycy9kb3ducmV2LnhtbESP3YrCMBSE7wXfIRzBO00VLFKNsgiCu3hj9QEOzekP&#10;m5yUJNru22+Ehb0cZuYbZn8crREv8qFzrGC1zEAQV0533Ch43M+LLYgQkTUax6TghwIcD9PJHgvt&#10;Br7Rq4yNSBAOBSpoY+wLKUPVksWwdD1x8mrnLcYkfSO1xyHBrZHrLMulxY7TQos9nVqqvsunVSDv&#10;5XnYlsZn7mtdX83n5VaTU2o+Gz92ICKN8T/8175oBZt8lcP7TXo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KmBwgAAAN0AAAAPAAAAAAAAAAAAAAAAAJgCAABkcnMvZG93&#10;bnJldi54bWxQSwUGAAAAAAQABAD1AAAAhwMAAAAA&#10;" filled="f" stroked="f">
              <v:textbox style="mso-next-textbox:#Rectangle 473" inset="0,0,0,0">
                <w:txbxContent>
                  <w:p w:rsidR="00F74FEE" w:rsidRDefault="00F74FEE" w:rsidP="005D585A">
                    <w:r>
                      <w:rPr>
                        <w:color w:val="24211D"/>
                        <w:lang w:val="en-US"/>
                      </w:rPr>
                      <w:t xml:space="preserve">        </w:t>
                    </w:r>
                  </w:p>
                </w:txbxContent>
              </v:textbox>
            </v:rect>
            <v:rect id="Rectangle 474" o:spid="_x0000_s1033" style="position:absolute;left:41871;top:21824;width:578;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MGsMA&#10;AADdAAAADwAAAGRycy9kb3ducmV2LnhtbESPzYoCMRCE7wu+Q2jB25pR0JXRKCIIKntx9AGaSc8P&#10;Jp0hyTqzb2+EhT0WVfUVtdkN1ogn+dA6VjCbZiCIS6dbrhXcb8fPFYgQkTUax6TglwLstqOPDeba&#10;9XylZxFrkSAcclTQxNjlUoayIYth6jri5FXOW4xJ+lpqj32CWyPnWbaUFltOCw12dGiofBQ/VoG8&#10;Fcd+VRifucu8+jbn07Uip9RkPOzXICIN8T/81z5pBYvl7Av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AMGsMAAADdAAAADwAAAAAAAAAAAAAAAACYAgAAZHJzL2Rv&#10;d25yZXYueG1sUEsFBgAAAAAEAAQA9QAAAIgDAAAAAA==&#10;" filled="f" stroked="f">
              <v:textbox style="mso-next-textbox:#Rectangle 474" inset="0,0,0,0">
                <w:txbxContent>
                  <w:p w:rsidR="00F74FEE" w:rsidRDefault="00F74FEE" w:rsidP="005D585A"/>
                </w:txbxContent>
              </v:textbox>
            </v:rect>
            <v:shape id="Freeform 475" o:spid="_x0000_s1034" style="position:absolute;left:26250;top:171;width:7011;height:8757;visibility:visible;mso-wrap-style:square;v-text-anchor:top" coordsize="8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GjcEA&#10;AADdAAAADwAAAGRycy9kb3ducmV2LnhtbERPTYvCMBC9C/6HMMLeNO2CUqppEXEXDwu6VsTj0Ixt&#10;sZmUJqv135uDsMfH+17lg2nFnXrXWFYQzyIQxKXVDVcKTsXXNAHhPLLG1jIpeJKDPBuPVphq++Bf&#10;uh99JUIIuxQV1N53qZSurMmgm9mOOHBX2xv0AfaV1D0+Qrhp5WcULaTBhkNDjR1taipvxz+joKDo&#10;5xI/G3TbIknO5eF73/FZqY/JsF6C8DT4f/HbvdMK5os4zA1vwhO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who3BAAAA3QAAAA8AAAAAAAAAAAAAAAAAmAIAAGRycy9kb3du&#10;cmV2LnhtbFBLBQYAAAAABAAEAPUAAACGAwAAAAA=&#10;" path="m,l83,r,97c83,99,81,101,79,101r-35,c42,101,42,104,41,104v,,,-3,-2,-3l5,101c2,101,,99,,97l,xe" fillcolor="#e54400" stroked="f">
              <v:path arrowok="t" o:connecttype="custom" o:connectlocs="0,0;701040,0;701040,816726;667255,850405;371636,850405;346297,875665;329404,850405;42231,850405;0,816726;0,0" o:connectangles="0,0,0,0,0,0,0,0,0,0"/>
            </v:shape>
            <v:shape id="Freeform 476" o:spid="_x0000_s1035"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5R8cA&#10;AADdAAAADwAAAGRycy9kb3ducmV2LnhtbESPQUsDMRSE74L/ITzBi9hsq23t2rRIoaCwh1o91Nsj&#10;ed0sbl6WJO2u/94IBY/DzHzDLNeDa8WZQmw8KxiPChDE2puGawWfH9v7JxAxIRtsPZOCH4qwXl1f&#10;LbE0vud3Ou9TLTKEY4kKbEpdKWXUlhzGke+Is3f0wWHKMtTSBOwz3LVyUhQz6bDhvGCxo40l/b0/&#10;OQVz3ryFSlb6azc89Hc6HCa2elTq9mZ4eQaRaEj/4Uv71SiYzsYL+HuTn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4+UfHAAAA3QAAAA8AAAAAAAAAAAAAAAAAmAIAAGRy&#10;cy9kb3ducmV2LnhtbFBLBQYAAAAABAAEAPUAAACMAwAAAAA=&#10;" path="m13,77c11,76,10,76,9,74,7,70,7,65,7,61v-1,,-1,,-2,c5,60,6,57,6,56,9,38,,13,20,4v3,,5,-1,7,1c30,8,21,13,28,15v,,2,-2,3,-2c31,17,35,13,36,12v1,-1,4,-6,1,-6c37,6,37,7,37,7,35,7,36,4,36,4,39,2,38,1,42,1v1,1,5,,6,c48,1,47,2,47,3v-2,3,2,12,6,11c53,14,53,13,53,13v1,,2,1,3,1c58,13,58,11,58,10,51,,66,2,70,7v13,10,6,37,10,51c80,58,80,59,80,60v,,,,,c80,59,79,59,79,59v,,,,,c78,63,79,70,76,74v-1,1,-3,1,-5,2c71,76,71,75,71,75v1,-1,2,-1,2,-3c74,71,74,71,74,70v-1,,-2,1,-3,1c71,72,69,72,69,72v-1,,-1,-1,-1,-1c68,71,69,71,69,71v2,-1,2,-8,1,-9c68,61,67,59,67,57,64,56,64,55,63,53,61,52,61,52,60,50,58,49,56,45,54,45v,1,,3,,5c53,53,56,52,58,53v1,,4,1,3,4c60,57,59,54,58,56v3,1,2,5,,5c58,59,59,59,57,59v,1,,2,,3c57,62,57,62,57,62v-1,1,-2,1,-2,1c55,63,55,63,55,63v1,-1,,-2,-1,-2c53,61,52,58,50,57v-1,1,-1,10,2,11c53,69,49,68,48,68v,1,1,2,2,3c50,72,46,71,45,71v-1,1,-2,2,-3,1c42,70,36,71,36,71v,,,,,c36,70,37,70,38,68v-2,,-3,1,-4,1c34,69,34,69,34,68v2,-2,4,-14,-1,-9c32,61,29,62,30,63v,,,1,,1c28,64,28,61,28,60v-1,-1,-1,1,-1,1c25,61,25,59,26,58v,,1,-1,1,-1c25,56,25,57,25,58v-3,-5,6,-5,6,-6c31,50,31,47,30,45v-1,1,-1,2,-3,3c26,48,27,50,25,51v-1,2,-2,2,-3,3c21,57,19,57,18,60v-1,1,-2,2,-3,3c14,66,14,70,17,72v,,,,,1c15,73,13,72,12,71v,,,,,c12,75,12,74,15,76v,1,-1,1,-2,1xe" fillcolor="#f1cc5f" stroked="f">
              <v:path arrowok="t" o:connecttype="custom" o:connectlocs="75948,623685;42193,514119;168772,33713;236281,126423;303790,101138;312229,58997;354422,8428;396615,25285;447247,109566;489440,84282;675089,488835;675089,505691;666651,497263;599142,640542;616019,606829;599142,598401;573826,598401;590703,522547;531633,446694;455685,379268;489440,446694;489440,471978;481001,497263;481001,522547;464124,530975;421931,480406;405053,573116;379738,598401;303790,598401;320667,573116;286913,573116;253158,530975;236281,505691;219404,488835;210965,488835;253158,379268;210965,429837;151895,505691;143456,606829;101263,598401;126579,640542" o:connectangles="0,0,0,0,0,0,0,0,0,0,0,0,0,0,0,0,0,0,0,0,0,0,0,0,0,0,0,0,0,0,0,0,0,0,0,0,0,0,0,0,0"/>
            </v:shape>
            <v:rect id="Rectangle 477" o:spid="_x0000_s1036" style="position:absolute;left:28784;top:3625;width:1861;height:1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lWcMA&#10;AADdAAAADwAAAGRycy9kb3ducmV2LnhtbERPz2vCMBS+D/wfwhO8zURny9YZRQYFYe4wHez6aJ5t&#10;sXmpTWy7/94chB0/vt/r7Wgb0VPna8caFnMFgrhwpuZSw88pf34F4QOywcYxafgjD9vN5GmNmXED&#10;f1N/DKWIIewz1FCF0GZS+qIii37uWuLInV1nMUTYldJ0OMRw28ilUqm0WHNsqLClj4qKy/FmNWC6&#10;Mtev88vh9HlL8a0cVZ78Kq1n03H3DiLQGP7FD/feaEjSZdwf38Qn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PlWcMAAADdAAAADwAAAAAAAAAAAAAAAACYAgAAZHJzL2Rv&#10;d25yZXYueG1sUEsFBgAAAAAEAAQA9QAAAIgDAAAAAA==&#10;" stroked="f"/>
            <v:shape id="Freeform 478" o:spid="_x0000_s1037"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Wbu8QA&#10;AADdAAAADwAAAGRycy9kb3ducmV2LnhtbESPQWvCQBSE74X+h+UJXkrdGGiQ1FWsUJCeqpGcH9ln&#10;Npp9G7Nbjf++Kwgeh5n5hpkvB9uKC/W+caxgOklAEFdON1wr2Bff7zMQPiBrbB2Tght5WC5eX+aY&#10;a3flLV12oRYRwj5HBSaELpfSV4Ys+onriKN3cL3FEGVfS93jNcJtK9MkyaTFhuOCwY7WhqrT7s8q&#10;KJvSm4yP5yL4kr5OP/Sb3t6UGo+G1SeIQEN4hh/tjVbwkaVTuL+JT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Fm7vEAAAA3QAAAA8AAAAAAAAAAAAAAAAAmAIAAGRycy9k&#10;b3ducmV2LnhtbFBLBQYAAAAABAAEAPUAAACJAwAAAAA=&#10;" path="m13,77c11,76,10,76,9,74,7,69,7,65,7,61v-1,,-1,,-2,c5,60,6,57,7,56,9,38,,13,20,4v3,,5,-1,7,1c30,8,21,13,28,15v,-1,2,-2,3,-2c31,17,35,13,36,11v1,,4,-5,1,-5c37,6,37,7,37,7,35,7,36,4,36,4,39,2,38,1,42,1v1,1,5,,6,c48,1,47,2,47,3v-2,3,2,12,6,11c53,14,53,13,53,13v1,,2,1,3,1c58,13,58,11,58,10,51,,66,2,70,7v13,10,6,37,10,51c80,58,80,59,80,60v,,,,,c80,59,79,59,79,59v,,,,,c78,63,79,70,76,74v-1,1,-3,1,-5,2c71,75,71,75,71,75v1,-1,2,-1,2,-3c74,71,74,70,74,70v-1,,-2,1,-3,1c71,71,69,71,69,72v-1,,-1,-1,-1,-1c68,71,68,71,69,71v2,-2,2,-8,1,-9c68,61,67,59,67,57,64,56,64,55,63,53,61,52,61,51,60,50,58,49,56,45,54,45v,1,,3,,5c53,53,56,52,58,53v1,,4,1,3,4c60,57,59,54,58,56v3,1,2,5,,5c58,59,59,59,57,59v,1,,2,,3c57,62,57,62,57,62v-1,1,-2,1,-2,1c55,63,55,63,55,63v1,-1,,-2,-1,-2c53,61,52,57,50,57v-1,1,-1,10,2,11c53,69,49,68,48,68v,1,1,2,2,3c50,72,46,71,45,71v-1,1,-2,2,-3,1c42,70,36,71,36,71v,,,,,c36,70,37,69,38,68v-2,,-3,1,-4,1c34,69,34,68,34,68v2,-2,4,-14,-1,-9c32,60,29,61,30,63v,,,,,1c28,64,28,61,28,60v-1,-1,-1,1,-1,1c25,61,25,58,26,58v,,1,-1,1,-1c25,55,26,57,25,58v-3,-5,6,-5,6,-6c31,50,31,47,30,45v-1,1,-1,2,-3,2c26,48,27,50,25,51v-1,2,-2,2,-3,3c21,57,19,57,18,60v-1,1,-2,2,-3,3c15,66,14,70,17,72v,,,,,c15,73,13,72,12,71v,,,,,c12,75,12,74,15,76v,1,-1,1,-2,1xm13,76c10,75,10,74,9,72,9,71,7,59,9,59v,,1,-1,1,-2c10,57,10,57,10,57v,4,-1,15,3,19c13,76,13,76,13,76v,,,,,xm73,75v,,1,-2,1,-3c75,67,75,61,75,56v,,,,,c79,60,77,63,77,69v-1,3,-1,5,-4,6xm15,72c10,71,11,59,11,57v1,-1,2,-1,2,-2c14,54,12,70,15,71v,1,,1,,1c15,72,15,72,15,72xm43,72c40,71,41,61,42,60v,,1,,2,c44,61,45,72,43,72xm70,71v,-1,1,-2,1,-2c72,64,72,58,72,54v,,1,1,2,1c74,58,76,70,70,71xm37,70v,,1,-1,1,-1c39,66,39,63,39,60v,,1,,2,c41,62,40,65,40,67v,3,,3,-3,3xm48,70v-3,,-2,,-3,-2c45,66,44,61,45,60v,,1,-1,1,-1c47,61,46,68,48,70v,,,,,c48,70,48,70,48,70xm35,68v,,,,,c37,65,36,62,37,59v,,1,,1,c38,62,39,68,35,68xm50,68c49,67,49,67,48,67v-1,-2,-2,-8,,-8c48,61,48,65,50,67v,,,,,1xm29,62v,-1,,-1,,-1c29,60,29,60,29,60v,,,1,1,1c29,61,29,62,29,62xm56,62v,,,-2,,-2c56,60,56,60,56,60v,,1,2,,2xm15,61v,,,,,c14,53,14,56,17,52v,2,1,9,-2,9xm70,60c67,59,68,54,67,51v1,,1,,1,c68,51,69,52,70,53v,2,,5,,7c70,60,70,60,70,60xm31,60v-3,-1,,-1,1,-1c32,59,31,60,31,60xm26,60v,-1,,-2,1,-2c27,58,27,59,26,60xm54,60c53,59,53,58,53,58v2,,3,2,1,2xm6,59v,,1,-1,1,-1c9,47,6,36,9,24v1,-2,4,-7,6,-8c15,17,13,19,13,20v-5,11,,24,-3,36c9,57,7,59,6,59xm42,59c33,58,31,53,31,44v7,,15,,22,-1c54,51,51,59,42,59xm59,59v,-1,-1,-1,-1,-1c58,58,58,58,58,57v1,,2,2,1,2xm29,59v-3,-1,,-2,1,-2c30,58,29,58,29,59v,,,,,xm43,59v-1,-1,-2,,-2,-1c41,56,42,56,39,56,36,55,35,55,33,53v-1,-4,6,-2,8,c41,53,41,53,41,53v,,-1,-2,-1,-3c40,50,41,45,43,45v2,3,1,4,1,8c44,53,44,53,44,53v2,-1,6,-4,8,-2c52,54,47,55,45,55v-2,1,-1,1,-1,3c44,59,43,59,43,59xm56,58v,-1,-1,-1,-1,-2c56,56,58,57,57,58v,,,,-1,xm79,58c73,53,74,45,74,38v,-1,1,-3,,-4c74,27,73,20,69,15v,,,,,c73,18,75,23,77,27v1,9,-1,20,1,29c78,57,79,57,79,58v,,,,,xm31,58v,,,,,c31,57,32,56,33,56v,,1,1,1,1c34,57,33,58,32,57v,1,-1,1,-1,1xm42,58v,,,,,c42,54,40,55,37,54,36,53,34,53,33,52v3,-3,7,4,9,2c42,50,39,49,42,46v2,,2,3,2,4c42,59,47,50,51,51v,,,1,,1c50,54,49,54,46,55v-2,,-3,1,-2,3c43,58,43,58,42,58xm19,57v-1,,,-5,,-6c19,51,19,51,20,51v,-1,1,-1,1,-2c21,52,21,55,19,57xm52,57v-1,,-1,,-1,c50,55,54,54,54,57v-1,,-2,,-2,xm28,56v-2,-2,,-3,1,-2c29,55,29,55,29,56v-1,,-1,,-1,c28,56,28,56,28,56xm66,56c64,54,64,51,64,49v,,2,1,2,1c66,51,67,56,66,56xm25,56v,-1,1,-1,1,-1c26,55,26,55,26,55v,,-1,1,-1,1xm30,56v,,,,,c30,55,31,54,32,54v,,,,,1c32,56,31,56,30,56xm11,56v,-3,1,-6,,-9c11,40,11,33,14,27v,-1,3,-5,3,-5c13,32,15,42,14,52v-1,1,-2,3,-3,4xm57,55v,,-1,,-1,c56,55,55,53,55,53v1,,2,,3,c58,54,58,55,57,55xm60,55v,,-1,,-1,c59,54,59,54,59,54v,,1,1,1,1xm54,55v,,-1,,-1,-1c53,54,53,53,53,53v,,1,,1,c54,53,55,54,55,55v,,,,-1,xm74,54v,,-1,,-1,-1c73,53,73,53,73,53,70,53,70,30,69,28v,-2,-2,-8,-2,-8c67,20,67,20,67,20v2,2,4,5,5,8c73,31,73,38,73,40v1,5,,9,1,14c74,54,74,54,74,54xm15,53v,-6,1,-12,1,-17c16,32,17,28,20,25v,1,-1,4,-1,5c19,34,20,51,15,53xm22,53v-1,-2,,-5,2,-6c24,48,23,54,22,53xm70,52c65,48,66,40,66,34v,,-1,-10,-1,-10c70,32,69,40,70,50v,,1,1,1,2c70,52,70,52,70,52xm63,52c61,50,61,49,61,47v2,,2,2,2,4c63,52,63,52,63,52xm18,50v2,-3,,-9,1,-12c20,36,21,26,23,27v-1,6,1,19,-4,23c18,50,18,50,18,50xm25,49v,-2,,-3,2,-5c27,46,26,48,25,50v,,,,,-1xm66,49c61,45,62,34,62,30v,-1,,-3,,-4c66,29,65,43,66,49v,,,,,xm60,48c58,47,57,45,58,44v1,1,3,2,2,4c60,48,60,48,60,48xm22,47v,,,,,c24,45,22,32,25,30v,2,1,16,-3,17xm28,46v,-2,,-4,2,-5c30,44,29,44,28,46v,,,,,xm63,46c59,44,59,30,59,29v3,4,2,11,3,16c62,45,63,46,63,46xm57,46c55,44,54,43,54,41v3,1,3,2,3,5c57,46,57,46,57,46xm25,44v,-4,1,-9,1,-13c26,30,27,27,27,27v-3,,-2,3,-4,4c23,28,24,27,25,25v-2,-1,-5,5,-5,6c20,28,21,25,22,23v,,,-1,,-1c20,22,16,28,16,30v,,1,-6,1,-6c17,22,21,19,20,19v-4,2,-6,6,-8,10c11,29,11,29,11,29v,,,,,c11,25,14,16,18,15v,-1,,-1,,-1c13,14,9,22,7,26v,,,,,c7,20,9,15,13,11,14,8,25,1,27,6v,3,-5,6,-1,9c28,15,28,15,28,16v-1,1,1,2,3,3c31,20,30,23,30,25v,2,,1,-1,3c26,32,31,41,25,44xm59,43c54,40,58,32,56,28,55,27,55,27,54,26v,-1,,-5,,-5c54,20,53,19,53,18v2,-1,3,-1,3,-3c64,12,52,4,60,3v3,1,8,3,10,5c70,9,72,10,72,11v1,,3,4,3,5c76,17,77,22,77,24v-1,,,,-1,c76,24,76,23,76,23,74,20,73,17,70,15,69,14,66,13,65,13v,,3,3,4,4c69,17,75,27,73,28,72,26,67,17,64,18v,,,,,c66,21,69,24,68,28,67,27,64,21,63,21v-1,,-1,,-1,c62,21,62,22,62,22v2,1,2,5,2,7c64,29,64,29,64,29v,-1,-3,-6,-4,-5c60,26,61,27,61,30v,,-2,-4,-4,-4c57,27,58,27,58,28v1,5,,10,1,15c59,43,59,43,59,43xm31,43r22,c46,43,39,43,31,43xm29,41v,-7,-1,-13,2,-13c31,28,31,28,31,28v-2,1,1,12,-2,13xm56,40c52,39,54,30,54,28v,,,,-1,c54,28,54,27,54,27v2,,1,10,2,12c56,39,56,40,56,40v,,,,,xm31,43v,-4,,-10,,-14c31,29,33,29,34,29v,,18,-1,19,l53,43r-22,xm32,28v,,-1,-2,-1,-3c31,23,30,22,32,19v,,,,1,c33,22,32,24,33,28v,,-1,,-1,xm35,28v-2,,-2,-6,-2,-7c36,15,36,19,36,23v,2,1,3,1,5c36,28,36,28,35,28xm38,28c36,25,36,19,40,18v,1,1,3,2,4c42,22,42,27,42,28v-1,,-3,,-4,xm43,28v-2,-2,,-8,1,-10c45,18,45,20,47,20v,2,1,6,,8c46,28,46,28,43,28xm48,28v,-2,1,-7,,-8c48,15,50,19,51,21v,2,1,5,-1,7c50,28,49,28,48,28xm52,28v,,-1,,-1,c53,24,52,22,52,19v,,,,1,c53,21,54,28,52,28xm42,21v-3,-4,-1,-5,,-9c42,12,42,12,42,12v,,,2,1,2c44,17,44,18,42,21v,,,,,xm37,19v-1,-3,,-3,2,-5c39,13,39,13,39,13v,2,,6,-2,6xm33,19c32,18,26,16,30,15v,1,,1,2,1c32,16,34,15,35,14v1,-1,2,-3,3,-4c39,8,39,6,40,5v,,,-1,,-2c40,3,40,3,40,3v1,2,2,1,3,c43,2,39,3,40,2v1,,4,,6,c46,3,45,3,45,3v,,-1,,-1,1c44,4,45,4,45,4v2,4,1,8,5,11c51,16,54,16,54,14v3,,-1,5,-4,4c50,17,48,17,48,16,47,15,46,12,45,12v-1,,-1,2,-1,2c44,14,44,14,44,14,43,13,43,11,42,11v-1,,-1,2,-2,3c40,14,40,14,40,14v,,,,,c40,14,40,13,39,12v-1,-1,-4,7,-6,7xm47,19c44,18,44,15,45,13v,,,,,c46,15,48,16,47,19v,,,,,xm36,6v,-2,1,-3,2,-3c39,3,39,3,39,3v-1,,-1,,-1,c38,4,38,4,38,4v,,1,,1,c39,4,39,4,39,4v-2,,-2,1,-3,2xm38,6v,-1,,-1,,-1c38,5,38,5,39,5v,,,,,c39,5,39,6,38,6xm41,3v,,1,,1,c42,3,42,3,42,4v,,-1,-1,-1,-1xe" fillcolor="#24211d" stroked="f">
              <v:path arrowok="t" o:connecttype="custom" o:connectlocs="236281,126423;396615,25285;675089,505691;599142,598401;455685,379268;481001,522547;379738,598401;253158,530975;253158,379268;101263,598401;84386,480406;649773,581545;362860,606829;590703,598401;379738,573116;312229,497263;244720,522547;472562,522547;590703,446694;219404,505691;109702,168564;489440,488835;345983,488835;371299,446694;472562,488835;666651,488835;354422,488835;430369,438265;160334,480406;236281,471978;219404,463550;92825,396125;489440,446694;447247,446694;565387,168564;168772,210705;548510,202276;151895,421409;210965,412981;506317,404553;236281,387696;481001,387696;185650,193848;151895,126423;261597,160135;447247,151707;641335,193848;531633,176992;489440,235989;261597,235989;472562,337127;261597,210705;312229,235989;371299,151707;405053,235989;354422,101138;278474,160135;362860,25285;421931,151707;337545,117995;303790,50569;320667,50569;345983,25285" o:connectangles="0,0,0,0,0,0,0,0,0,0,0,0,0,0,0,0,0,0,0,0,0,0,0,0,0,0,0,0,0,0,0,0,0,0,0,0,0,0,0,0,0,0,0,0,0,0,0,0,0,0,0,0,0,0,0,0,0,0,0,0,0,0,0"/>
              <o:lock v:ext="edit" verticies="t"/>
            </v:shape>
            <v:shape id="Freeform 479" o:spid="_x0000_s1038" style="position:absolute;left:28784;top:3625;width:1861;height:109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2KsccA&#10;AADdAAAADwAAAGRycy9kb3ducmV2LnhtbESP3WoCMRSE7wXfIRyhN6JZVyqyGqWUtrQUEX8QvDts&#10;jpvFzcmySXX79kYQvBxm5htmvmxtJS7U+NKxgtEwAUGcO11yoWC/+xxMQfiArLFyTAr+ycNy0e3M&#10;MdPuyhu6bEMhIoR9hgpMCHUmpc8NWfRDVxNH7+QaiyHKppC6wWuE20qmSTKRFkuOCwZrejeUn7d/&#10;VsHYj36P4/3P2R3MRn6lH6v+Yb1S6qXXvs1ABGrDM/xof2sFr5M0hfub+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NirHHAAAA3QAAAA8AAAAAAAAAAAAAAAAAmAIAAGRy&#10;cy9kb3ducmV2LnhtbFBLBQYAAAAABAAEAPUAAACMAwAAAAA=&#10;" path="m22,l,1,,12c2,9,7,5,8,5v1,,3,2,3,2c12,7,10,7,11,7v,-1,2,-2,3,-2c15,5,20,10,22,13l22,xe" fillcolor="#60bff3" stroked="f">
              <v:path arrowok="t" o:connecttype="custom" o:connectlocs="186055,0;0,8402;0,100818;67656,42008;93028,58811;93028,58811;118399,42008;186055,109220;186055,0" o:connectangles="0,0,0,0,0,0,0,0,0"/>
            </v:shape>
            <v:shape id="Freeform 480" o:spid="_x0000_s1039" style="position:absolute;left:28784;top:4889;width:1943;height:1429;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8cgA&#10;AADdAAAADwAAAGRycy9kb3ducmV2LnhtbESPQWvCQBSE7wX/w/KE3upGi7aNriIRxUOhrW0P3p7Z&#10;ZxLMvg3ZNYn+elco9DjMzDfMbNGZUjRUu8KyguEgAkGcWl1wpuDne/30CsJ5ZI2lZVJwIQeLee9h&#10;hrG2LX9Rs/OZCBB2MSrIva9iKV2ak0E3sBVx8I62NuiDrDOpa2wD3JRyFEUTabDgsJBjRUlO6Wl3&#10;NgqS1n+8vbzb1WFzoN9P1+yvyXGs1GO/W05BeOr8f/ivvdUKxpPRM9zfhCc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5t/xyAAAAN0AAAAPAAAAAAAAAAAAAAAAAJgCAABk&#10;cnMvZG93bnJldi54bWxQSwUGAAAAAAQABAD1AAAAjQMAAAAA&#10;" path="m,l22,v1,6,,9,-1,11c19,14,16,16,12,17,7,16,5,14,3,12,,8,1,4,,xe" fillcolor="#009049" stroked="f">
              <v:path arrowok="t" o:connecttype="custom" o:connectlocs="0,0;185862,0;177413,92449;101379,142875;25345,100853;0,0" o:connectangles="0,0,0,0,0,0"/>
            </v:shape>
            <v:shape id="Freeform 481" o:spid="_x0000_s1040" style="position:absolute;left:28956;top:4972;width:1600;height:1181;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lUsQA&#10;AADdAAAADwAAAGRycy9kb3ducmV2LnhtbESP0YrCMBRE34X9h3AX9k1TZRXtGmVRFH0R1P2AS3Nt&#10;i81Nt0lr69cbQfBxmDkzzHzZmkI0VLncsoLhIAJBnFidc6rg77zpT0E4j6yxsEwKOnKwXHz05hhr&#10;e+MjNSefilDCLkYFmfdlLKVLMjLoBrYkDt7FVgZ9kFUqdYW3UG4KOYqiiTSYc1jIsKRVRsn1VBsF&#10;Y5fMDvt1vf2vZ/dzmV66ZkOdUl+f7e8PCE+tf4df9E4HbjL6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JVLEAAAA3QAAAA8AAAAAAAAAAAAAAAAAmAIAAGRycy9k&#10;b3ducmV2LnhtbFBLBQYAAAAABAAEAPUAAACJAwAAAAA=&#10;" path="m9,c8,,7,3,7,4v,2,1,3,1,5c7,9,5,6,4,6,2,6,,6,,7v,2,1,2,2,3c4,11,6,11,8,11v,,,,,c8,12,8,13,8,14v1,,2,,3,c11,13,10,12,11,11v,,,,,c12,11,14,11,16,10,18,9,19,8,19,7,18,6,17,6,15,6v-2,,-3,3,-4,3c11,7,12,6,12,4,12,3,11,,9,xe" fillcolor="#f1cc5f" stroked="f">
              <v:path arrowok="t" o:connecttype="custom" o:connectlocs="75799,0;58955,33746;67377,75928;33688,50619;0,59055;16844,84364;67377,92801;67377,92801;67377,118110;92643,118110;92643,92801;92643,92801;134754,84364;160020,59055;126332,50619;92643,75928;101065,33746;75799,0" o:connectangles="0,0,0,0,0,0,0,0,0,0,0,0,0,0,0,0,0,0"/>
            </v:shape>
            <v:oval id="Oval 482" o:spid="_x0000_s1041" style="position:absolute;left:29629;top:1517;width:6;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8PcQA&#10;AADdAAAADwAAAGRycy9kb3ducmV2LnhtbESPQYvCMBSE74L/ITzBm6ZbqCzVWGRBkBWFdffi7dE8&#10;29LmpTTZtv57Iwgeh5n5htlko2lET52rLCv4WEYgiHOrKy4U/P3uF58gnEfW2FgmBXdykG2nkw2m&#10;2g78Q/3FFyJA2KWooPS+TaV0eUkG3dK2xMG72c6gD7IrpO5wCHDTyDiKVtJgxWGhxJa+Ssrry79R&#10;ELc178bhmrjr+Xs49md96iOv1Hw27tYgPI3+HX61D1pBsooTeL4JT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fD3EAAAA3QAAAA8AAAAAAAAAAAAAAAAAmAIAAGRycy9k&#10;b3ducmV2LnhtbFBLBQYAAAAABAAEAPUAAACJAwAAAAA=&#10;" fillcolor="#60bff3" stroked="f"/>
            <v:line id="Line 483" o:spid="_x0000_s1042" style="position:absolute;visibility:visible" from="1143,25146" to="61722,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WZsgAAADdAAAADwAAAGRycy9kb3ducmV2LnhtbESPQUsDMRSE7wX/Q3iCtzZrxVDWpqVY&#10;Cq2HYqugx9fNc3d187IkcXf996ZQ6HGYmW+Y+XKwjejIh9qxhvtJBoK4cKbmUsP722Y8AxEissHG&#10;MWn4owDLxc1ojrlxPR+oO8ZSJAiHHDVUMba5lKGoyGKYuJY4eV/OW4xJ+lIaj32C20ZOs0xJizWn&#10;hQpbeq6o+Dn+Wg37h1fVrXYv2+Fjp07F+nD6/O691ne3w+oJRKQhXsOX9tZoeFRTBec36QnIx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ZBWZsgAAADdAAAADwAAAAAA&#10;AAAAAAAAAAChAgAAZHJzL2Rvd25yZXYueG1sUEsFBgAAAAAEAAQA+QAAAJYDAAAAAA==&#10;"/>
            <w10:wrap type="none"/>
            <w10:anchorlock/>
          </v:group>
        </w:pict>
      </w:r>
    </w:p>
    <w:p w:rsidR="00391802" w:rsidRDefault="00F74FEE" w:rsidP="0034598C">
      <w:r>
        <w:t xml:space="preserve">       </w:t>
      </w:r>
      <w:r w:rsidR="00391802">
        <w:rPr>
          <w:sz w:val="16"/>
          <w:szCs w:val="16"/>
        </w:rPr>
        <w:t xml:space="preserve">                                                                                                                            </w:t>
      </w:r>
      <w:r w:rsidR="00436180">
        <w:rPr>
          <w:sz w:val="16"/>
          <w:szCs w:val="16"/>
        </w:rPr>
        <w:t xml:space="preserve">                             </w:t>
      </w:r>
      <w:r w:rsidR="00391802">
        <w:rPr>
          <w:sz w:val="16"/>
          <w:szCs w:val="16"/>
        </w:rPr>
        <w:t xml:space="preserve"> </w:t>
      </w:r>
    </w:p>
    <w:p w:rsidR="00743681" w:rsidRDefault="0034598C" w:rsidP="00743681">
      <w:r>
        <w:t xml:space="preserve">                                                                                                   </w:t>
      </w:r>
      <w:r w:rsidR="00743681">
        <w:t xml:space="preserve">                               </w:t>
      </w:r>
    </w:p>
    <w:p w:rsidR="00743681" w:rsidRDefault="00B46C75" w:rsidP="00743681">
      <w:pPr>
        <w:rPr>
          <w:b/>
          <w:sz w:val="28"/>
          <w:szCs w:val="28"/>
        </w:rPr>
      </w:pPr>
      <w:r>
        <w:rPr>
          <w:b/>
          <w:color w:val="000000"/>
          <w:spacing w:val="-2"/>
          <w:sz w:val="28"/>
          <w:szCs w:val="28"/>
        </w:rPr>
        <w:t>24</w:t>
      </w:r>
      <w:r w:rsidR="00743681" w:rsidRPr="003C2343">
        <w:rPr>
          <w:b/>
          <w:sz w:val="28"/>
          <w:szCs w:val="28"/>
        </w:rPr>
        <w:t>. 06. 2022</w:t>
      </w:r>
      <w:r w:rsidR="00743681">
        <w:rPr>
          <w:b/>
          <w:sz w:val="28"/>
          <w:szCs w:val="28"/>
        </w:rPr>
        <w:tab/>
      </w:r>
      <w:r w:rsidR="00743681">
        <w:rPr>
          <w:b/>
          <w:sz w:val="28"/>
          <w:szCs w:val="28"/>
        </w:rPr>
        <w:tab/>
      </w:r>
      <w:r w:rsidR="00743681">
        <w:rPr>
          <w:b/>
          <w:sz w:val="28"/>
          <w:szCs w:val="28"/>
        </w:rPr>
        <w:tab/>
      </w:r>
      <w:r w:rsidR="00743681">
        <w:rPr>
          <w:b/>
          <w:sz w:val="28"/>
          <w:szCs w:val="28"/>
        </w:rPr>
        <w:tab/>
      </w:r>
      <w:r w:rsidR="00743681">
        <w:rPr>
          <w:b/>
          <w:sz w:val="28"/>
          <w:szCs w:val="28"/>
        </w:rPr>
        <w:tab/>
      </w:r>
      <w:r w:rsidR="00743681">
        <w:rPr>
          <w:b/>
          <w:sz w:val="28"/>
          <w:szCs w:val="28"/>
        </w:rPr>
        <w:tab/>
        <w:t xml:space="preserve">          </w:t>
      </w:r>
      <w:r>
        <w:rPr>
          <w:b/>
          <w:sz w:val="28"/>
          <w:szCs w:val="28"/>
        </w:rPr>
        <w:t>ПОСТАНОВЛЕНИЕ№57</w:t>
      </w:r>
    </w:p>
    <w:p w:rsidR="00743681" w:rsidRDefault="00743681" w:rsidP="00743681">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B46C75">
        <w:rPr>
          <w:b/>
          <w:sz w:val="28"/>
          <w:szCs w:val="28"/>
        </w:rPr>
        <w:t>ПОСТАНОВЛЕНЭ   №57</w:t>
      </w:r>
    </w:p>
    <w:p w:rsidR="00743681" w:rsidRDefault="00743681" w:rsidP="00743681">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БЕГИМ                      </w:t>
      </w:r>
      <w:r w:rsidR="00B46C75">
        <w:rPr>
          <w:b/>
          <w:sz w:val="28"/>
          <w:szCs w:val="28"/>
        </w:rPr>
        <w:t>№57</w:t>
      </w:r>
    </w:p>
    <w:p w:rsidR="00743681" w:rsidRPr="00743681" w:rsidRDefault="00743681" w:rsidP="00743681">
      <w:pPr>
        <w:rPr>
          <w:b/>
          <w:sz w:val="28"/>
          <w:szCs w:val="28"/>
        </w:rPr>
      </w:pPr>
    </w:p>
    <w:p w:rsidR="00743681" w:rsidRPr="00B205A3" w:rsidRDefault="00743681" w:rsidP="00743681">
      <w:pPr>
        <w:pStyle w:val="ConsPlusNormal"/>
        <w:spacing w:line="276" w:lineRule="auto"/>
        <w:ind w:right="3684"/>
        <w:jc w:val="both"/>
        <w:rPr>
          <w:rFonts w:ascii="Times New Roman" w:eastAsia="Calibri" w:hAnsi="Times New Roman" w:cs="Times New Roman"/>
          <w:sz w:val="28"/>
          <w:szCs w:val="28"/>
        </w:rPr>
      </w:pPr>
      <w:r w:rsidRPr="00CD6B34">
        <w:rPr>
          <w:sz w:val="28"/>
          <w:szCs w:val="28"/>
        </w:rPr>
        <w:t xml:space="preserve"> </w:t>
      </w:r>
      <w:r>
        <w:rPr>
          <w:rFonts w:ascii="Times New Roman" w:hAnsi="Times New Roman" w:cs="Times New Roman"/>
          <w:sz w:val="28"/>
          <w:szCs w:val="28"/>
        </w:rPr>
        <w:t xml:space="preserve">Об </w:t>
      </w:r>
      <w:r w:rsidRPr="00B205A3">
        <w:rPr>
          <w:rFonts w:ascii="Times New Roman" w:hAnsi="Times New Roman" w:cs="Times New Roman"/>
          <w:sz w:val="28"/>
          <w:szCs w:val="28"/>
        </w:rPr>
        <w:t>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43681" w:rsidRPr="00C479CA" w:rsidRDefault="00743681" w:rsidP="00743681">
      <w:pPr>
        <w:spacing w:line="276" w:lineRule="auto"/>
        <w:ind w:right="-144"/>
        <w:jc w:val="both"/>
        <w:rPr>
          <w:sz w:val="28"/>
          <w:szCs w:val="28"/>
        </w:rPr>
      </w:pPr>
    </w:p>
    <w:p w:rsidR="00743681" w:rsidRDefault="00743681" w:rsidP="00743681">
      <w:pPr>
        <w:widowControl/>
        <w:spacing w:line="276" w:lineRule="auto"/>
        <w:jc w:val="both"/>
        <w:rPr>
          <w:b/>
          <w:sz w:val="30"/>
          <w:szCs w:val="30"/>
        </w:rPr>
      </w:pPr>
      <w:r>
        <w:rPr>
          <w:sz w:val="28"/>
          <w:szCs w:val="28"/>
        </w:rPr>
        <w:t xml:space="preserve">      </w:t>
      </w:r>
      <w:proofErr w:type="gramStart"/>
      <w:r>
        <w:rPr>
          <w:sz w:val="28"/>
          <w:szCs w:val="28"/>
        </w:rPr>
        <w:t xml:space="preserve">На основании  Информационного письма  прокуратуры </w:t>
      </w:r>
      <w:proofErr w:type="spellStart"/>
      <w:r>
        <w:rPr>
          <w:sz w:val="28"/>
          <w:szCs w:val="28"/>
        </w:rPr>
        <w:t>Зольского</w:t>
      </w:r>
      <w:proofErr w:type="spellEnd"/>
      <w:r>
        <w:rPr>
          <w:sz w:val="28"/>
          <w:szCs w:val="28"/>
        </w:rPr>
        <w:t xml:space="preserve"> района от 30.05.2022 года № 7-27-2022,</w:t>
      </w:r>
      <w:r w:rsidRPr="00B205A3">
        <w:t xml:space="preserve"> </w:t>
      </w:r>
      <w:r w:rsidRPr="007F4CDE">
        <w:rPr>
          <w:sz w:val="28"/>
          <w:szCs w:val="28"/>
        </w:rPr>
        <w:t>в соответствии с</w:t>
      </w:r>
      <w:r>
        <w:t xml:space="preserve"> </w:t>
      </w:r>
      <w:r>
        <w:rPr>
          <w:rFonts w:eastAsia="Calibri"/>
          <w:color w:val="000000"/>
          <w:sz w:val="28"/>
          <w:szCs w:val="28"/>
        </w:rPr>
        <w:t>Федеральным законом                 от 6 октября 2003 года № 131</w:t>
      </w:r>
      <w:r>
        <w:rPr>
          <w:rFonts w:eastAsia="Calibri"/>
          <w:color w:val="000000"/>
          <w:sz w:val="28"/>
          <w:szCs w:val="28"/>
        </w:rPr>
        <w:noBreakHyphen/>
        <w:t xml:space="preserve">ФЗ «Об общих принципах организации местного самоуправления в Российской Федерации», </w:t>
      </w:r>
      <w:r w:rsidRPr="00B205A3">
        <w:rPr>
          <w:sz w:val="28"/>
          <w:szCs w:val="28"/>
        </w:rPr>
        <w:t xml:space="preserve">Постановлением </w:t>
      </w:r>
      <w:r>
        <w:rPr>
          <w:sz w:val="28"/>
          <w:szCs w:val="28"/>
        </w:rPr>
        <w:t>Правительства РФ от 28.01.2006 года №</w:t>
      </w:r>
      <w:r w:rsidRPr="00B205A3">
        <w:rPr>
          <w:sz w:val="28"/>
          <w:szCs w:val="28"/>
        </w:rPr>
        <w:t xml:space="preserve"> 47</w:t>
      </w:r>
      <w:r w:rsidRPr="00F43C86">
        <w:rPr>
          <w:rFonts w:eastAsia="Calibri"/>
          <w:b/>
          <w:bCs/>
          <w:sz w:val="28"/>
          <w:szCs w:val="28"/>
        </w:rPr>
        <w:t xml:space="preserve"> </w:t>
      </w:r>
      <w:r w:rsidRPr="00F43C86">
        <w:rPr>
          <w:rFonts w:eastAsia="Calibri"/>
          <w:bCs/>
          <w:sz w:val="28"/>
          <w:szCs w:val="28"/>
        </w:rPr>
        <w:t>(ред. от 06.04.2022)</w:t>
      </w:r>
      <w:r>
        <w:rPr>
          <w:rFonts w:eastAsia="Calibri"/>
          <w:bCs/>
          <w:sz w:val="28"/>
          <w:szCs w:val="28"/>
        </w:rPr>
        <w:t xml:space="preserve"> «</w:t>
      </w:r>
      <w:r w:rsidRPr="00F43C86">
        <w:rPr>
          <w:rFonts w:eastAsia="Calibri"/>
          <w:bCs/>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w:t>
      </w:r>
      <w:proofErr w:type="gramEnd"/>
      <w:r w:rsidRPr="00F43C86">
        <w:rPr>
          <w:rFonts w:eastAsia="Calibri"/>
          <w:bCs/>
          <w:sz w:val="28"/>
          <w:szCs w:val="28"/>
        </w:rPr>
        <w:t xml:space="preserve"> или реконструкции, садового дома жилым до</w:t>
      </w:r>
      <w:r>
        <w:rPr>
          <w:rFonts w:eastAsia="Calibri"/>
          <w:bCs/>
          <w:sz w:val="28"/>
          <w:szCs w:val="28"/>
        </w:rPr>
        <w:t>мом и жилого дома садовым домом»</w:t>
      </w:r>
      <w:r w:rsidRPr="00AD2100">
        <w:rPr>
          <w:sz w:val="28"/>
          <w:szCs w:val="28"/>
        </w:rPr>
        <w:t>,</w:t>
      </w:r>
      <w:r>
        <w:rPr>
          <w:sz w:val="28"/>
          <w:szCs w:val="28"/>
        </w:rPr>
        <w:t xml:space="preserve"> </w:t>
      </w:r>
      <w:r w:rsidRPr="00AD2100">
        <w:rPr>
          <w:sz w:val="28"/>
          <w:szCs w:val="28"/>
        </w:rPr>
        <w:t xml:space="preserve"> </w:t>
      </w:r>
      <w:r w:rsidRPr="00C479CA">
        <w:rPr>
          <w:sz w:val="28"/>
          <w:szCs w:val="28"/>
        </w:rPr>
        <w:t>руководствуясь</w:t>
      </w:r>
      <w:r>
        <w:rPr>
          <w:sz w:val="28"/>
          <w:szCs w:val="28"/>
        </w:rPr>
        <w:t xml:space="preserve"> Уставом сельского поселения </w:t>
      </w:r>
      <w:proofErr w:type="spellStart"/>
      <w:r>
        <w:rPr>
          <w:sz w:val="28"/>
          <w:szCs w:val="28"/>
        </w:rPr>
        <w:t>Сармаково</w:t>
      </w:r>
      <w:proofErr w:type="spellEnd"/>
      <w:proofErr w:type="gramStart"/>
      <w:r>
        <w:rPr>
          <w:sz w:val="28"/>
          <w:szCs w:val="28"/>
        </w:rPr>
        <w:t xml:space="preserve"> ,</w:t>
      </w:r>
      <w:proofErr w:type="gramEnd"/>
      <w:r>
        <w:rPr>
          <w:sz w:val="28"/>
          <w:szCs w:val="28"/>
        </w:rPr>
        <w:t xml:space="preserve"> м</w:t>
      </w:r>
      <w:r w:rsidRPr="00C479CA">
        <w:rPr>
          <w:sz w:val="28"/>
          <w:szCs w:val="28"/>
        </w:rPr>
        <w:t xml:space="preserve">естная администрация </w:t>
      </w:r>
      <w:r>
        <w:rPr>
          <w:sz w:val="28"/>
          <w:szCs w:val="28"/>
        </w:rPr>
        <w:t xml:space="preserve"> сельского поселения </w:t>
      </w:r>
      <w:proofErr w:type="spellStart"/>
      <w:r>
        <w:rPr>
          <w:sz w:val="28"/>
          <w:szCs w:val="28"/>
        </w:rPr>
        <w:t>Сармаково</w:t>
      </w:r>
      <w:proofErr w:type="spellEnd"/>
      <w:r>
        <w:rPr>
          <w:sz w:val="28"/>
          <w:szCs w:val="28"/>
        </w:rPr>
        <w:t xml:space="preserve"> </w:t>
      </w:r>
      <w:proofErr w:type="spellStart"/>
      <w:r w:rsidRPr="00C479CA">
        <w:rPr>
          <w:sz w:val="28"/>
          <w:szCs w:val="28"/>
        </w:rPr>
        <w:t>Зольского</w:t>
      </w:r>
      <w:proofErr w:type="spellEnd"/>
      <w:r w:rsidRPr="00C479CA">
        <w:rPr>
          <w:sz w:val="28"/>
          <w:szCs w:val="28"/>
        </w:rPr>
        <w:t xml:space="preserve"> муниципального района Кабардино- Балкарской Республики </w:t>
      </w:r>
      <w:r>
        <w:rPr>
          <w:sz w:val="28"/>
          <w:szCs w:val="28"/>
        </w:rPr>
        <w:t xml:space="preserve"> </w:t>
      </w:r>
      <w:r w:rsidRPr="009D7FC9">
        <w:rPr>
          <w:b/>
          <w:sz w:val="32"/>
          <w:szCs w:val="32"/>
        </w:rPr>
        <w:t>п</w:t>
      </w:r>
      <w:r>
        <w:rPr>
          <w:b/>
          <w:sz w:val="32"/>
          <w:szCs w:val="32"/>
        </w:rPr>
        <w:t xml:space="preserve"> </w:t>
      </w:r>
      <w:r w:rsidRPr="009D7FC9">
        <w:rPr>
          <w:b/>
          <w:sz w:val="32"/>
          <w:szCs w:val="32"/>
        </w:rPr>
        <w:t>о</w:t>
      </w:r>
      <w:r>
        <w:rPr>
          <w:b/>
          <w:sz w:val="32"/>
          <w:szCs w:val="32"/>
        </w:rPr>
        <w:t xml:space="preserve"> </w:t>
      </w:r>
      <w:r w:rsidRPr="009D7FC9">
        <w:rPr>
          <w:b/>
          <w:sz w:val="32"/>
          <w:szCs w:val="32"/>
        </w:rPr>
        <w:t>с</w:t>
      </w:r>
      <w:r>
        <w:rPr>
          <w:b/>
          <w:sz w:val="32"/>
          <w:szCs w:val="32"/>
        </w:rPr>
        <w:t xml:space="preserve"> </w:t>
      </w:r>
      <w:r w:rsidRPr="009D7FC9">
        <w:rPr>
          <w:b/>
          <w:sz w:val="32"/>
          <w:szCs w:val="32"/>
        </w:rPr>
        <w:t>т</w:t>
      </w:r>
      <w:r>
        <w:rPr>
          <w:b/>
          <w:sz w:val="32"/>
          <w:szCs w:val="32"/>
        </w:rPr>
        <w:t xml:space="preserve"> </w:t>
      </w:r>
      <w:r w:rsidRPr="009D7FC9">
        <w:rPr>
          <w:b/>
          <w:sz w:val="32"/>
          <w:szCs w:val="32"/>
        </w:rPr>
        <w:t>а</w:t>
      </w:r>
      <w:r>
        <w:rPr>
          <w:b/>
          <w:sz w:val="32"/>
          <w:szCs w:val="32"/>
        </w:rPr>
        <w:t xml:space="preserve"> </w:t>
      </w:r>
      <w:r w:rsidRPr="009D7FC9">
        <w:rPr>
          <w:b/>
          <w:sz w:val="32"/>
          <w:szCs w:val="32"/>
        </w:rPr>
        <w:t>н</w:t>
      </w:r>
      <w:r>
        <w:rPr>
          <w:b/>
          <w:sz w:val="32"/>
          <w:szCs w:val="32"/>
        </w:rPr>
        <w:t xml:space="preserve"> </w:t>
      </w:r>
      <w:r w:rsidRPr="009D7FC9">
        <w:rPr>
          <w:b/>
          <w:sz w:val="32"/>
          <w:szCs w:val="32"/>
        </w:rPr>
        <w:t>о</w:t>
      </w:r>
      <w:r>
        <w:rPr>
          <w:b/>
          <w:sz w:val="32"/>
          <w:szCs w:val="32"/>
        </w:rPr>
        <w:t xml:space="preserve"> </w:t>
      </w:r>
      <w:r w:rsidRPr="009D7FC9">
        <w:rPr>
          <w:b/>
          <w:sz w:val="32"/>
          <w:szCs w:val="32"/>
        </w:rPr>
        <w:t>в</w:t>
      </w:r>
      <w:r>
        <w:rPr>
          <w:b/>
          <w:sz w:val="32"/>
          <w:szCs w:val="32"/>
        </w:rPr>
        <w:t xml:space="preserve"> </w:t>
      </w:r>
      <w:r w:rsidRPr="009D7FC9">
        <w:rPr>
          <w:b/>
          <w:sz w:val="32"/>
          <w:szCs w:val="32"/>
        </w:rPr>
        <w:t>л</w:t>
      </w:r>
      <w:r>
        <w:rPr>
          <w:b/>
          <w:sz w:val="32"/>
          <w:szCs w:val="32"/>
        </w:rPr>
        <w:t xml:space="preserve"> </w:t>
      </w:r>
      <w:r w:rsidRPr="009D7FC9">
        <w:rPr>
          <w:b/>
          <w:sz w:val="32"/>
          <w:szCs w:val="32"/>
        </w:rPr>
        <w:t>я</w:t>
      </w:r>
      <w:r>
        <w:rPr>
          <w:b/>
          <w:sz w:val="32"/>
          <w:szCs w:val="32"/>
        </w:rPr>
        <w:t xml:space="preserve"> </w:t>
      </w:r>
      <w:r w:rsidRPr="009D7FC9">
        <w:rPr>
          <w:b/>
          <w:sz w:val="32"/>
          <w:szCs w:val="32"/>
        </w:rPr>
        <w:t>е</w:t>
      </w:r>
      <w:r>
        <w:rPr>
          <w:b/>
          <w:sz w:val="32"/>
          <w:szCs w:val="32"/>
        </w:rPr>
        <w:t xml:space="preserve"> </w:t>
      </w:r>
      <w:r w:rsidRPr="009D7FC9">
        <w:rPr>
          <w:b/>
          <w:sz w:val="32"/>
          <w:szCs w:val="32"/>
        </w:rPr>
        <w:t>т :</w:t>
      </w:r>
      <w:r w:rsidRPr="009D7FC9">
        <w:rPr>
          <w:b/>
          <w:sz w:val="30"/>
          <w:szCs w:val="30"/>
        </w:rPr>
        <w:t xml:space="preserve"> </w:t>
      </w:r>
    </w:p>
    <w:p w:rsidR="00743681" w:rsidRPr="009D7FC9" w:rsidRDefault="00743681" w:rsidP="00743681">
      <w:pPr>
        <w:widowControl/>
        <w:jc w:val="both"/>
        <w:rPr>
          <w:b/>
          <w:sz w:val="30"/>
          <w:szCs w:val="30"/>
        </w:rPr>
      </w:pPr>
    </w:p>
    <w:p w:rsidR="00743681" w:rsidRPr="00B20331" w:rsidRDefault="00743681" w:rsidP="00743681">
      <w:pPr>
        <w:pStyle w:val="ConsPlusNormal"/>
        <w:numPr>
          <w:ilvl w:val="0"/>
          <w:numId w:val="4"/>
        </w:numPr>
        <w:spacing w:line="276" w:lineRule="auto"/>
        <w:ind w:right="-144"/>
        <w:jc w:val="both"/>
        <w:rPr>
          <w:rFonts w:ascii="Times New Roman" w:hAnsi="Times New Roman" w:cs="Times New Roman"/>
          <w:sz w:val="28"/>
          <w:szCs w:val="28"/>
        </w:rPr>
      </w:pPr>
      <w:r w:rsidRPr="00B20331">
        <w:rPr>
          <w:rFonts w:ascii="Times New Roman" w:hAnsi="Times New Roman" w:cs="Times New Roman"/>
          <w:sz w:val="28"/>
          <w:szCs w:val="28"/>
        </w:rPr>
        <w:t xml:space="preserve">Утвердить прилагаемое </w:t>
      </w:r>
      <w:r w:rsidRPr="00B20331">
        <w:rPr>
          <w:rFonts w:ascii="Times New Roman" w:hAnsi="Times New Roman" w:cs="Times New Roman"/>
        </w:rPr>
        <w:t xml:space="preserve"> </w:t>
      </w:r>
      <w:r w:rsidRPr="00B20331">
        <w:rPr>
          <w:rFonts w:ascii="Times New Roman" w:hAnsi="Times New Roman" w:cs="Times New Roman"/>
          <w:sz w:val="28"/>
          <w:szCs w:val="28"/>
        </w:rPr>
        <w:t>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43681" w:rsidRPr="00B20331" w:rsidRDefault="00743681" w:rsidP="00743681">
      <w:pPr>
        <w:pStyle w:val="ConsPlusNormal"/>
        <w:numPr>
          <w:ilvl w:val="0"/>
          <w:numId w:val="4"/>
        </w:numPr>
        <w:spacing w:line="276" w:lineRule="auto"/>
        <w:ind w:right="-2"/>
        <w:jc w:val="both"/>
        <w:rPr>
          <w:rFonts w:ascii="Times New Roman" w:eastAsia="Calibri" w:hAnsi="Times New Roman" w:cs="Times New Roman"/>
          <w:sz w:val="28"/>
          <w:szCs w:val="28"/>
        </w:rPr>
      </w:pPr>
      <w:r w:rsidRPr="00B20331">
        <w:rPr>
          <w:rFonts w:ascii="Times New Roman" w:hAnsi="Times New Roman" w:cs="Times New Roman"/>
          <w:sz w:val="28"/>
          <w:szCs w:val="28"/>
        </w:rPr>
        <w:lastRenderedPageBreak/>
        <w:t xml:space="preserve">Признать утратившим силу постановление местной администрации </w:t>
      </w:r>
      <w:proofErr w:type="spellStart"/>
      <w:r w:rsidRPr="00B20331">
        <w:rPr>
          <w:rFonts w:ascii="Times New Roman" w:hAnsi="Times New Roman" w:cs="Times New Roman"/>
          <w:sz w:val="28"/>
          <w:szCs w:val="28"/>
        </w:rPr>
        <w:t>с.п</w:t>
      </w:r>
      <w:proofErr w:type="spellEnd"/>
      <w:r w:rsidRPr="00B20331">
        <w:rPr>
          <w:rFonts w:ascii="Times New Roman" w:hAnsi="Times New Roman" w:cs="Times New Roman"/>
          <w:sz w:val="28"/>
          <w:szCs w:val="28"/>
        </w:rPr>
        <w:t xml:space="preserve">. </w:t>
      </w:r>
      <w:proofErr w:type="spellStart"/>
      <w:r w:rsidRPr="00B20331">
        <w:rPr>
          <w:rFonts w:ascii="Times New Roman" w:hAnsi="Times New Roman" w:cs="Times New Roman"/>
          <w:sz w:val="28"/>
          <w:szCs w:val="28"/>
        </w:rPr>
        <w:t>Сармаково</w:t>
      </w:r>
      <w:proofErr w:type="spellEnd"/>
      <w:r w:rsidRPr="00B20331">
        <w:rPr>
          <w:rFonts w:ascii="Times New Roman" w:hAnsi="Times New Roman" w:cs="Times New Roman"/>
          <w:sz w:val="28"/>
          <w:szCs w:val="28"/>
        </w:rPr>
        <w:t xml:space="preserve"> от 22.05.2019 года № 53</w:t>
      </w:r>
      <w:proofErr w:type="gramStart"/>
      <w:r w:rsidRPr="00B20331">
        <w:rPr>
          <w:rFonts w:ascii="Times New Roman" w:hAnsi="Times New Roman" w:cs="Times New Roman"/>
          <w:sz w:val="28"/>
          <w:szCs w:val="28"/>
        </w:rPr>
        <w:t xml:space="preserve"> О</w:t>
      </w:r>
      <w:proofErr w:type="gramEnd"/>
      <w:r w:rsidRPr="00B20331">
        <w:rPr>
          <w:rFonts w:ascii="Times New Roman" w:hAnsi="Times New Roman" w:cs="Times New Roman"/>
          <w:sz w:val="28"/>
          <w:szCs w:val="28"/>
        </w:rPr>
        <w:t>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43681" w:rsidRPr="00B20331" w:rsidRDefault="00743681" w:rsidP="00743681">
      <w:pPr>
        <w:pStyle w:val="ConsPlusNormal"/>
        <w:numPr>
          <w:ilvl w:val="0"/>
          <w:numId w:val="4"/>
        </w:numPr>
        <w:tabs>
          <w:tab w:val="left" w:pos="-3686"/>
          <w:tab w:val="left" w:pos="142"/>
        </w:tabs>
        <w:suppressAutoHyphens/>
        <w:spacing w:line="276" w:lineRule="auto"/>
        <w:ind w:right="-144"/>
        <w:jc w:val="both"/>
        <w:rPr>
          <w:rFonts w:ascii="Times New Roman" w:hAnsi="Times New Roman" w:cs="Times New Roman"/>
          <w:sz w:val="28"/>
          <w:szCs w:val="28"/>
        </w:rPr>
      </w:pPr>
      <w:r w:rsidRPr="00B20331">
        <w:rPr>
          <w:rFonts w:ascii="Times New Roman" w:hAnsi="Times New Roman" w:cs="Times New Roman"/>
          <w:sz w:val="28"/>
          <w:szCs w:val="28"/>
        </w:rPr>
        <w:t xml:space="preserve">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сельского поселения </w:t>
      </w:r>
      <w:proofErr w:type="spellStart"/>
      <w:r w:rsidRPr="00B20331">
        <w:rPr>
          <w:rFonts w:ascii="Times New Roman" w:hAnsi="Times New Roman" w:cs="Times New Roman"/>
          <w:sz w:val="28"/>
          <w:szCs w:val="28"/>
        </w:rPr>
        <w:t>Сармаково</w:t>
      </w:r>
      <w:proofErr w:type="spellEnd"/>
      <w:r w:rsidRPr="00B20331">
        <w:rPr>
          <w:rFonts w:ascii="Times New Roman" w:hAnsi="Times New Roman" w:cs="Times New Roman"/>
          <w:sz w:val="28"/>
          <w:szCs w:val="28"/>
        </w:rPr>
        <w:t xml:space="preserve"> </w:t>
      </w:r>
      <w:proofErr w:type="spellStart"/>
      <w:r w:rsidRPr="00B20331">
        <w:rPr>
          <w:rFonts w:ascii="Times New Roman" w:hAnsi="Times New Roman" w:cs="Times New Roman"/>
          <w:sz w:val="28"/>
          <w:szCs w:val="28"/>
        </w:rPr>
        <w:t>Зольского</w:t>
      </w:r>
      <w:proofErr w:type="spellEnd"/>
      <w:r w:rsidRPr="00B20331">
        <w:rPr>
          <w:rFonts w:ascii="Times New Roman" w:hAnsi="Times New Roman" w:cs="Times New Roman"/>
          <w:sz w:val="28"/>
          <w:szCs w:val="28"/>
        </w:rPr>
        <w:t xml:space="preserve"> муниципального района КБР</w:t>
      </w:r>
      <w:r w:rsidRPr="00B20331">
        <w:rPr>
          <w:rFonts w:ascii="Times New Roman" w:hAnsi="Times New Roman" w:cs="Times New Roman"/>
          <w:b/>
          <w:sz w:val="28"/>
          <w:szCs w:val="28"/>
        </w:rPr>
        <w:t>.</w:t>
      </w:r>
    </w:p>
    <w:p w:rsidR="00743681" w:rsidRPr="00B20331" w:rsidRDefault="00743681" w:rsidP="00743681">
      <w:pPr>
        <w:pStyle w:val="ConsPlusNormal"/>
        <w:numPr>
          <w:ilvl w:val="0"/>
          <w:numId w:val="4"/>
        </w:numPr>
        <w:tabs>
          <w:tab w:val="left" w:pos="-3686"/>
          <w:tab w:val="left" w:pos="142"/>
        </w:tabs>
        <w:suppressAutoHyphens/>
        <w:spacing w:line="276" w:lineRule="auto"/>
        <w:ind w:right="-144"/>
        <w:jc w:val="both"/>
        <w:rPr>
          <w:rFonts w:ascii="Times New Roman" w:hAnsi="Times New Roman" w:cs="Times New Roman"/>
          <w:sz w:val="28"/>
          <w:szCs w:val="28"/>
        </w:rPr>
      </w:pPr>
      <w:r w:rsidRPr="00B20331">
        <w:rPr>
          <w:rFonts w:ascii="Times New Roman" w:hAnsi="Times New Roman" w:cs="Times New Roman"/>
          <w:sz w:val="28"/>
          <w:szCs w:val="28"/>
        </w:rPr>
        <w:t xml:space="preserve">Настоящее  постановление  вступает в силу со дня его обнародования. </w:t>
      </w:r>
    </w:p>
    <w:p w:rsidR="00743681" w:rsidRPr="00B20331" w:rsidRDefault="00743681" w:rsidP="00743681">
      <w:pPr>
        <w:pStyle w:val="ConsPlusNormal"/>
        <w:numPr>
          <w:ilvl w:val="0"/>
          <w:numId w:val="4"/>
        </w:numPr>
        <w:tabs>
          <w:tab w:val="left" w:pos="-3686"/>
          <w:tab w:val="left" w:pos="142"/>
        </w:tabs>
        <w:suppressAutoHyphens/>
        <w:spacing w:line="276" w:lineRule="auto"/>
        <w:ind w:right="-144"/>
        <w:jc w:val="both"/>
        <w:rPr>
          <w:rFonts w:ascii="Times New Roman" w:hAnsi="Times New Roman" w:cs="Times New Roman"/>
          <w:sz w:val="28"/>
          <w:szCs w:val="28"/>
        </w:rPr>
      </w:pPr>
      <w:proofErr w:type="gramStart"/>
      <w:r w:rsidRPr="00B20331">
        <w:rPr>
          <w:rFonts w:ascii="Times New Roman" w:hAnsi="Times New Roman" w:cs="Times New Roman"/>
          <w:sz w:val="28"/>
          <w:szCs w:val="28"/>
        </w:rPr>
        <w:t>Контроль за</w:t>
      </w:r>
      <w:proofErr w:type="gramEnd"/>
      <w:r w:rsidRPr="00B20331">
        <w:rPr>
          <w:rFonts w:ascii="Times New Roman" w:hAnsi="Times New Roman" w:cs="Times New Roman"/>
          <w:sz w:val="28"/>
          <w:szCs w:val="28"/>
        </w:rPr>
        <w:t xml:space="preserve"> исполнением настоящего постановления оставляю за собой. </w:t>
      </w:r>
    </w:p>
    <w:p w:rsidR="00743681" w:rsidRPr="00B20331" w:rsidRDefault="00743681" w:rsidP="00743681">
      <w:pPr>
        <w:tabs>
          <w:tab w:val="left" w:pos="-3686"/>
          <w:tab w:val="left" w:pos="142"/>
        </w:tabs>
        <w:suppressAutoHyphens/>
        <w:spacing w:line="276" w:lineRule="auto"/>
        <w:ind w:right="-144"/>
        <w:jc w:val="both"/>
        <w:rPr>
          <w:sz w:val="28"/>
          <w:szCs w:val="28"/>
        </w:rPr>
      </w:pPr>
    </w:p>
    <w:p w:rsidR="00743681" w:rsidRPr="00B20331" w:rsidRDefault="00743681" w:rsidP="00743681">
      <w:pPr>
        <w:tabs>
          <w:tab w:val="left" w:pos="-3686"/>
          <w:tab w:val="left" w:pos="142"/>
        </w:tabs>
        <w:suppressAutoHyphens/>
        <w:spacing w:line="276" w:lineRule="auto"/>
        <w:ind w:right="-144"/>
        <w:jc w:val="both"/>
        <w:rPr>
          <w:sz w:val="28"/>
          <w:szCs w:val="28"/>
        </w:rPr>
      </w:pPr>
    </w:p>
    <w:p w:rsidR="00743681" w:rsidRPr="00B20331" w:rsidRDefault="00743681" w:rsidP="00743681">
      <w:pPr>
        <w:tabs>
          <w:tab w:val="left" w:pos="142"/>
          <w:tab w:val="left" w:pos="7157"/>
        </w:tabs>
        <w:spacing w:line="276" w:lineRule="auto"/>
        <w:ind w:right="-144"/>
        <w:jc w:val="both"/>
        <w:rPr>
          <w:sz w:val="28"/>
          <w:szCs w:val="28"/>
        </w:rPr>
      </w:pPr>
      <w:r w:rsidRPr="00B20331">
        <w:rPr>
          <w:sz w:val="28"/>
          <w:szCs w:val="28"/>
        </w:rPr>
        <w:t xml:space="preserve">Глава местной администрации </w:t>
      </w:r>
      <w:r w:rsidRPr="00B20331">
        <w:rPr>
          <w:sz w:val="28"/>
          <w:szCs w:val="28"/>
        </w:rPr>
        <w:tab/>
      </w:r>
    </w:p>
    <w:p w:rsidR="00743681" w:rsidRDefault="00743681" w:rsidP="00743681">
      <w:pPr>
        <w:tabs>
          <w:tab w:val="left" w:pos="142"/>
          <w:tab w:val="left" w:pos="7157"/>
        </w:tabs>
        <w:spacing w:line="276" w:lineRule="auto"/>
        <w:ind w:right="-144"/>
        <w:jc w:val="both"/>
        <w:rPr>
          <w:sz w:val="28"/>
          <w:szCs w:val="28"/>
        </w:rPr>
      </w:pPr>
      <w:proofErr w:type="spellStart"/>
      <w:r w:rsidRPr="00B20331">
        <w:rPr>
          <w:sz w:val="28"/>
          <w:szCs w:val="28"/>
        </w:rPr>
        <w:t>с.п</w:t>
      </w:r>
      <w:proofErr w:type="gramStart"/>
      <w:r w:rsidRPr="00B20331">
        <w:rPr>
          <w:sz w:val="28"/>
          <w:szCs w:val="28"/>
        </w:rPr>
        <w:t>.С</w:t>
      </w:r>
      <w:proofErr w:type="gramEnd"/>
      <w:r w:rsidRPr="00B20331">
        <w:rPr>
          <w:sz w:val="28"/>
          <w:szCs w:val="28"/>
        </w:rPr>
        <w:t>армаково</w:t>
      </w:r>
      <w:proofErr w:type="spellEnd"/>
      <w:r w:rsidRPr="00B20331">
        <w:rPr>
          <w:sz w:val="28"/>
          <w:szCs w:val="28"/>
        </w:rPr>
        <w:t xml:space="preserve">                                                                            </w:t>
      </w:r>
      <w:proofErr w:type="spellStart"/>
      <w:r w:rsidRPr="00B20331">
        <w:rPr>
          <w:sz w:val="28"/>
          <w:szCs w:val="28"/>
        </w:rPr>
        <w:t>И.А.Муков</w:t>
      </w:r>
      <w:proofErr w:type="spellEnd"/>
    </w:p>
    <w:p w:rsidR="00743681" w:rsidRDefault="00743681" w:rsidP="00743681">
      <w:pPr>
        <w:tabs>
          <w:tab w:val="left" w:pos="142"/>
          <w:tab w:val="left" w:pos="7157"/>
        </w:tabs>
        <w:spacing w:line="276" w:lineRule="auto"/>
        <w:ind w:right="-144"/>
        <w:jc w:val="both"/>
        <w:rPr>
          <w:sz w:val="28"/>
          <w:szCs w:val="28"/>
        </w:rPr>
      </w:pPr>
    </w:p>
    <w:p w:rsidR="00743681" w:rsidRPr="00C479CA" w:rsidRDefault="00743681" w:rsidP="00743681">
      <w:pPr>
        <w:tabs>
          <w:tab w:val="left" w:pos="142"/>
          <w:tab w:val="left" w:pos="7157"/>
        </w:tabs>
        <w:spacing w:line="276" w:lineRule="auto"/>
        <w:ind w:right="-144"/>
        <w:jc w:val="both"/>
        <w:rPr>
          <w:sz w:val="28"/>
          <w:szCs w:val="28"/>
        </w:rPr>
      </w:pPr>
    </w:p>
    <w:p w:rsidR="00743681" w:rsidRPr="00C479CA" w:rsidRDefault="00743681" w:rsidP="00743681">
      <w:pPr>
        <w:tabs>
          <w:tab w:val="left" w:pos="142"/>
          <w:tab w:val="left" w:pos="7157"/>
        </w:tabs>
        <w:spacing w:line="276" w:lineRule="auto"/>
        <w:ind w:right="-144"/>
        <w:jc w:val="both"/>
        <w:rPr>
          <w:sz w:val="28"/>
          <w:szCs w:val="28"/>
        </w:rPr>
      </w:pPr>
    </w:p>
    <w:p w:rsidR="00743681" w:rsidRPr="00C479CA" w:rsidRDefault="00743681" w:rsidP="00743681">
      <w:pPr>
        <w:tabs>
          <w:tab w:val="left" w:pos="142"/>
          <w:tab w:val="left" w:pos="7157"/>
        </w:tabs>
        <w:spacing w:line="276" w:lineRule="auto"/>
        <w:ind w:right="-144"/>
        <w:jc w:val="both"/>
        <w:rPr>
          <w:sz w:val="28"/>
          <w:szCs w:val="28"/>
        </w:rPr>
      </w:pPr>
    </w:p>
    <w:p w:rsidR="00743681" w:rsidRPr="00C479CA" w:rsidRDefault="00743681" w:rsidP="00743681">
      <w:pPr>
        <w:tabs>
          <w:tab w:val="left" w:pos="142"/>
          <w:tab w:val="left" w:pos="7157"/>
        </w:tabs>
        <w:spacing w:line="276" w:lineRule="auto"/>
        <w:ind w:right="-144"/>
        <w:jc w:val="both"/>
        <w:rPr>
          <w:sz w:val="28"/>
          <w:szCs w:val="28"/>
        </w:rPr>
      </w:pPr>
    </w:p>
    <w:p w:rsidR="00743681" w:rsidRDefault="00743681" w:rsidP="00743681">
      <w:pPr>
        <w:tabs>
          <w:tab w:val="left" w:pos="7157"/>
        </w:tabs>
        <w:ind w:right="-144"/>
        <w:jc w:val="both"/>
        <w:rPr>
          <w:sz w:val="28"/>
          <w:szCs w:val="28"/>
        </w:rPr>
      </w:pPr>
    </w:p>
    <w:p w:rsidR="00743681" w:rsidRDefault="00743681" w:rsidP="00743681">
      <w:pPr>
        <w:tabs>
          <w:tab w:val="left" w:pos="7157"/>
        </w:tabs>
        <w:ind w:right="-144"/>
        <w:jc w:val="both"/>
        <w:rPr>
          <w:sz w:val="28"/>
          <w:szCs w:val="28"/>
        </w:rPr>
      </w:pPr>
    </w:p>
    <w:p w:rsidR="00743681" w:rsidRDefault="00743681" w:rsidP="00743681">
      <w:pPr>
        <w:tabs>
          <w:tab w:val="left" w:pos="7157"/>
        </w:tabs>
        <w:ind w:right="-144"/>
        <w:jc w:val="both"/>
        <w:rPr>
          <w:sz w:val="28"/>
          <w:szCs w:val="28"/>
        </w:rPr>
      </w:pPr>
    </w:p>
    <w:p w:rsidR="00743681" w:rsidRDefault="00743681" w:rsidP="00743681">
      <w:pPr>
        <w:tabs>
          <w:tab w:val="left" w:pos="7157"/>
        </w:tabs>
        <w:ind w:right="-144"/>
        <w:jc w:val="both"/>
        <w:rPr>
          <w:sz w:val="28"/>
          <w:szCs w:val="28"/>
        </w:rPr>
      </w:pPr>
    </w:p>
    <w:p w:rsidR="00743681" w:rsidRDefault="00743681" w:rsidP="00743681">
      <w:pPr>
        <w:tabs>
          <w:tab w:val="left" w:pos="7157"/>
        </w:tabs>
        <w:ind w:right="-144"/>
        <w:jc w:val="both"/>
        <w:rPr>
          <w:sz w:val="28"/>
          <w:szCs w:val="28"/>
        </w:rPr>
      </w:pPr>
    </w:p>
    <w:p w:rsidR="00743681" w:rsidRDefault="00743681" w:rsidP="00743681">
      <w:pPr>
        <w:tabs>
          <w:tab w:val="left" w:pos="7157"/>
        </w:tabs>
        <w:ind w:right="-144"/>
        <w:jc w:val="both"/>
        <w:rPr>
          <w:sz w:val="28"/>
          <w:szCs w:val="28"/>
        </w:rPr>
      </w:pPr>
    </w:p>
    <w:p w:rsidR="00743681" w:rsidRDefault="00743681" w:rsidP="00743681">
      <w:pPr>
        <w:tabs>
          <w:tab w:val="left" w:pos="7157"/>
        </w:tabs>
        <w:ind w:right="-144"/>
        <w:jc w:val="both"/>
        <w:rPr>
          <w:sz w:val="28"/>
          <w:szCs w:val="28"/>
        </w:rPr>
      </w:pPr>
    </w:p>
    <w:p w:rsidR="00743681" w:rsidRDefault="00743681" w:rsidP="00743681">
      <w:pPr>
        <w:tabs>
          <w:tab w:val="left" w:pos="7157"/>
        </w:tabs>
        <w:ind w:right="-144"/>
        <w:jc w:val="both"/>
        <w:rPr>
          <w:sz w:val="28"/>
          <w:szCs w:val="28"/>
        </w:rPr>
      </w:pPr>
    </w:p>
    <w:p w:rsidR="00743681" w:rsidRDefault="00743681" w:rsidP="00743681">
      <w:pPr>
        <w:tabs>
          <w:tab w:val="left" w:pos="7157"/>
        </w:tabs>
        <w:ind w:right="-144"/>
        <w:jc w:val="both"/>
        <w:rPr>
          <w:sz w:val="28"/>
          <w:szCs w:val="28"/>
        </w:rPr>
      </w:pPr>
    </w:p>
    <w:p w:rsidR="00743681" w:rsidRDefault="00743681" w:rsidP="00743681">
      <w:pPr>
        <w:tabs>
          <w:tab w:val="left" w:pos="7157"/>
        </w:tabs>
        <w:jc w:val="both"/>
        <w:rPr>
          <w:sz w:val="28"/>
          <w:szCs w:val="28"/>
        </w:rPr>
      </w:pPr>
    </w:p>
    <w:p w:rsidR="00743681" w:rsidRDefault="00743681" w:rsidP="00743681">
      <w:pPr>
        <w:pStyle w:val="a3"/>
        <w:widowControl w:val="0"/>
        <w:tabs>
          <w:tab w:val="left" w:pos="5103"/>
        </w:tabs>
        <w:spacing w:before="0" w:after="0"/>
        <w:ind w:left="5103" w:right="-284" w:hanging="283"/>
        <w:rPr>
          <w:rFonts w:ascii="Times New Roman" w:hAnsi="Times New Roman" w:cs="Times New Roman"/>
          <w:sz w:val="26"/>
          <w:szCs w:val="26"/>
        </w:rPr>
      </w:pPr>
    </w:p>
    <w:p w:rsidR="00743681" w:rsidRDefault="00743681" w:rsidP="00743681">
      <w:pPr>
        <w:pStyle w:val="a3"/>
        <w:widowControl w:val="0"/>
        <w:tabs>
          <w:tab w:val="left" w:pos="5103"/>
        </w:tabs>
        <w:spacing w:before="0" w:after="0"/>
        <w:ind w:left="5103" w:right="-284" w:hanging="283"/>
        <w:rPr>
          <w:rFonts w:ascii="Times New Roman" w:hAnsi="Times New Roman" w:cs="Times New Roman"/>
          <w:sz w:val="26"/>
          <w:szCs w:val="26"/>
        </w:rPr>
      </w:pPr>
    </w:p>
    <w:p w:rsidR="00743681" w:rsidRDefault="00743681" w:rsidP="00743681">
      <w:pPr>
        <w:pStyle w:val="a3"/>
        <w:widowControl w:val="0"/>
        <w:tabs>
          <w:tab w:val="left" w:pos="5103"/>
        </w:tabs>
        <w:spacing w:before="0" w:after="0"/>
        <w:ind w:right="-284"/>
        <w:rPr>
          <w:rFonts w:ascii="Times New Roman" w:hAnsi="Times New Roman" w:cs="Times New Roman"/>
          <w:sz w:val="26"/>
          <w:szCs w:val="26"/>
        </w:rPr>
      </w:pPr>
    </w:p>
    <w:p w:rsidR="00743681" w:rsidRDefault="00743681" w:rsidP="00743681">
      <w:pPr>
        <w:pStyle w:val="a3"/>
        <w:widowControl w:val="0"/>
        <w:tabs>
          <w:tab w:val="left" w:pos="5103"/>
        </w:tabs>
        <w:spacing w:before="0" w:after="0"/>
        <w:ind w:right="-284"/>
        <w:rPr>
          <w:rFonts w:ascii="Times New Roman" w:hAnsi="Times New Roman" w:cs="Times New Roman"/>
          <w:sz w:val="26"/>
          <w:szCs w:val="26"/>
        </w:rPr>
      </w:pPr>
    </w:p>
    <w:p w:rsidR="00743681" w:rsidRDefault="00743681" w:rsidP="00743681">
      <w:pPr>
        <w:pStyle w:val="a3"/>
        <w:widowControl w:val="0"/>
        <w:tabs>
          <w:tab w:val="left" w:pos="5103"/>
        </w:tabs>
        <w:spacing w:before="0" w:after="0"/>
        <w:ind w:right="-284"/>
        <w:rPr>
          <w:rFonts w:ascii="Times New Roman" w:hAnsi="Times New Roman" w:cs="Times New Roman"/>
          <w:sz w:val="26"/>
          <w:szCs w:val="26"/>
        </w:rPr>
      </w:pPr>
    </w:p>
    <w:p w:rsidR="00743681" w:rsidRDefault="00743681" w:rsidP="00743681">
      <w:pPr>
        <w:pStyle w:val="a3"/>
        <w:widowControl w:val="0"/>
        <w:tabs>
          <w:tab w:val="left" w:pos="5103"/>
        </w:tabs>
        <w:spacing w:before="0" w:after="0"/>
        <w:ind w:left="5103" w:right="-284" w:hanging="283"/>
        <w:rPr>
          <w:rFonts w:ascii="Times New Roman" w:hAnsi="Times New Roman" w:cs="Times New Roman"/>
          <w:sz w:val="26"/>
          <w:szCs w:val="26"/>
        </w:rPr>
      </w:pPr>
    </w:p>
    <w:p w:rsidR="00743681" w:rsidRPr="00B46C75" w:rsidRDefault="00743681" w:rsidP="00B46C75">
      <w:pPr>
        <w:pStyle w:val="a3"/>
        <w:widowControl w:val="0"/>
        <w:tabs>
          <w:tab w:val="left" w:pos="5103"/>
        </w:tabs>
        <w:spacing w:before="0" w:after="0"/>
        <w:ind w:right="-284"/>
        <w:rPr>
          <w:rFonts w:ascii="Times New Roman" w:hAnsi="Times New Roman" w:cs="Times New Roman"/>
          <w:sz w:val="26"/>
          <w:szCs w:val="26"/>
          <w:lang w:val="en-US"/>
        </w:rPr>
      </w:pPr>
    </w:p>
    <w:p w:rsidR="00B46C75" w:rsidRDefault="00B46C75" w:rsidP="00B46C75">
      <w:pPr>
        <w:pStyle w:val="a3"/>
        <w:widowControl w:val="0"/>
        <w:tabs>
          <w:tab w:val="left" w:pos="9639"/>
        </w:tabs>
        <w:spacing w:before="0" w:after="0"/>
        <w:ind w:left="5103" w:right="-284"/>
        <w:jc w:val="center"/>
        <w:rPr>
          <w:rFonts w:ascii="Times New Roman" w:hAnsi="Times New Roman" w:cs="Times New Roman"/>
          <w:lang w:val="en-US"/>
        </w:rPr>
      </w:pPr>
    </w:p>
    <w:p w:rsidR="00B46C75" w:rsidRDefault="00B46C75" w:rsidP="00B46C75">
      <w:pPr>
        <w:pStyle w:val="a3"/>
        <w:widowControl w:val="0"/>
        <w:tabs>
          <w:tab w:val="left" w:pos="9639"/>
        </w:tabs>
        <w:spacing w:before="0" w:after="0"/>
        <w:ind w:left="5103" w:right="-284"/>
        <w:jc w:val="center"/>
        <w:rPr>
          <w:rFonts w:ascii="Times New Roman" w:hAnsi="Times New Roman" w:cs="Times New Roman"/>
          <w:lang w:val="en-US"/>
        </w:rPr>
      </w:pPr>
    </w:p>
    <w:p w:rsidR="00B46C75" w:rsidRDefault="00B46C75" w:rsidP="00B46C75">
      <w:pPr>
        <w:pStyle w:val="a3"/>
        <w:widowControl w:val="0"/>
        <w:tabs>
          <w:tab w:val="left" w:pos="9639"/>
        </w:tabs>
        <w:spacing w:before="0" w:after="0"/>
        <w:ind w:left="5103" w:right="-284"/>
        <w:jc w:val="center"/>
        <w:rPr>
          <w:rFonts w:ascii="Times New Roman" w:hAnsi="Times New Roman" w:cs="Times New Roman"/>
          <w:lang w:val="en-US"/>
        </w:rPr>
      </w:pPr>
    </w:p>
    <w:p w:rsidR="00B46C75" w:rsidRPr="00B46C75" w:rsidRDefault="00B46C75" w:rsidP="00B46C75">
      <w:pPr>
        <w:pStyle w:val="a3"/>
        <w:widowControl w:val="0"/>
        <w:tabs>
          <w:tab w:val="left" w:pos="9639"/>
        </w:tabs>
        <w:spacing w:before="0" w:after="0"/>
        <w:ind w:right="-284"/>
        <w:rPr>
          <w:rFonts w:ascii="Times New Roman" w:hAnsi="Times New Roman" w:cs="Times New Roman"/>
          <w:color w:val="FF0000"/>
          <w:lang w:val="en-US"/>
        </w:rPr>
      </w:pPr>
    </w:p>
    <w:p w:rsidR="00B46C75" w:rsidRDefault="00B46C75" w:rsidP="00B46C75">
      <w:pPr>
        <w:pStyle w:val="a3"/>
        <w:widowControl w:val="0"/>
        <w:tabs>
          <w:tab w:val="left" w:pos="9639"/>
        </w:tabs>
        <w:spacing w:before="0" w:after="0"/>
        <w:ind w:right="-284"/>
        <w:jc w:val="right"/>
        <w:rPr>
          <w:rFonts w:ascii="Times New Roman" w:hAnsi="Times New Roman" w:cs="Times New Roman"/>
          <w:color w:val="FF0000"/>
          <w:lang w:val="en-US"/>
        </w:rPr>
      </w:pPr>
    </w:p>
    <w:p w:rsidR="00B46C75" w:rsidRDefault="00743681" w:rsidP="00B46C75">
      <w:pPr>
        <w:pStyle w:val="a3"/>
        <w:widowControl w:val="0"/>
        <w:tabs>
          <w:tab w:val="left" w:pos="9639"/>
        </w:tabs>
        <w:spacing w:before="0" w:after="0"/>
        <w:ind w:right="-2"/>
        <w:jc w:val="right"/>
        <w:rPr>
          <w:rFonts w:ascii="Times New Roman" w:hAnsi="Times New Roman" w:cs="Times New Roman"/>
          <w:color w:val="FF0000"/>
        </w:rPr>
      </w:pPr>
      <w:r>
        <w:rPr>
          <w:rFonts w:ascii="Times New Roman" w:hAnsi="Times New Roman" w:cs="Times New Roman"/>
          <w:color w:val="FF0000"/>
        </w:rPr>
        <w:t xml:space="preserve">                                                                                         </w:t>
      </w:r>
    </w:p>
    <w:p w:rsidR="00B46C75" w:rsidRDefault="00B46C75" w:rsidP="00B46C75">
      <w:pPr>
        <w:pStyle w:val="a3"/>
        <w:widowControl w:val="0"/>
        <w:tabs>
          <w:tab w:val="left" w:pos="9639"/>
        </w:tabs>
        <w:spacing w:before="0" w:after="0"/>
        <w:ind w:right="-2"/>
        <w:jc w:val="right"/>
        <w:rPr>
          <w:rFonts w:ascii="Times New Roman" w:hAnsi="Times New Roman" w:cs="Times New Roman"/>
          <w:color w:val="FF0000"/>
        </w:rPr>
      </w:pPr>
    </w:p>
    <w:p w:rsidR="00B46C75" w:rsidRDefault="00B46C75" w:rsidP="00B46C75">
      <w:pPr>
        <w:pStyle w:val="a3"/>
        <w:widowControl w:val="0"/>
        <w:tabs>
          <w:tab w:val="left" w:pos="9639"/>
        </w:tabs>
        <w:spacing w:before="0" w:after="0"/>
        <w:ind w:right="-2"/>
        <w:jc w:val="right"/>
        <w:rPr>
          <w:rFonts w:ascii="Times New Roman" w:hAnsi="Times New Roman" w:cs="Times New Roman"/>
          <w:color w:val="FF0000"/>
        </w:rPr>
      </w:pPr>
    </w:p>
    <w:p w:rsidR="00743681" w:rsidRPr="00B46C75" w:rsidRDefault="00743681" w:rsidP="00B46C75">
      <w:pPr>
        <w:pStyle w:val="a3"/>
        <w:widowControl w:val="0"/>
        <w:tabs>
          <w:tab w:val="left" w:pos="9639"/>
        </w:tabs>
        <w:spacing w:before="0" w:after="0"/>
        <w:ind w:right="-2"/>
        <w:jc w:val="right"/>
        <w:rPr>
          <w:rFonts w:ascii="Times New Roman" w:hAnsi="Times New Roman" w:cs="Times New Roman"/>
        </w:rPr>
      </w:pPr>
      <w:bookmarkStart w:id="0" w:name="_GoBack"/>
      <w:bookmarkEnd w:id="0"/>
      <w:r>
        <w:rPr>
          <w:rFonts w:ascii="Times New Roman" w:hAnsi="Times New Roman" w:cs="Times New Roman"/>
          <w:color w:val="FF0000"/>
        </w:rPr>
        <w:lastRenderedPageBreak/>
        <w:t xml:space="preserve">    </w:t>
      </w:r>
      <w:r w:rsidR="00B46C75">
        <w:rPr>
          <w:rFonts w:ascii="Times New Roman" w:hAnsi="Times New Roman" w:cs="Times New Roman"/>
        </w:rPr>
        <w:t xml:space="preserve">Приложение </w:t>
      </w:r>
    </w:p>
    <w:p w:rsidR="00B46C75" w:rsidRPr="00B46C75" w:rsidRDefault="00B46C75" w:rsidP="00B46C75">
      <w:pPr>
        <w:jc w:val="right"/>
        <w:rPr>
          <w:color w:val="000000"/>
          <w:sz w:val="24"/>
          <w:szCs w:val="24"/>
        </w:rPr>
      </w:pPr>
      <w:r w:rsidRPr="00B46C75">
        <w:rPr>
          <w:sz w:val="24"/>
          <w:szCs w:val="24"/>
        </w:rPr>
        <w:t xml:space="preserve">        </w:t>
      </w:r>
      <w:r>
        <w:rPr>
          <w:sz w:val="24"/>
          <w:szCs w:val="24"/>
        </w:rPr>
        <w:t xml:space="preserve"> к</w:t>
      </w:r>
      <w:r w:rsidRPr="00B46C75">
        <w:rPr>
          <w:sz w:val="24"/>
          <w:szCs w:val="24"/>
        </w:rPr>
        <w:t xml:space="preserve">  </w:t>
      </w:r>
      <w:r>
        <w:rPr>
          <w:sz w:val="24"/>
          <w:szCs w:val="24"/>
        </w:rPr>
        <w:t xml:space="preserve">постановлению </w:t>
      </w:r>
      <w:r w:rsidR="00743681" w:rsidRPr="00B658DE">
        <w:rPr>
          <w:sz w:val="24"/>
          <w:szCs w:val="24"/>
        </w:rPr>
        <w:t xml:space="preserve"> местной администрации </w:t>
      </w:r>
      <w:r w:rsidR="00743681">
        <w:rPr>
          <w:color w:val="000000"/>
          <w:sz w:val="24"/>
          <w:szCs w:val="24"/>
        </w:rPr>
        <w:t>сельского поселения</w:t>
      </w:r>
    </w:p>
    <w:p w:rsidR="00743681" w:rsidRPr="00B658DE" w:rsidRDefault="00743681" w:rsidP="00B46C75">
      <w:pPr>
        <w:jc w:val="right"/>
        <w:rPr>
          <w:sz w:val="24"/>
          <w:szCs w:val="24"/>
        </w:rPr>
      </w:pPr>
      <w:r>
        <w:rPr>
          <w:color w:val="000000"/>
          <w:sz w:val="24"/>
          <w:szCs w:val="24"/>
        </w:rPr>
        <w:t xml:space="preserve"> </w:t>
      </w:r>
      <w:proofErr w:type="spellStart"/>
      <w:r>
        <w:rPr>
          <w:color w:val="000000"/>
          <w:sz w:val="24"/>
          <w:szCs w:val="24"/>
        </w:rPr>
        <w:t>Сармаково</w:t>
      </w:r>
      <w:proofErr w:type="spellEnd"/>
      <w:r>
        <w:rPr>
          <w:color w:val="000000"/>
          <w:sz w:val="24"/>
          <w:szCs w:val="24"/>
        </w:rPr>
        <w:t xml:space="preserve"> </w:t>
      </w:r>
      <w:proofErr w:type="spellStart"/>
      <w:r>
        <w:rPr>
          <w:color w:val="000000"/>
          <w:sz w:val="24"/>
          <w:szCs w:val="24"/>
        </w:rPr>
        <w:t>Зольского</w:t>
      </w:r>
      <w:proofErr w:type="spellEnd"/>
      <w:r>
        <w:rPr>
          <w:color w:val="000000"/>
          <w:sz w:val="24"/>
          <w:szCs w:val="24"/>
        </w:rPr>
        <w:t xml:space="preserve"> муниципального района  </w:t>
      </w:r>
    </w:p>
    <w:p w:rsidR="00743681" w:rsidRPr="00B46C75" w:rsidRDefault="00B46C75" w:rsidP="00B46C75">
      <w:pPr>
        <w:tabs>
          <w:tab w:val="left" w:pos="567"/>
        </w:tabs>
        <w:ind w:left="5103"/>
        <w:jc w:val="right"/>
        <w:rPr>
          <w:sz w:val="28"/>
          <w:szCs w:val="28"/>
        </w:rPr>
      </w:pPr>
      <w:r>
        <w:rPr>
          <w:sz w:val="24"/>
          <w:szCs w:val="24"/>
        </w:rPr>
        <w:t>о</w:t>
      </w:r>
      <w:r w:rsidR="00743681" w:rsidRPr="00CA79C6">
        <w:rPr>
          <w:sz w:val="24"/>
          <w:szCs w:val="24"/>
        </w:rPr>
        <w:t>т</w:t>
      </w:r>
      <w:r>
        <w:rPr>
          <w:sz w:val="24"/>
          <w:szCs w:val="24"/>
        </w:rPr>
        <w:t xml:space="preserve"> 24</w:t>
      </w:r>
      <w:r w:rsidR="00743681" w:rsidRPr="00CA79C6">
        <w:rPr>
          <w:sz w:val="24"/>
          <w:szCs w:val="24"/>
        </w:rPr>
        <w:t>. 06. 2022 года  №</w:t>
      </w:r>
      <w:r>
        <w:rPr>
          <w:sz w:val="24"/>
          <w:szCs w:val="24"/>
        </w:rPr>
        <w:t>57</w:t>
      </w:r>
    </w:p>
    <w:p w:rsidR="00743681" w:rsidRPr="00F43C86" w:rsidRDefault="00743681" w:rsidP="00B46C75">
      <w:pPr>
        <w:pStyle w:val="ConsPlusNormal"/>
        <w:spacing w:line="276" w:lineRule="auto"/>
        <w:jc w:val="center"/>
        <w:rPr>
          <w:rFonts w:ascii="Times New Roman" w:hAnsi="Times New Roman" w:cs="Times New Roman"/>
          <w:sz w:val="28"/>
          <w:szCs w:val="28"/>
        </w:rPr>
      </w:pPr>
      <w:r w:rsidRPr="00F43C86">
        <w:rPr>
          <w:rFonts w:ascii="Times New Roman" w:hAnsi="Times New Roman" w:cs="Times New Roman"/>
          <w:sz w:val="28"/>
          <w:szCs w:val="28"/>
        </w:rPr>
        <w:t>Положение</w:t>
      </w:r>
    </w:p>
    <w:p w:rsidR="00743681" w:rsidRPr="00F43C86" w:rsidRDefault="00743681" w:rsidP="00B46C75">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w:t>
      </w:r>
      <w:r w:rsidRPr="00F43C86">
        <w:rPr>
          <w:rFonts w:ascii="Times New Roman" w:hAnsi="Times New Roman" w:cs="Times New Roman"/>
          <w:sz w:val="28"/>
          <w:szCs w:val="28"/>
        </w:rPr>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43681" w:rsidRPr="00F43C86" w:rsidRDefault="00743681" w:rsidP="00B46C75">
      <w:pPr>
        <w:pStyle w:val="ConsPlusNormal"/>
        <w:spacing w:line="276" w:lineRule="auto"/>
        <w:ind w:firstLine="540"/>
        <w:jc w:val="both"/>
        <w:rPr>
          <w:rFonts w:ascii="Times New Roman" w:hAnsi="Times New Roman" w:cs="Times New Roman"/>
          <w:sz w:val="28"/>
          <w:szCs w:val="28"/>
        </w:rPr>
      </w:pPr>
    </w:p>
    <w:p w:rsidR="00743681" w:rsidRPr="00C24BEE" w:rsidRDefault="00743681" w:rsidP="00B46C75">
      <w:pPr>
        <w:pStyle w:val="ConsPlusNormal"/>
        <w:spacing w:line="276" w:lineRule="auto"/>
        <w:jc w:val="center"/>
        <w:rPr>
          <w:rFonts w:ascii="Times New Roman" w:hAnsi="Times New Roman" w:cs="Times New Roman"/>
          <w:b/>
          <w:sz w:val="28"/>
          <w:szCs w:val="28"/>
        </w:rPr>
      </w:pPr>
      <w:r w:rsidRPr="00C24BEE">
        <w:rPr>
          <w:rFonts w:ascii="Times New Roman" w:hAnsi="Times New Roman" w:cs="Times New Roman"/>
          <w:b/>
          <w:sz w:val="28"/>
          <w:szCs w:val="28"/>
        </w:rPr>
        <w:t>1. Общие положения.</w:t>
      </w:r>
    </w:p>
    <w:p w:rsidR="00743681" w:rsidRPr="00F43C86" w:rsidRDefault="00743681" w:rsidP="00B46C75">
      <w:pPr>
        <w:pStyle w:val="ConsPlusNormal"/>
        <w:spacing w:line="276" w:lineRule="auto"/>
        <w:ind w:firstLine="540"/>
        <w:jc w:val="both"/>
        <w:rPr>
          <w:rFonts w:ascii="Times New Roman" w:hAnsi="Times New Roman" w:cs="Times New Roman"/>
          <w:sz w:val="28"/>
          <w:szCs w:val="28"/>
        </w:rPr>
      </w:pPr>
    </w:p>
    <w:p w:rsidR="00743681" w:rsidRDefault="00743681" w:rsidP="00B46C75">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p>
    <w:p w:rsidR="00743681" w:rsidRPr="002E3F0F" w:rsidRDefault="00743681" w:rsidP="00B46C75">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sidRPr="00B20331">
        <w:rPr>
          <w:rFonts w:ascii="Times New Roman" w:hAnsi="Times New Roman" w:cs="Times New Roman"/>
          <w:sz w:val="28"/>
          <w:szCs w:val="28"/>
        </w:rPr>
        <w:t xml:space="preserve">сельского поселения </w:t>
      </w:r>
      <w:proofErr w:type="spellStart"/>
      <w:r w:rsidRPr="00B20331">
        <w:rPr>
          <w:rFonts w:ascii="Times New Roman" w:hAnsi="Times New Roman" w:cs="Times New Roman"/>
          <w:sz w:val="28"/>
          <w:szCs w:val="28"/>
        </w:rPr>
        <w:t>Сармаково</w:t>
      </w:r>
      <w:proofErr w:type="spellEnd"/>
      <w:r w:rsidRPr="00B20331">
        <w:rPr>
          <w:rFonts w:ascii="Times New Roman" w:hAnsi="Times New Roman" w:cs="Times New Roman"/>
          <w:sz w:val="28"/>
          <w:szCs w:val="28"/>
        </w:rPr>
        <w:t xml:space="preserve"> </w:t>
      </w:r>
      <w:proofErr w:type="spellStart"/>
      <w:r w:rsidRPr="002E3F0F">
        <w:rPr>
          <w:rFonts w:ascii="Times New Roman" w:hAnsi="Times New Roman" w:cs="Times New Roman"/>
          <w:sz w:val="28"/>
          <w:szCs w:val="28"/>
        </w:rPr>
        <w:t>Зольского</w:t>
      </w:r>
      <w:proofErr w:type="spellEnd"/>
      <w:r w:rsidRPr="002E3F0F">
        <w:rPr>
          <w:rFonts w:ascii="Times New Roman" w:hAnsi="Times New Roman" w:cs="Times New Roman"/>
          <w:sz w:val="28"/>
          <w:szCs w:val="28"/>
        </w:rPr>
        <w:t xml:space="preserve"> муниципального района </w:t>
      </w:r>
      <w:proofErr w:type="gramStart"/>
      <w:r w:rsidRPr="002E3F0F">
        <w:rPr>
          <w:rFonts w:ascii="Times New Roman" w:hAnsi="Times New Roman" w:cs="Times New Roman"/>
          <w:sz w:val="28"/>
          <w:szCs w:val="28"/>
        </w:rPr>
        <w:t>Кабардино- Балкарской</w:t>
      </w:r>
      <w:proofErr w:type="gramEnd"/>
      <w:r w:rsidRPr="002E3F0F">
        <w:rPr>
          <w:rFonts w:ascii="Times New Roman" w:hAnsi="Times New Roman" w:cs="Times New Roman"/>
          <w:sz w:val="28"/>
          <w:szCs w:val="28"/>
        </w:rPr>
        <w:t xml:space="preserve"> Республики.</w:t>
      </w:r>
    </w:p>
    <w:p w:rsidR="00743681" w:rsidRDefault="00743681" w:rsidP="00B46C75">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743681" w:rsidRPr="00F43C86" w:rsidRDefault="00743681" w:rsidP="00B46C75">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743681" w:rsidRPr="00F43C86" w:rsidRDefault="00743681" w:rsidP="00B46C75">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5. Жилым помещением признается:</w:t>
      </w:r>
    </w:p>
    <w:p w:rsidR="00743681" w:rsidRPr="00B46C75" w:rsidRDefault="00743681" w:rsidP="00B46C75">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B46C75" w:rsidRDefault="00743681" w:rsidP="00B46C75">
      <w:pPr>
        <w:pStyle w:val="ConsPlusNormal"/>
        <w:spacing w:before="120" w:after="120"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43681" w:rsidRDefault="00743681" w:rsidP="00B46C75">
      <w:pPr>
        <w:pStyle w:val="ConsPlusNormal"/>
        <w:spacing w:before="120" w:after="120"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46C75" w:rsidRPr="00B46C75" w:rsidRDefault="00743681" w:rsidP="00B46C75">
      <w:pPr>
        <w:widowControl/>
        <w:spacing w:before="120" w:after="120"/>
        <w:jc w:val="both"/>
        <w:rPr>
          <w:sz w:val="28"/>
          <w:szCs w:val="28"/>
        </w:rPr>
      </w:pPr>
      <w:r>
        <w:rPr>
          <w:sz w:val="28"/>
          <w:szCs w:val="28"/>
        </w:rPr>
        <w:lastRenderedPageBreak/>
        <w:t xml:space="preserve">     </w:t>
      </w:r>
    </w:p>
    <w:p w:rsidR="00B46C75" w:rsidRPr="00B46C75" w:rsidRDefault="00B46C75" w:rsidP="00B46C75">
      <w:pPr>
        <w:widowControl/>
        <w:spacing w:before="120" w:after="120"/>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B46C75" w:rsidRPr="00B46C75" w:rsidRDefault="00B46C75" w:rsidP="00743681">
      <w:pPr>
        <w:widowControl/>
        <w:jc w:val="both"/>
        <w:rPr>
          <w:sz w:val="28"/>
          <w:szCs w:val="28"/>
        </w:rPr>
      </w:pPr>
    </w:p>
    <w:p w:rsidR="00743681" w:rsidRDefault="00743681" w:rsidP="00743681">
      <w:pPr>
        <w:widowControl/>
        <w:jc w:val="both"/>
        <w:rPr>
          <w:sz w:val="28"/>
          <w:szCs w:val="28"/>
        </w:rPr>
      </w:pPr>
      <w:proofErr w:type="gramStart"/>
      <w:r w:rsidRPr="00F43C86">
        <w:rPr>
          <w:sz w:val="28"/>
          <w:szCs w:val="28"/>
        </w:rPr>
        <w:t xml:space="preserve">5.1. </w:t>
      </w:r>
      <w:r>
        <w:rPr>
          <w:rFonts w:eastAsia="Calibri"/>
          <w:sz w:val="28"/>
          <w:szCs w:val="28"/>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Pr>
          <w:rFonts w:eastAsia="Calibri"/>
          <w:sz w:val="28"/>
          <w:szCs w:val="28"/>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w:t>
      </w:r>
      <w:r>
        <w:rPr>
          <w:rFonts w:eastAsia="Calibri"/>
          <w:sz w:val="28"/>
          <w:szCs w:val="28"/>
        </w:rPr>
        <w:lastRenderedPageBreak/>
        <w:t>индивидуальным жилым домам, если иное не предусмотрено такими федеральными законами и нормативными правовыми актами Российской Федерации;</w:t>
      </w:r>
    </w:p>
    <w:p w:rsidR="00743681" w:rsidRDefault="00743681" w:rsidP="00743681">
      <w:pPr>
        <w:widowControl/>
        <w:jc w:val="both"/>
        <w:rPr>
          <w:sz w:val="28"/>
          <w:szCs w:val="28"/>
        </w:rPr>
      </w:pPr>
      <w:r>
        <w:rPr>
          <w:sz w:val="28"/>
          <w:szCs w:val="28"/>
        </w:rPr>
        <w:t xml:space="preserve">        5.2.</w:t>
      </w:r>
      <w:r>
        <w:rPr>
          <w:rFonts w:eastAsia="Calibri"/>
          <w:sz w:val="28"/>
          <w:szCs w:val="28"/>
        </w:rPr>
        <w:t xml:space="preserve">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743681" w:rsidRDefault="00743681" w:rsidP="0074368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Pr="00F43C86">
        <w:rPr>
          <w:rFonts w:ascii="Times New Roman" w:hAnsi="Times New Roman" w:cs="Times New Roman"/>
          <w:sz w:val="28"/>
          <w:szCs w:val="28"/>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743681" w:rsidRDefault="00743681" w:rsidP="00743681">
      <w:pPr>
        <w:widowControl/>
        <w:jc w:val="both"/>
        <w:rPr>
          <w:sz w:val="28"/>
          <w:szCs w:val="28"/>
        </w:rPr>
      </w:pPr>
      <w:r>
        <w:rPr>
          <w:sz w:val="28"/>
          <w:szCs w:val="28"/>
        </w:rPr>
        <w:t xml:space="preserve">         </w:t>
      </w:r>
      <w:r w:rsidRPr="00F43C86">
        <w:rPr>
          <w:sz w:val="28"/>
          <w:szCs w:val="28"/>
        </w:rPr>
        <w:t xml:space="preserve">6. </w:t>
      </w:r>
      <w:r>
        <w:rPr>
          <w:rFonts w:eastAsia="Calibri"/>
          <w:sz w:val="28"/>
          <w:szCs w:val="28"/>
        </w:rPr>
        <w:t xml:space="preserve">Многоквартирным домом признается здание, состоящее из двух и более квартир, включающее в себя имущество, указанное в </w:t>
      </w:r>
      <w:hyperlink r:id="rId7" w:history="1">
        <w:r w:rsidRPr="00B066C1">
          <w:rPr>
            <w:rFonts w:eastAsia="Calibri"/>
            <w:sz w:val="28"/>
            <w:szCs w:val="28"/>
          </w:rPr>
          <w:t>пунктах 1</w:t>
        </w:r>
      </w:hyperlink>
      <w:r w:rsidRPr="00B066C1">
        <w:rPr>
          <w:rFonts w:eastAsia="Calibri"/>
          <w:sz w:val="28"/>
          <w:szCs w:val="28"/>
        </w:rPr>
        <w:t xml:space="preserve"> - </w:t>
      </w:r>
      <w:hyperlink r:id="rId8" w:history="1">
        <w:r w:rsidRPr="00B066C1">
          <w:rPr>
            <w:rFonts w:eastAsia="Calibri"/>
            <w:sz w:val="28"/>
            <w:szCs w:val="28"/>
          </w:rPr>
          <w:t>3 части 1 статьи 36</w:t>
        </w:r>
      </w:hyperlink>
      <w:r w:rsidRPr="00B066C1">
        <w:rPr>
          <w:rFonts w:eastAsia="Calibri"/>
          <w:sz w:val="28"/>
          <w:szCs w:val="28"/>
        </w:rPr>
        <w:t xml:space="preserve"> Жилищного кодекса Р</w:t>
      </w:r>
      <w:r>
        <w:rPr>
          <w:rFonts w:eastAsia="Calibri"/>
          <w:sz w:val="28"/>
          <w:szCs w:val="28"/>
        </w:rPr>
        <w:t xml:space="preserve">оссийской Федерации. Многоквартирный дом может также включать в себя принадлежащие отдельным собственникам нежилые помещения и (или) </w:t>
      </w:r>
      <w:proofErr w:type="spellStart"/>
      <w:r>
        <w:rPr>
          <w:rFonts w:eastAsia="Calibri"/>
          <w:sz w:val="28"/>
          <w:szCs w:val="28"/>
        </w:rPr>
        <w:t>машино</w:t>
      </w:r>
      <w:proofErr w:type="spellEnd"/>
      <w:r>
        <w:rPr>
          <w:rFonts w:eastAsia="Calibri"/>
          <w:sz w:val="28"/>
          <w:szCs w:val="28"/>
        </w:rPr>
        <w:t>-места, являющиеся неотъемлемой конструктивной частью такого многоквартирного дома.</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7. </w:t>
      </w:r>
      <w:proofErr w:type="gramStart"/>
      <w:r w:rsidRPr="00F43C86">
        <w:rPr>
          <w:rFonts w:ascii="Times New Roman" w:hAnsi="Times New Roman" w:cs="Times New Roman"/>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743681" w:rsidRDefault="00743681" w:rsidP="0074368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Местная администрация </w:t>
      </w:r>
      <w:r w:rsidRPr="00B20331">
        <w:rPr>
          <w:rFonts w:ascii="Times New Roman" w:hAnsi="Times New Roman" w:cs="Times New Roman"/>
          <w:sz w:val="28"/>
          <w:szCs w:val="28"/>
        </w:rPr>
        <w:t xml:space="preserve">сельского поселения </w:t>
      </w:r>
      <w:proofErr w:type="spellStart"/>
      <w:r w:rsidRPr="00B20331">
        <w:rPr>
          <w:rFonts w:ascii="Times New Roman" w:hAnsi="Times New Roman" w:cs="Times New Roman"/>
          <w:sz w:val="28"/>
          <w:szCs w:val="28"/>
        </w:rPr>
        <w:t>Сармаково</w:t>
      </w:r>
      <w:proofErr w:type="spellEnd"/>
      <w:r w:rsidRPr="00B20331">
        <w:rPr>
          <w:rFonts w:ascii="Times New Roman" w:hAnsi="Times New Roman" w:cs="Times New Roman"/>
          <w:sz w:val="28"/>
          <w:szCs w:val="28"/>
        </w:rPr>
        <w:t xml:space="preserve"> </w:t>
      </w:r>
      <w:proofErr w:type="spellStart"/>
      <w:r w:rsidRPr="002E3F0F">
        <w:rPr>
          <w:rFonts w:ascii="Times New Roman" w:hAnsi="Times New Roman" w:cs="Times New Roman"/>
          <w:sz w:val="28"/>
          <w:szCs w:val="28"/>
        </w:rPr>
        <w:t>Зольского</w:t>
      </w:r>
      <w:proofErr w:type="spellEnd"/>
      <w:r w:rsidRPr="002E3F0F">
        <w:rPr>
          <w:rFonts w:ascii="Times New Roman" w:hAnsi="Times New Roman" w:cs="Times New Roman"/>
          <w:sz w:val="28"/>
          <w:szCs w:val="28"/>
        </w:rPr>
        <w:t xml:space="preserve"> муниципального района </w:t>
      </w:r>
      <w:proofErr w:type="gramStart"/>
      <w:r w:rsidRPr="002E3F0F">
        <w:rPr>
          <w:rFonts w:ascii="Times New Roman" w:hAnsi="Times New Roman" w:cs="Times New Roman"/>
          <w:sz w:val="28"/>
          <w:szCs w:val="28"/>
        </w:rPr>
        <w:t>Кабардино- Балкарской</w:t>
      </w:r>
      <w:proofErr w:type="gramEnd"/>
      <w:r w:rsidRPr="002E3F0F">
        <w:rPr>
          <w:rFonts w:ascii="Times New Roman" w:hAnsi="Times New Roman" w:cs="Times New Roman"/>
          <w:sz w:val="28"/>
          <w:szCs w:val="28"/>
        </w:rPr>
        <w:t xml:space="preserve"> Республики</w:t>
      </w:r>
      <w:r>
        <w:rPr>
          <w:rFonts w:ascii="Times New Roman" w:hAnsi="Times New Roman" w:cs="Times New Roman"/>
          <w:sz w:val="28"/>
          <w:szCs w:val="28"/>
        </w:rPr>
        <w:t xml:space="preserve"> (далее - Администрация) создает в установленном </w:t>
      </w:r>
      <w:r w:rsidRPr="00F43C86">
        <w:rPr>
          <w:rFonts w:ascii="Times New Roman" w:hAnsi="Times New Roman" w:cs="Times New Roman"/>
          <w:sz w:val="28"/>
          <w:szCs w:val="28"/>
        </w:rPr>
        <w:t xml:space="preserve"> порядке комиссию для оценки жилых помещений жилищного </w:t>
      </w:r>
      <w:r>
        <w:rPr>
          <w:rFonts w:ascii="Times New Roman" w:hAnsi="Times New Roman" w:cs="Times New Roman"/>
          <w:sz w:val="28"/>
          <w:szCs w:val="28"/>
        </w:rPr>
        <w:t xml:space="preserve">фонда сельского поселения </w:t>
      </w:r>
      <w:proofErr w:type="spellStart"/>
      <w:r>
        <w:rPr>
          <w:rFonts w:ascii="Times New Roman" w:hAnsi="Times New Roman" w:cs="Times New Roman"/>
          <w:sz w:val="28"/>
          <w:szCs w:val="28"/>
        </w:rPr>
        <w:t>Сармаково</w:t>
      </w:r>
      <w:proofErr w:type="spellEnd"/>
      <w:r>
        <w:rPr>
          <w:rFonts w:ascii="Times New Roman" w:hAnsi="Times New Roman" w:cs="Times New Roman"/>
          <w:sz w:val="28"/>
          <w:szCs w:val="28"/>
        </w:rPr>
        <w:t xml:space="preserve"> </w:t>
      </w:r>
      <w:proofErr w:type="spellStart"/>
      <w:r w:rsidRPr="002E3F0F">
        <w:rPr>
          <w:rFonts w:ascii="Times New Roman" w:hAnsi="Times New Roman" w:cs="Times New Roman"/>
          <w:sz w:val="28"/>
          <w:szCs w:val="28"/>
        </w:rPr>
        <w:t>Зольского</w:t>
      </w:r>
      <w:proofErr w:type="spellEnd"/>
      <w:r w:rsidRPr="002E3F0F">
        <w:rPr>
          <w:rFonts w:ascii="Times New Roman" w:hAnsi="Times New Roman" w:cs="Times New Roman"/>
          <w:sz w:val="28"/>
          <w:szCs w:val="28"/>
        </w:rPr>
        <w:t xml:space="preserve"> муниципального района Кабардино- Балкарской Республики</w:t>
      </w:r>
      <w:r w:rsidRPr="00F43C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3C86">
        <w:rPr>
          <w:rFonts w:ascii="Times New Roman" w:hAnsi="Times New Roman" w:cs="Times New Roman"/>
          <w:sz w:val="28"/>
          <w:szCs w:val="28"/>
        </w:rPr>
        <w:t xml:space="preserve">а также иных жилых помещений в случаях, установленных настоящим Положением. В состав комиссии включаются представители </w:t>
      </w:r>
      <w:r>
        <w:rPr>
          <w:rFonts w:ascii="Times New Roman" w:hAnsi="Times New Roman" w:cs="Times New Roman"/>
          <w:sz w:val="28"/>
          <w:szCs w:val="28"/>
        </w:rPr>
        <w:t>Администрации</w:t>
      </w:r>
      <w:r w:rsidRPr="00F43C86">
        <w:rPr>
          <w:rFonts w:ascii="Times New Roman" w:hAnsi="Times New Roman" w:cs="Times New Roman"/>
          <w:sz w:val="28"/>
          <w:szCs w:val="28"/>
        </w:rPr>
        <w:t xml:space="preserve">. Председателем комиссии назначается </w:t>
      </w:r>
      <w:r>
        <w:rPr>
          <w:rFonts w:ascii="Times New Roman" w:hAnsi="Times New Roman" w:cs="Times New Roman"/>
          <w:sz w:val="28"/>
          <w:szCs w:val="28"/>
        </w:rPr>
        <w:t xml:space="preserve">глава местной администрации </w:t>
      </w:r>
      <w:r w:rsidRPr="00B20331">
        <w:rPr>
          <w:rFonts w:ascii="Times New Roman" w:hAnsi="Times New Roman" w:cs="Times New Roman"/>
          <w:sz w:val="28"/>
          <w:szCs w:val="28"/>
        </w:rPr>
        <w:t xml:space="preserve">сельского поселения </w:t>
      </w:r>
      <w:proofErr w:type="spellStart"/>
      <w:r w:rsidRPr="00B20331">
        <w:rPr>
          <w:rFonts w:ascii="Times New Roman" w:hAnsi="Times New Roman" w:cs="Times New Roman"/>
          <w:sz w:val="28"/>
          <w:szCs w:val="28"/>
        </w:rPr>
        <w:t>Сармаково</w:t>
      </w:r>
      <w:proofErr w:type="spellEnd"/>
      <w:r w:rsidRPr="00B20331">
        <w:rPr>
          <w:rFonts w:ascii="Times New Roman" w:hAnsi="Times New Roman" w:cs="Times New Roman"/>
          <w:sz w:val="28"/>
          <w:szCs w:val="28"/>
        </w:rPr>
        <w:t xml:space="preserve"> </w:t>
      </w:r>
      <w:proofErr w:type="spellStart"/>
      <w:r w:rsidRPr="002E3F0F">
        <w:rPr>
          <w:rFonts w:ascii="Times New Roman" w:hAnsi="Times New Roman" w:cs="Times New Roman"/>
          <w:sz w:val="28"/>
          <w:szCs w:val="28"/>
        </w:rPr>
        <w:t>Зольского</w:t>
      </w:r>
      <w:proofErr w:type="spellEnd"/>
      <w:r w:rsidRPr="002E3F0F">
        <w:rPr>
          <w:rFonts w:ascii="Times New Roman" w:hAnsi="Times New Roman" w:cs="Times New Roman"/>
          <w:sz w:val="28"/>
          <w:szCs w:val="28"/>
        </w:rPr>
        <w:t xml:space="preserve"> муниципального района </w:t>
      </w:r>
      <w:proofErr w:type="gramStart"/>
      <w:r w:rsidRPr="002E3F0F">
        <w:rPr>
          <w:rFonts w:ascii="Times New Roman" w:hAnsi="Times New Roman" w:cs="Times New Roman"/>
          <w:sz w:val="28"/>
          <w:szCs w:val="28"/>
        </w:rPr>
        <w:t>Кабардино- Балкарской</w:t>
      </w:r>
      <w:proofErr w:type="gramEnd"/>
      <w:r w:rsidRPr="002E3F0F">
        <w:rPr>
          <w:rFonts w:ascii="Times New Roman" w:hAnsi="Times New Roman" w:cs="Times New Roman"/>
          <w:sz w:val="28"/>
          <w:szCs w:val="28"/>
        </w:rPr>
        <w:t xml:space="preserve"> Республики</w:t>
      </w:r>
      <w:r w:rsidRPr="00F43C86">
        <w:rPr>
          <w:rFonts w:ascii="Times New Roman" w:hAnsi="Times New Roman" w:cs="Times New Roman"/>
          <w:sz w:val="28"/>
          <w:szCs w:val="28"/>
        </w:rPr>
        <w:t>.</w:t>
      </w:r>
    </w:p>
    <w:p w:rsidR="00743681" w:rsidRDefault="00743681" w:rsidP="00743681">
      <w:pPr>
        <w:pStyle w:val="ConsPlusNormal"/>
        <w:spacing w:line="276" w:lineRule="auto"/>
        <w:ind w:firstLine="540"/>
        <w:jc w:val="both"/>
        <w:rPr>
          <w:rFonts w:ascii="Times New Roman" w:hAnsi="Times New Roman" w:cs="Times New Roman"/>
          <w:sz w:val="28"/>
          <w:szCs w:val="28"/>
        </w:rPr>
      </w:pPr>
      <w:proofErr w:type="gramStart"/>
      <w:r w:rsidRPr="00F43C86">
        <w:rPr>
          <w:rFonts w:ascii="Times New Roman" w:hAnsi="Times New Roman" w:cs="Times New Roman"/>
          <w:sz w:val="28"/>
          <w:szCs w:val="28"/>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Pr="00F43C86">
        <w:rPr>
          <w:rFonts w:ascii="Times New Roman" w:hAnsi="Times New Roman" w:cs="Times New Roman"/>
          <w:sz w:val="28"/>
          <w:szCs w:val="28"/>
        </w:rPr>
        <w:t xml:space="preserve"> в границах зоны чрезвычайной ситуации, предусмотренного пунктом 42 настоящего Положения, - представители органов архитектуры, градостроительства и соответствующих </w:t>
      </w:r>
      <w:r w:rsidRPr="00F43C86">
        <w:rPr>
          <w:rFonts w:ascii="Times New Roman" w:hAnsi="Times New Roman" w:cs="Times New Roman"/>
          <w:sz w:val="28"/>
          <w:szCs w:val="28"/>
        </w:rPr>
        <w:lastRenderedPageBreak/>
        <w:t>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43681" w:rsidRDefault="00743681" w:rsidP="00743681">
      <w:pPr>
        <w:pStyle w:val="ConsPlusNormal"/>
        <w:spacing w:line="276" w:lineRule="auto"/>
        <w:ind w:firstLine="540"/>
        <w:jc w:val="both"/>
        <w:rPr>
          <w:rFonts w:ascii="Times New Roman" w:hAnsi="Times New Roman" w:cs="Times New Roman"/>
          <w:sz w:val="28"/>
          <w:szCs w:val="28"/>
        </w:rPr>
      </w:pPr>
      <w:proofErr w:type="gramStart"/>
      <w:r w:rsidRPr="00F43C86">
        <w:rPr>
          <w:rFonts w:ascii="Times New Roman" w:hAnsi="Times New Roman" w:cs="Times New Roman"/>
          <w:sz w:val="28"/>
          <w:szCs w:val="28"/>
        </w:rPr>
        <w:t>Собственник жилого помещения (уполномоченное им лицо), за исключением органов и (или) организаций, указанных в абзацах втором, третьем и шестом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r w:rsidRPr="00F43C86">
        <w:rPr>
          <w:rFonts w:ascii="Times New Roman" w:hAnsi="Times New Roman" w:cs="Times New Roman"/>
          <w:sz w:val="28"/>
          <w:szCs w:val="28"/>
        </w:rPr>
        <w:t xml:space="preserve">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w:t>
      </w:r>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F43C86">
        <w:rPr>
          <w:rFonts w:ascii="Times New Roman" w:hAnsi="Times New Roman" w:cs="Times New Roman"/>
          <w:sz w:val="28"/>
          <w:szCs w:val="28"/>
        </w:rPr>
        <w:t xml:space="preserve">учреждению) </w:t>
      </w:r>
      <w:proofErr w:type="gramEnd"/>
      <w:r w:rsidRPr="00F43C86">
        <w:rPr>
          <w:rFonts w:ascii="Times New Roman" w:hAnsi="Times New Roman" w:cs="Times New Roman"/>
          <w:sz w:val="28"/>
          <w:szCs w:val="28"/>
        </w:rPr>
        <w:t>оцениваемое имущество принадлежит на соответствующем вещном праве (далее - правообладатель).</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F43C86">
        <w:rPr>
          <w:rFonts w:ascii="Times New Roman" w:hAnsi="Times New Roman" w:cs="Times New Roman"/>
          <w:sz w:val="28"/>
          <w:szCs w:val="28"/>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w:t>
      </w:r>
      <w:proofErr w:type="gramEnd"/>
      <w:r w:rsidRPr="00F43C86">
        <w:rPr>
          <w:rFonts w:ascii="Times New Roman" w:hAnsi="Times New Roman" w:cs="Times New Roman"/>
          <w:sz w:val="28"/>
          <w:szCs w:val="28"/>
        </w:rPr>
        <w:t xml:space="preserve"> на соответствующем вещном праве федеральному органу </w:t>
      </w:r>
      <w:r w:rsidRPr="00F43C86">
        <w:rPr>
          <w:rFonts w:ascii="Times New Roman" w:hAnsi="Times New Roman" w:cs="Times New Roman"/>
          <w:sz w:val="28"/>
          <w:szCs w:val="28"/>
        </w:rPr>
        <w:lastRenderedPageBreak/>
        <w:t>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пунктом 47 настоящего Положения.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7.1. </w:t>
      </w:r>
      <w:proofErr w:type="gramStart"/>
      <w:r w:rsidRPr="00F43C86">
        <w:rPr>
          <w:rFonts w:ascii="Times New Roman" w:hAnsi="Times New Roman" w:cs="Times New Roman"/>
          <w:sz w:val="28"/>
          <w:szCs w:val="28"/>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w:t>
      </w:r>
      <w:proofErr w:type="gramEnd"/>
      <w:r w:rsidRPr="00F43C86">
        <w:rPr>
          <w:rFonts w:ascii="Times New Roman" w:hAnsi="Times New Roman" w:cs="Times New Roman"/>
          <w:sz w:val="28"/>
          <w:szCs w:val="28"/>
        </w:rPr>
        <w:t xml:space="preserve"> 7 настоящего Положения.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w:t>
      </w:r>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proofErr w:type="gramStart"/>
      <w:r w:rsidRPr="00F43C86">
        <w:rPr>
          <w:rFonts w:ascii="Times New Roman" w:hAnsi="Times New Roman" w:cs="Times New Roman"/>
          <w:sz w:val="28"/>
          <w:szCs w:val="28"/>
        </w:rPr>
        <w:t>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w:t>
      </w:r>
      <w:proofErr w:type="gramEnd"/>
      <w:r w:rsidRPr="00F43C86">
        <w:rPr>
          <w:rFonts w:ascii="Times New Roman" w:hAnsi="Times New Roman" w:cs="Times New Roman"/>
          <w:sz w:val="28"/>
          <w:szCs w:val="28"/>
        </w:rPr>
        <w:t xml:space="preserve"> многоквартирного дома в случае, указанном в абзаце первом настоящего пункта. При этом в состав такой комиссии не включаются указанные лица и представители.</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абзаце первом настоящего пункта, формируется в соответствии с абзацами вторым и четвертым пункта 7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p>
    <w:p w:rsidR="00743681" w:rsidRPr="00C24BEE" w:rsidRDefault="00743681" w:rsidP="00743681">
      <w:pPr>
        <w:pStyle w:val="ConsPlusNormal"/>
        <w:spacing w:line="276" w:lineRule="auto"/>
        <w:jc w:val="center"/>
        <w:rPr>
          <w:rFonts w:ascii="Times New Roman" w:hAnsi="Times New Roman" w:cs="Times New Roman"/>
          <w:b/>
          <w:sz w:val="28"/>
          <w:szCs w:val="28"/>
        </w:rPr>
      </w:pPr>
      <w:r w:rsidRPr="00C24BEE">
        <w:rPr>
          <w:rFonts w:ascii="Times New Roman" w:hAnsi="Times New Roman" w:cs="Times New Roman"/>
          <w:b/>
          <w:sz w:val="28"/>
          <w:szCs w:val="28"/>
        </w:rPr>
        <w:t>II. Требования, которым должно отвечать жилое помещение.</w:t>
      </w: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10. </w:t>
      </w:r>
      <w:proofErr w:type="gramStart"/>
      <w:r w:rsidRPr="00F43C86">
        <w:rPr>
          <w:rFonts w:ascii="Times New Roman" w:hAnsi="Times New Roman" w:cs="Times New Roman"/>
          <w:sz w:val="28"/>
          <w:szCs w:val="28"/>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F43C86">
        <w:rPr>
          <w:rFonts w:ascii="Times New Roman" w:hAnsi="Times New Roman" w:cs="Times New Roman"/>
          <w:sz w:val="28"/>
          <w:szCs w:val="28"/>
        </w:rPr>
        <w:t>деформативности</w:t>
      </w:r>
      <w:proofErr w:type="spellEnd"/>
      <w:r w:rsidRPr="00F43C86">
        <w:rPr>
          <w:rFonts w:ascii="Times New Roman" w:hAnsi="Times New Roman" w:cs="Times New Roman"/>
          <w:sz w:val="28"/>
          <w:szCs w:val="28"/>
        </w:rPr>
        <w:t xml:space="preserve"> (а в железобетонных конструкциях - в части </w:t>
      </w:r>
      <w:proofErr w:type="spellStart"/>
      <w:r w:rsidRPr="00F43C86">
        <w:rPr>
          <w:rFonts w:ascii="Times New Roman" w:hAnsi="Times New Roman" w:cs="Times New Roman"/>
          <w:sz w:val="28"/>
          <w:szCs w:val="28"/>
        </w:rPr>
        <w:t>трещиностойкости</w:t>
      </w:r>
      <w:proofErr w:type="spellEnd"/>
      <w:r w:rsidRPr="00F43C86">
        <w:rPr>
          <w:rFonts w:ascii="Times New Roman" w:hAnsi="Times New Roman" w:cs="Times New Roman"/>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F43C86">
        <w:rPr>
          <w:rFonts w:ascii="Times New Roman" w:hAnsi="Times New Roman" w:cs="Times New Roman"/>
          <w:sz w:val="28"/>
          <w:szCs w:val="28"/>
        </w:rPr>
        <w:t xml:space="preserve"> инженерного оборудования.</w:t>
      </w:r>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11. </w:t>
      </w:r>
      <w:proofErr w:type="gramStart"/>
      <w:r w:rsidRPr="00F43C86">
        <w:rPr>
          <w:rFonts w:ascii="Times New Roman" w:hAnsi="Times New Roman" w:cs="Times New Roman"/>
          <w:sz w:val="28"/>
          <w:szCs w:val="28"/>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F43C86">
        <w:rPr>
          <w:rFonts w:ascii="Times New Roman" w:hAnsi="Times New Roman" w:cs="Times New Roman"/>
          <w:sz w:val="28"/>
          <w:szCs w:val="28"/>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F43C86">
        <w:rPr>
          <w:rFonts w:ascii="Times New Roman" w:hAnsi="Times New Roman" w:cs="Times New Roman"/>
          <w:sz w:val="28"/>
          <w:szCs w:val="28"/>
        </w:rPr>
        <w:t>проступей</w:t>
      </w:r>
      <w:proofErr w:type="spellEnd"/>
      <w:r w:rsidRPr="00F43C86">
        <w:rPr>
          <w:rFonts w:ascii="Times New Roman" w:hAnsi="Times New Roman" w:cs="Times New Roman"/>
          <w:sz w:val="28"/>
          <w:szCs w:val="28"/>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w:t>
      </w:r>
      <w:r w:rsidRPr="00F43C86">
        <w:rPr>
          <w:rFonts w:ascii="Times New Roman" w:hAnsi="Times New Roman" w:cs="Times New Roman"/>
          <w:sz w:val="28"/>
          <w:szCs w:val="28"/>
        </w:rPr>
        <w:lastRenderedPageBreak/>
        <w:t>инженерных сетей в одно- и двухэтажных зданиях допускается отсутствие водопровода и канализированных уборных.</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14. </w:t>
      </w:r>
      <w:proofErr w:type="gramStart"/>
      <w:r w:rsidRPr="00F43C86">
        <w:rPr>
          <w:rFonts w:ascii="Times New Roman" w:hAnsi="Times New Roman" w:cs="Times New Roman"/>
          <w:sz w:val="28"/>
          <w:szCs w:val="28"/>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F43C86">
        <w:rPr>
          <w:rFonts w:ascii="Times New Roman" w:hAnsi="Times New Roman" w:cs="Times New Roman"/>
          <w:sz w:val="28"/>
          <w:szCs w:val="28"/>
        </w:rPr>
        <w:t xml:space="preserve"> вибрации, которые создаются этими инженерными системами.</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15. </w:t>
      </w:r>
      <w:proofErr w:type="gramStart"/>
      <w:r w:rsidRPr="00F43C86">
        <w:rPr>
          <w:rFonts w:ascii="Times New Roman" w:hAnsi="Times New Roman" w:cs="Times New Roman"/>
          <w:sz w:val="28"/>
          <w:szCs w:val="28"/>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F43C86">
        <w:rPr>
          <w:rFonts w:ascii="Times New Roman" w:hAnsi="Times New Roman" w:cs="Times New Roman"/>
          <w:sz w:val="28"/>
          <w:szCs w:val="28"/>
        </w:rPr>
        <w:t>пароизоляцию</w:t>
      </w:r>
      <w:proofErr w:type="spellEnd"/>
      <w:r w:rsidRPr="00F43C86">
        <w:rPr>
          <w:rFonts w:ascii="Times New Roman" w:hAnsi="Times New Roman" w:cs="Times New Roman"/>
          <w:sz w:val="28"/>
          <w:szCs w:val="28"/>
        </w:rPr>
        <w:t xml:space="preserve"> от диффузии водяного пара из помещения, обеспечивающие</w:t>
      </w:r>
      <w:proofErr w:type="gramEnd"/>
      <w:r w:rsidRPr="00F43C86">
        <w:rPr>
          <w:rFonts w:ascii="Times New Roman" w:hAnsi="Times New Roman" w:cs="Times New Roman"/>
          <w:sz w:val="28"/>
          <w:szCs w:val="28"/>
        </w:rPr>
        <w:t xml:space="preserve"> отсутствие конденсации влаги на внутренних поверхностях </w:t>
      </w:r>
      <w:proofErr w:type="spellStart"/>
      <w:r w:rsidRPr="00F43C86">
        <w:rPr>
          <w:rFonts w:ascii="Times New Roman" w:hAnsi="Times New Roman" w:cs="Times New Roman"/>
          <w:sz w:val="28"/>
          <w:szCs w:val="28"/>
        </w:rPr>
        <w:t>несветопрозрачных</w:t>
      </w:r>
      <w:proofErr w:type="spellEnd"/>
      <w:r w:rsidRPr="00F43C86">
        <w:rPr>
          <w:rFonts w:ascii="Times New Roman" w:hAnsi="Times New Roman" w:cs="Times New Roman"/>
          <w:sz w:val="28"/>
          <w:szCs w:val="28"/>
        </w:rPr>
        <w:t xml:space="preserve"> ограждающих конструкций и препятствующие накоплению излишней влаги в конструкциях жилого дома.</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17. Доступ к жилому помещению, расположенному в многоквартирном </w:t>
      </w:r>
      <w:r w:rsidRPr="00F43C86">
        <w:rPr>
          <w:rFonts w:ascii="Times New Roman" w:hAnsi="Times New Roman" w:cs="Times New Roman"/>
          <w:sz w:val="28"/>
          <w:szCs w:val="28"/>
        </w:rPr>
        <w:lastRenderedPageBreak/>
        <w:t>доме выше пятого этажа, за исключением мансардного этажа, должен осуществляться при помощи лифта.</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18. </w:t>
      </w:r>
      <w:proofErr w:type="gramStart"/>
      <w:r w:rsidRPr="00F43C86">
        <w:rPr>
          <w:rFonts w:ascii="Times New Roman" w:hAnsi="Times New Roman" w:cs="Times New Roman"/>
          <w:sz w:val="28"/>
          <w:szCs w:val="28"/>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F43C86">
        <w:rPr>
          <w:rFonts w:ascii="Times New Roman" w:hAnsi="Times New Roman" w:cs="Times New Roman"/>
          <w:sz w:val="28"/>
          <w:szCs w:val="28"/>
        </w:rPr>
        <w:t>гидр</w:t>
      </w:r>
      <w:proofErr w:type="gramStart"/>
      <w:r w:rsidRPr="00F43C86">
        <w:rPr>
          <w:rFonts w:ascii="Times New Roman" w:hAnsi="Times New Roman" w:cs="Times New Roman"/>
          <w:sz w:val="28"/>
          <w:szCs w:val="28"/>
        </w:rPr>
        <w:t>о</w:t>
      </w:r>
      <w:proofErr w:type="spellEnd"/>
      <w:r w:rsidRPr="00F43C86">
        <w:rPr>
          <w:rFonts w:ascii="Times New Roman" w:hAnsi="Times New Roman" w:cs="Times New Roman"/>
          <w:sz w:val="28"/>
          <w:szCs w:val="28"/>
        </w:rPr>
        <w:t>-</w:t>
      </w:r>
      <w:proofErr w:type="gramEnd"/>
      <w:r w:rsidRPr="00F43C86">
        <w:rPr>
          <w:rFonts w:ascii="Times New Roman" w:hAnsi="Times New Roman" w:cs="Times New Roman"/>
          <w:sz w:val="28"/>
          <w:szCs w:val="28"/>
        </w:rPr>
        <w:t xml:space="preserve">, </w:t>
      </w:r>
      <w:proofErr w:type="spellStart"/>
      <w:r w:rsidRPr="00F43C86">
        <w:rPr>
          <w:rFonts w:ascii="Times New Roman" w:hAnsi="Times New Roman" w:cs="Times New Roman"/>
          <w:sz w:val="28"/>
          <w:szCs w:val="28"/>
        </w:rPr>
        <w:t>шумо</w:t>
      </w:r>
      <w:proofErr w:type="spellEnd"/>
      <w:r w:rsidRPr="00F43C86">
        <w:rPr>
          <w:rFonts w:ascii="Times New Roman" w:hAnsi="Times New Roman" w:cs="Times New Roman"/>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20. </w:t>
      </w:r>
      <w:proofErr w:type="gramStart"/>
      <w:r w:rsidRPr="00F43C86">
        <w:rPr>
          <w:rFonts w:ascii="Times New Roman" w:hAnsi="Times New Roman" w:cs="Times New Roman"/>
          <w:sz w:val="28"/>
          <w:szCs w:val="28"/>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F43C86">
        <w:rPr>
          <w:rFonts w:ascii="Times New Roman" w:hAnsi="Times New Roman" w:cs="Times New Roman"/>
          <w:sz w:val="28"/>
          <w:szCs w:val="28"/>
        </w:rPr>
        <w:t>и-</w:t>
      </w:r>
      <w:proofErr w:type="gramEnd"/>
      <w:r w:rsidRPr="00F43C86">
        <w:rPr>
          <w:rFonts w:ascii="Times New Roman" w:hAnsi="Times New Roman" w:cs="Times New Roman"/>
          <w:sz w:val="28"/>
          <w:szCs w:val="28"/>
        </w:rPr>
        <w:t xml:space="preserve"> и </w:t>
      </w:r>
      <w:proofErr w:type="spellStart"/>
      <w:r w:rsidRPr="00F43C86">
        <w:rPr>
          <w:rFonts w:ascii="Times New Roman" w:hAnsi="Times New Roman" w:cs="Times New Roman"/>
          <w:sz w:val="28"/>
          <w:szCs w:val="28"/>
        </w:rPr>
        <w:t>шестикомнатных</w:t>
      </w:r>
      <w:proofErr w:type="spellEnd"/>
      <w:r w:rsidRPr="00F43C86">
        <w:rPr>
          <w:rFonts w:ascii="Times New Roman" w:hAnsi="Times New Roman" w:cs="Times New Roman"/>
          <w:sz w:val="28"/>
          <w:szCs w:val="28"/>
        </w:rPr>
        <w:t xml:space="preserve"> квартир - не менее чем в 2 комнатах. </w:t>
      </w:r>
      <w:proofErr w:type="gramStart"/>
      <w:r w:rsidRPr="00F43C86">
        <w:rPr>
          <w:rFonts w:ascii="Times New Roman" w:hAnsi="Times New Roman" w:cs="Times New Roman"/>
          <w:sz w:val="28"/>
          <w:szCs w:val="28"/>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F43C86">
        <w:rPr>
          <w:rFonts w:ascii="Times New Roman" w:hAnsi="Times New Roman" w:cs="Times New Roman"/>
          <w:sz w:val="28"/>
          <w:szCs w:val="28"/>
        </w:rPr>
        <w:t xml:space="preserve"> Коэффициент естественной освещенности в комнатах и кухнях должен быть не менее 0,5 процента в середине жилого помещения.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22. Высота (от пола до потолка) комнат и кухни (кухни-столовой) в климатических районах IА, IБ, IГ, IД и </w:t>
      </w:r>
      <w:proofErr w:type="spellStart"/>
      <w:r w:rsidRPr="00F43C86">
        <w:rPr>
          <w:rFonts w:ascii="Times New Roman" w:hAnsi="Times New Roman" w:cs="Times New Roman"/>
          <w:sz w:val="28"/>
          <w:szCs w:val="28"/>
        </w:rPr>
        <w:t>IV</w:t>
      </w:r>
      <w:proofErr w:type="gramStart"/>
      <w:r w:rsidRPr="00F43C86">
        <w:rPr>
          <w:rFonts w:ascii="Times New Roman" w:hAnsi="Times New Roman" w:cs="Times New Roman"/>
          <w:sz w:val="28"/>
          <w:szCs w:val="28"/>
        </w:rPr>
        <w:t>а</w:t>
      </w:r>
      <w:proofErr w:type="spellEnd"/>
      <w:proofErr w:type="gramEnd"/>
      <w:r w:rsidRPr="00F43C86">
        <w:rPr>
          <w:rFonts w:ascii="Times New Roman" w:hAnsi="Times New Roman" w:cs="Times New Roman"/>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23. Отметка пола жилого помещения, расположенного на первом этаже, должна быть выше планировочной отметки земли.</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Размещение жилого помещения в подвальном и цокольном этажах не допускается.</w:t>
      </w: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lastRenderedPageBreak/>
        <w:t>25. Комнаты и кухни в жилом помещении должны иметь непосредственное естественное освещение.</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5,5 и не менее 1: 8, а для верхних этажей со световыми проемами в плоскости наклонных ограждающих конструкций - не менее 1: 10.</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w:t>
      </w:r>
      <w:proofErr w:type="gramStart"/>
      <w:r w:rsidRPr="00F43C86">
        <w:rPr>
          <w:rFonts w:ascii="Times New Roman" w:hAnsi="Times New Roman" w:cs="Times New Roman"/>
          <w:sz w:val="28"/>
          <w:szCs w:val="28"/>
        </w:rPr>
        <w:t>в</w:t>
      </w:r>
      <w:proofErr w:type="gramEnd"/>
      <w:r w:rsidRPr="00F43C86">
        <w:rPr>
          <w:rFonts w:ascii="Times New Roman" w:hAnsi="Times New Roman" w:cs="Times New Roman"/>
          <w:sz w:val="28"/>
          <w:szCs w:val="28"/>
        </w:rPr>
        <w:t xml:space="preserve"> </w:t>
      </w:r>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действующих нормативных правовых </w:t>
      </w:r>
      <w:proofErr w:type="gramStart"/>
      <w:r w:rsidRPr="00F43C86">
        <w:rPr>
          <w:rFonts w:ascii="Times New Roman" w:hAnsi="Times New Roman" w:cs="Times New Roman"/>
          <w:sz w:val="28"/>
          <w:szCs w:val="28"/>
        </w:rPr>
        <w:t>актах</w:t>
      </w:r>
      <w:proofErr w:type="gramEnd"/>
      <w:r w:rsidRPr="00F43C86">
        <w:rPr>
          <w:rFonts w:ascii="Times New Roman" w:hAnsi="Times New Roman" w:cs="Times New Roman"/>
          <w:sz w:val="28"/>
          <w:szCs w:val="28"/>
        </w:rPr>
        <w:t xml:space="preserve">,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w:t>
      </w:r>
      <w:proofErr w:type="gramStart"/>
      <w:r w:rsidRPr="00F43C86">
        <w:rPr>
          <w:rFonts w:ascii="Times New Roman" w:hAnsi="Times New Roman" w:cs="Times New Roman"/>
          <w:sz w:val="28"/>
          <w:szCs w:val="28"/>
        </w:rPr>
        <w:t>другим</w:t>
      </w:r>
      <w:proofErr w:type="gramEnd"/>
      <w:r w:rsidRPr="00F43C86">
        <w:rPr>
          <w:rFonts w:ascii="Times New Roman" w:hAnsi="Times New Roman" w:cs="Times New Roman"/>
          <w:sz w:val="28"/>
          <w:szCs w:val="28"/>
        </w:rPr>
        <w:t xml:space="preserve"> инженерным и технологическим оборудованием, должны быть ниже на 5 </w:t>
      </w:r>
      <w:proofErr w:type="spellStart"/>
      <w:r w:rsidRPr="00F43C86">
        <w:rPr>
          <w:rFonts w:ascii="Times New Roman" w:hAnsi="Times New Roman" w:cs="Times New Roman"/>
          <w:sz w:val="28"/>
          <w:szCs w:val="28"/>
        </w:rPr>
        <w:t>дБА</w:t>
      </w:r>
      <w:proofErr w:type="spellEnd"/>
      <w:r w:rsidRPr="00F43C86">
        <w:rPr>
          <w:rFonts w:ascii="Times New Roman" w:hAnsi="Times New Roman" w:cs="Times New Roman"/>
          <w:sz w:val="28"/>
          <w:szCs w:val="28"/>
        </w:rPr>
        <w:t xml:space="preserve"> указанных уровней в дневное и ночное время суток.</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Межквартирные стены и перегородки должны иметь индекс изоляции воздушного шума не ниже 50 дБ.</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F43C86">
        <w:rPr>
          <w:rFonts w:ascii="Times New Roman" w:hAnsi="Times New Roman" w:cs="Times New Roman"/>
          <w:sz w:val="28"/>
          <w:szCs w:val="28"/>
        </w:rPr>
        <w:t>мкЗв</w:t>
      </w:r>
      <w:proofErr w:type="spellEnd"/>
      <w:r w:rsidRPr="00F43C86">
        <w:rPr>
          <w:rFonts w:ascii="Times New Roman" w:hAnsi="Times New Roman" w:cs="Times New Roman"/>
          <w:sz w:val="28"/>
          <w:szCs w:val="28"/>
        </w:rPr>
        <w:t xml:space="preserve">/ч, а среднегодовая эквивалентная равновесная объемная </w:t>
      </w:r>
      <w:r w:rsidRPr="00F43C86">
        <w:rPr>
          <w:rFonts w:ascii="Times New Roman" w:hAnsi="Times New Roman" w:cs="Times New Roman"/>
          <w:sz w:val="28"/>
          <w:szCs w:val="28"/>
        </w:rPr>
        <w:lastRenderedPageBreak/>
        <w:t>активность радона в воздухе эксплуатируемых помещений не должна превышать 200 Бк/куб. м.</w:t>
      </w: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F43C86">
        <w:rPr>
          <w:rFonts w:ascii="Times New Roman" w:hAnsi="Times New Roman" w:cs="Times New Roman"/>
          <w:sz w:val="28"/>
          <w:szCs w:val="28"/>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F43C86">
        <w:rPr>
          <w:rFonts w:ascii="Times New Roman" w:hAnsi="Times New Roman" w:cs="Times New Roman"/>
          <w:sz w:val="28"/>
          <w:szCs w:val="28"/>
        </w:rPr>
        <w:t>бутилацетат</w:t>
      </w:r>
      <w:proofErr w:type="spellEnd"/>
      <w:r w:rsidRPr="00F43C86">
        <w:rPr>
          <w:rFonts w:ascii="Times New Roman" w:hAnsi="Times New Roman" w:cs="Times New Roman"/>
          <w:sz w:val="28"/>
          <w:szCs w:val="28"/>
        </w:rPr>
        <w:t xml:space="preserve">, </w:t>
      </w:r>
      <w:proofErr w:type="spellStart"/>
      <w:r w:rsidRPr="00F43C86">
        <w:rPr>
          <w:rFonts w:ascii="Times New Roman" w:hAnsi="Times New Roman" w:cs="Times New Roman"/>
          <w:sz w:val="28"/>
          <w:szCs w:val="28"/>
        </w:rPr>
        <w:t>диметиламин</w:t>
      </w:r>
      <w:proofErr w:type="spellEnd"/>
      <w:r w:rsidRPr="00F43C86">
        <w:rPr>
          <w:rFonts w:ascii="Times New Roman" w:hAnsi="Times New Roman" w:cs="Times New Roman"/>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F43C86">
        <w:rPr>
          <w:rFonts w:ascii="Times New Roman" w:hAnsi="Times New Roman" w:cs="Times New Roman"/>
          <w:sz w:val="28"/>
          <w:szCs w:val="28"/>
        </w:rPr>
        <w:t>диметилфталат</w:t>
      </w:r>
      <w:proofErr w:type="spellEnd"/>
      <w:r w:rsidRPr="00F43C86">
        <w:rPr>
          <w:rFonts w:ascii="Times New Roman" w:hAnsi="Times New Roman" w:cs="Times New Roman"/>
          <w:sz w:val="28"/>
          <w:szCs w:val="28"/>
        </w:rPr>
        <w:t>, этилацетат и этилбензол.</w:t>
      </w:r>
      <w:proofErr w:type="gramEnd"/>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p>
    <w:p w:rsidR="00743681" w:rsidRPr="006865B0" w:rsidRDefault="00743681" w:rsidP="00743681">
      <w:pPr>
        <w:pStyle w:val="ConsPlusNormal"/>
        <w:spacing w:line="276" w:lineRule="auto"/>
        <w:jc w:val="center"/>
        <w:rPr>
          <w:rFonts w:ascii="Times New Roman" w:hAnsi="Times New Roman" w:cs="Times New Roman"/>
          <w:b/>
          <w:sz w:val="28"/>
          <w:szCs w:val="28"/>
        </w:rPr>
      </w:pPr>
      <w:r w:rsidRPr="006865B0">
        <w:rPr>
          <w:rFonts w:ascii="Times New Roman" w:hAnsi="Times New Roman" w:cs="Times New Roman"/>
          <w:b/>
          <w:sz w:val="28"/>
          <w:szCs w:val="28"/>
        </w:rPr>
        <w:t xml:space="preserve">III. Основания для признания жилого помещения непригодным для проживания и многоквартирного дома аварийным и подлежащим </w:t>
      </w:r>
      <w:r>
        <w:rPr>
          <w:rFonts w:ascii="Times New Roman" w:hAnsi="Times New Roman" w:cs="Times New Roman"/>
          <w:b/>
          <w:sz w:val="28"/>
          <w:szCs w:val="28"/>
        </w:rPr>
        <w:t xml:space="preserve">          </w:t>
      </w:r>
      <w:r w:rsidRPr="006865B0">
        <w:rPr>
          <w:rFonts w:ascii="Times New Roman" w:hAnsi="Times New Roman" w:cs="Times New Roman"/>
          <w:b/>
          <w:sz w:val="28"/>
          <w:szCs w:val="28"/>
        </w:rPr>
        <w:t>сносу или реконструкции.</w:t>
      </w: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F43C86">
        <w:rPr>
          <w:rFonts w:ascii="Times New Roman" w:hAnsi="Times New Roman" w:cs="Times New Roman"/>
          <w:sz w:val="28"/>
          <w:szCs w:val="28"/>
        </w:rPr>
        <w:t>вследствие</w:t>
      </w:r>
      <w:proofErr w:type="gramEnd"/>
      <w:r w:rsidRPr="00F43C86">
        <w:rPr>
          <w:rFonts w:ascii="Times New Roman" w:hAnsi="Times New Roman" w:cs="Times New Roman"/>
          <w:sz w:val="28"/>
          <w:szCs w:val="28"/>
        </w:rPr>
        <w:t>:</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34. </w:t>
      </w:r>
      <w:proofErr w:type="gramStart"/>
      <w:r w:rsidRPr="00F43C86">
        <w:rPr>
          <w:rFonts w:ascii="Times New Roman" w:hAnsi="Times New Roman" w:cs="Times New Roman"/>
          <w:sz w:val="28"/>
          <w:szCs w:val="28"/>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roofErr w:type="gramEnd"/>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lastRenderedPageBreak/>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35. </w:t>
      </w:r>
      <w:proofErr w:type="gramStart"/>
      <w:r w:rsidRPr="00F43C86">
        <w:rPr>
          <w:rFonts w:ascii="Times New Roman" w:hAnsi="Times New Roman" w:cs="Times New Roman"/>
          <w:sz w:val="28"/>
          <w:szCs w:val="28"/>
        </w:rP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F43C86">
        <w:rPr>
          <w:rFonts w:ascii="Times New Roman" w:hAnsi="Times New Roman" w:cs="Times New Roman"/>
          <w:sz w:val="28"/>
          <w:szCs w:val="28"/>
        </w:rPr>
        <w:t xml:space="preserve"> признавать непригодными для проживания в случаях, когда инженерными и</w:t>
      </w:r>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 проектными решениями невозможно минимизировать критерии риска до допустимого уровня.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roofErr w:type="gramStart"/>
      <w:r w:rsidRPr="00F43C86">
        <w:rPr>
          <w:rFonts w:ascii="Times New Roman" w:hAnsi="Times New Roman" w:cs="Times New Roman"/>
          <w:sz w:val="28"/>
          <w:szCs w:val="28"/>
        </w:rPr>
        <w:t>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w:t>
      </w:r>
      <w:proofErr w:type="gramEnd"/>
      <w:r w:rsidRPr="00F43C86">
        <w:rPr>
          <w:rFonts w:ascii="Times New Roman" w:hAnsi="Times New Roman" w:cs="Times New Roman"/>
          <w:sz w:val="28"/>
          <w:szCs w:val="28"/>
        </w:rPr>
        <w:t xml:space="preserve">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37. </w:t>
      </w:r>
      <w:proofErr w:type="gramStart"/>
      <w:r w:rsidRPr="00F43C86">
        <w:rPr>
          <w:rFonts w:ascii="Times New Roman" w:hAnsi="Times New Roman" w:cs="Times New Roman"/>
          <w:sz w:val="28"/>
          <w:szCs w:val="28"/>
        </w:rPr>
        <w:t xml:space="preserve">Непригодными для проживания следует признавать жилые помещения, </w:t>
      </w:r>
      <w:r w:rsidRPr="00F43C86">
        <w:rPr>
          <w:rFonts w:ascii="Times New Roman" w:hAnsi="Times New Roman" w:cs="Times New Roman"/>
          <w:sz w:val="28"/>
          <w:szCs w:val="28"/>
        </w:rPr>
        <w:lastRenderedPageBreak/>
        <w:t xml:space="preserve">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F43C86">
        <w:rPr>
          <w:rFonts w:ascii="Times New Roman" w:hAnsi="Times New Roman" w:cs="Times New Roman"/>
          <w:sz w:val="28"/>
          <w:szCs w:val="28"/>
        </w:rPr>
        <w:t>кВ</w:t>
      </w:r>
      <w:proofErr w:type="spellEnd"/>
      <w:r w:rsidRPr="00F43C86">
        <w:rPr>
          <w:rFonts w:ascii="Times New Roman" w:hAnsi="Times New Roman" w:cs="Times New Roman"/>
          <w:sz w:val="28"/>
          <w:szCs w:val="28"/>
        </w:rPr>
        <w:t xml:space="preserve">/м и индукцию магнитного поля промышленной частоты 50 Гц более 50 </w:t>
      </w:r>
      <w:proofErr w:type="spellStart"/>
      <w:r w:rsidRPr="00F43C86">
        <w:rPr>
          <w:rFonts w:ascii="Times New Roman" w:hAnsi="Times New Roman" w:cs="Times New Roman"/>
          <w:sz w:val="28"/>
          <w:szCs w:val="28"/>
        </w:rPr>
        <w:t>мкТл</w:t>
      </w:r>
      <w:proofErr w:type="spellEnd"/>
      <w:r w:rsidRPr="00F43C86">
        <w:rPr>
          <w:rFonts w:ascii="Times New Roman" w:hAnsi="Times New Roman" w:cs="Times New Roman"/>
          <w:sz w:val="28"/>
          <w:szCs w:val="28"/>
        </w:rPr>
        <w:t>.</w:t>
      </w:r>
      <w:proofErr w:type="gramEnd"/>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38. </w:t>
      </w:r>
      <w:proofErr w:type="gramStart"/>
      <w:r w:rsidRPr="00F43C86">
        <w:rPr>
          <w:rFonts w:ascii="Times New Roman" w:hAnsi="Times New Roman" w:cs="Times New Roman"/>
          <w:sz w:val="28"/>
          <w:szCs w:val="28"/>
        </w:rPr>
        <w:t xml:space="preserve">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w:t>
      </w:r>
      <w:proofErr w:type="gramEnd"/>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41. Не может служить основанием для признания жилого помещения непригодным для проживания: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отсутствие системы централизованной канализации и горячего водоснабжения в одно- и двухэтажном жилом доме;</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jc w:val="center"/>
        <w:rPr>
          <w:rFonts w:ascii="Times New Roman" w:hAnsi="Times New Roman" w:cs="Times New Roman"/>
          <w:b/>
          <w:sz w:val="28"/>
          <w:szCs w:val="28"/>
        </w:rPr>
      </w:pPr>
    </w:p>
    <w:p w:rsidR="00743681" w:rsidRPr="006865B0" w:rsidRDefault="00743681" w:rsidP="00743681">
      <w:pPr>
        <w:pStyle w:val="ConsPlusNormal"/>
        <w:spacing w:line="276" w:lineRule="auto"/>
        <w:jc w:val="center"/>
        <w:rPr>
          <w:rFonts w:ascii="Times New Roman" w:hAnsi="Times New Roman" w:cs="Times New Roman"/>
          <w:b/>
          <w:sz w:val="28"/>
          <w:szCs w:val="28"/>
        </w:rPr>
      </w:pPr>
      <w:r w:rsidRPr="006865B0">
        <w:rPr>
          <w:rFonts w:ascii="Times New Roman" w:hAnsi="Times New Roman" w:cs="Times New Roman"/>
          <w:b/>
          <w:sz w:val="28"/>
          <w:szCs w:val="28"/>
        </w:rPr>
        <w:t>IV. Порядок признания помещения жилым помещением, жилого помещения непригодным для проживания и многоквартирного</w:t>
      </w:r>
    </w:p>
    <w:p w:rsidR="00743681" w:rsidRPr="006865B0" w:rsidRDefault="00743681" w:rsidP="00743681">
      <w:pPr>
        <w:pStyle w:val="ConsPlusNormal"/>
        <w:spacing w:line="276" w:lineRule="auto"/>
        <w:jc w:val="center"/>
        <w:rPr>
          <w:rFonts w:ascii="Times New Roman" w:hAnsi="Times New Roman" w:cs="Times New Roman"/>
          <w:b/>
          <w:sz w:val="28"/>
          <w:szCs w:val="28"/>
        </w:rPr>
      </w:pPr>
      <w:r w:rsidRPr="006865B0">
        <w:rPr>
          <w:rFonts w:ascii="Times New Roman" w:hAnsi="Times New Roman" w:cs="Times New Roman"/>
          <w:b/>
          <w:sz w:val="28"/>
          <w:szCs w:val="28"/>
        </w:rPr>
        <w:t>дома аварийным и подлежащим сносу или реконструкции.</w:t>
      </w: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w:t>
      </w:r>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proofErr w:type="gramStart"/>
      <w:r w:rsidRPr="00F43C86">
        <w:rPr>
          <w:rFonts w:ascii="Times New Roman" w:hAnsi="Times New Roman" w:cs="Times New Roman"/>
          <w:sz w:val="28"/>
          <w:szCs w:val="28"/>
        </w:rPr>
        <w:t>Ф</w:t>
      </w:r>
      <w:r>
        <w:rPr>
          <w:rFonts w:ascii="Times New Roman" w:hAnsi="Times New Roman" w:cs="Times New Roman"/>
          <w:sz w:val="28"/>
          <w:szCs w:val="28"/>
        </w:rPr>
        <w:t>едерации от 21 августа 2019 года №</w:t>
      </w:r>
      <w:r w:rsidRPr="00F43C86">
        <w:rPr>
          <w:rFonts w:ascii="Times New Roman" w:hAnsi="Times New Roman" w:cs="Times New Roman"/>
          <w:sz w:val="28"/>
          <w:szCs w:val="28"/>
        </w:rPr>
        <w:t xml:space="preserve">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w:t>
      </w:r>
      <w:proofErr w:type="gramEnd"/>
      <w:r w:rsidRPr="00F43C86">
        <w:rPr>
          <w:rFonts w:ascii="Times New Roman" w:hAnsi="Times New Roman" w:cs="Times New Roman"/>
          <w:sz w:val="28"/>
          <w:szCs w:val="28"/>
        </w:rPr>
        <w:t xml:space="preserve"> </w:t>
      </w:r>
      <w:proofErr w:type="gramStart"/>
      <w:r w:rsidRPr="00F43C86">
        <w:rPr>
          <w:rFonts w:ascii="Times New Roman" w:hAnsi="Times New Roman" w:cs="Times New Roman"/>
          <w:sz w:val="28"/>
          <w:szCs w:val="28"/>
        </w:rPr>
        <w:t>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w:t>
      </w:r>
      <w:proofErr w:type="gramEnd"/>
      <w:r w:rsidRPr="00F43C86">
        <w:rPr>
          <w:rFonts w:ascii="Times New Roman" w:hAnsi="Times New Roman" w:cs="Times New Roman"/>
          <w:sz w:val="28"/>
          <w:szCs w:val="28"/>
        </w:rPr>
        <w:t xml:space="preserve"> </w:t>
      </w:r>
      <w:proofErr w:type="gramStart"/>
      <w:r w:rsidRPr="00F43C86">
        <w:rPr>
          <w:rFonts w:ascii="Times New Roman" w:hAnsi="Times New Roman" w:cs="Times New Roman"/>
          <w:sz w:val="28"/>
          <w:szCs w:val="28"/>
        </w:rPr>
        <w:t>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w:t>
      </w:r>
      <w:proofErr w:type="gramEnd"/>
      <w:r w:rsidRPr="00F43C86">
        <w:rPr>
          <w:rFonts w:ascii="Times New Roman" w:hAnsi="Times New Roman" w:cs="Times New Roman"/>
          <w:sz w:val="28"/>
          <w:szCs w:val="28"/>
        </w:rPr>
        <w:t xml:space="preserve">, </w:t>
      </w:r>
      <w:proofErr w:type="gramStart"/>
      <w:r w:rsidRPr="00F43C86">
        <w:rPr>
          <w:rFonts w:ascii="Times New Roman" w:hAnsi="Times New Roman" w:cs="Times New Roman"/>
          <w:sz w:val="28"/>
          <w:szCs w:val="28"/>
        </w:rPr>
        <w:t>предусмотренном</w:t>
      </w:r>
      <w:proofErr w:type="gramEnd"/>
      <w:r w:rsidRPr="00F43C86">
        <w:rPr>
          <w:rFonts w:ascii="Times New Roman" w:hAnsi="Times New Roman" w:cs="Times New Roman"/>
          <w:sz w:val="28"/>
          <w:szCs w:val="28"/>
        </w:rPr>
        <w:t xml:space="preserve"> пунктом 47 настоящего Положения.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w:t>
      </w:r>
      <w:r w:rsidRPr="00F43C86">
        <w:rPr>
          <w:rFonts w:ascii="Times New Roman" w:hAnsi="Times New Roman" w:cs="Times New Roman"/>
          <w:sz w:val="28"/>
          <w:szCs w:val="28"/>
        </w:rPr>
        <w:lastRenderedPageBreak/>
        <w:t>подать в комиссию заявление, предусмотренное абзацем первым настоящего пункта.</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F43C86">
        <w:rPr>
          <w:rFonts w:ascii="Times New Roman" w:hAnsi="Times New Roman" w:cs="Times New Roman"/>
          <w:sz w:val="28"/>
          <w:szCs w:val="28"/>
        </w:rP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w:t>
      </w:r>
      <w:proofErr w:type="gramEnd"/>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вибрации, наличия электромагнитных полей, параметров микроклимата помещения, а также месторасположения жилого помещения.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44. Процедура проведения оценки соответствия помещения установленным в настоящем Положении требованиям включает:</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прием и рассмотрение заявления и прилагаемых к нему обосновывающих документов, а также иных документов, предусмотренных абзацем первым пункта 42 настоящего Положения;</w:t>
      </w:r>
    </w:p>
    <w:p w:rsidR="00743681" w:rsidRDefault="00743681" w:rsidP="00743681">
      <w:pPr>
        <w:pStyle w:val="ConsPlusNormal"/>
        <w:spacing w:line="276" w:lineRule="auto"/>
        <w:ind w:firstLine="540"/>
        <w:jc w:val="both"/>
        <w:rPr>
          <w:rFonts w:ascii="Times New Roman" w:hAnsi="Times New Roman" w:cs="Times New Roman"/>
          <w:sz w:val="28"/>
          <w:szCs w:val="28"/>
        </w:rPr>
      </w:pPr>
      <w:proofErr w:type="gramStart"/>
      <w:r w:rsidRPr="00F43C86">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F43C86">
        <w:rPr>
          <w:rFonts w:ascii="Times New Roman" w:hAnsi="Times New Roman" w:cs="Times New Roman"/>
          <w:sz w:val="28"/>
          <w:szCs w:val="28"/>
        </w:rPr>
        <w:t xml:space="preserve"> </w:t>
      </w:r>
      <w:proofErr w:type="gramStart"/>
      <w:r w:rsidRPr="00F43C86">
        <w:rPr>
          <w:rFonts w:ascii="Times New Roman" w:hAnsi="Times New Roman" w:cs="Times New Roman"/>
          <w:sz w:val="28"/>
          <w:szCs w:val="28"/>
        </w:rPr>
        <w:t>признании</w:t>
      </w:r>
      <w:proofErr w:type="gramEnd"/>
      <w:r w:rsidRPr="00F43C86">
        <w:rPr>
          <w:rFonts w:ascii="Times New Roman" w:hAnsi="Times New Roman" w:cs="Times New Roman"/>
          <w:sz w:val="28"/>
          <w:szCs w:val="28"/>
        </w:rPr>
        <w:t xml:space="preserve"> жилого помещения соответствующим (не соответствующим) установленным в настоящем Положении требованиям;</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работу комиссии по оценке пригодности (непригодности) жилых помещений для постоянного проживания;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составление комиссией заключения в порядке, предусмотренном пунктом 47 настоящего Положения, по фор</w:t>
      </w:r>
      <w:r>
        <w:rPr>
          <w:rFonts w:ascii="Times New Roman" w:hAnsi="Times New Roman" w:cs="Times New Roman"/>
          <w:sz w:val="28"/>
          <w:szCs w:val="28"/>
        </w:rPr>
        <w:t>ме согласно приложению №</w:t>
      </w:r>
      <w:r w:rsidRPr="00F43C86">
        <w:rPr>
          <w:rFonts w:ascii="Times New Roman" w:hAnsi="Times New Roman" w:cs="Times New Roman"/>
          <w:sz w:val="28"/>
          <w:szCs w:val="28"/>
        </w:rPr>
        <w:t xml:space="preserve"> 1 (далее - заключение);</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w:t>
      </w:r>
      <w:r w:rsidRPr="00F43C86">
        <w:rPr>
          <w:rFonts w:ascii="Times New Roman" w:hAnsi="Times New Roman" w:cs="Times New Roman"/>
          <w:sz w:val="28"/>
          <w:szCs w:val="28"/>
        </w:rPr>
        <w:lastRenderedPageBreak/>
        <w:t>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F43C86">
        <w:rPr>
          <w:rFonts w:ascii="Times New Roman" w:hAnsi="Times New Roman" w:cs="Times New Roman"/>
          <w:sz w:val="28"/>
          <w:szCs w:val="28"/>
        </w:rPr>
        <w:t>и</w:t>
      </w:r>
      <w:proofErr w:type="gramEnd"/>
      <w:r w:rsidRPr="00F43C86">
        <w:rPr>
          <w:rFonts w:ascii="Times New Roman" w:hAnsi="Times New Roman" w:cs="Times New Roman"/>
          <w:sz w:val="28"/>
          <w:szCs w:val="28"/>
        </w:rPr>
        <w:t xml:space="preserve"> специализированной организации, проводящей обследование;</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Pr="002A16FB" w:rsidRDefault="00743681" w:rsidP="00743681">
      <w:pPr>
        <w:pStyle w:val="ConsPlusNormal"/>
        <w:spacing w:line="276" w:lineRule="auto"/>
        <w:ind w:firstLine="540"/>
        <w:jc w:val="both"/>
        <w:rPr>
          <w:rFonts w:ascii="Times New Roman" w:hAnsi="Times New Roman" w:cs="Times New Roman"/>
          <w:sz w:val="28"/>
          <w:szCs w:val="28"/>
        </w:rPr>
      </w:pPr>
      <w:r w:rsidRPr="002A16FB">
        <w:rPr>
          <w:rFonts w:ascii="Times New Roman" w:hAnsi="Times New Roman" w:cs="Times New Roman"/>
          <w:sz w:val="28"/>
          <w:szCs w:val="28"/>
        </w:rPr>
        <w:t xml:space="preserve">45.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2A16FB">
        <w:rPr>
          <w:rFonts w:ascii="Times New Roman" w:hAnsi="Times New Roman" w:cs="Times New Roman"/>
          <w:sz w:val="28"/>
          <w:szCs w:val="28"/>
        </w:rPr>
        <w:t>помещения</w:t>
      </w:r>
      <w:proofErr w:type="gramEnd"/>
      <w:r w:rsidRPr="002A16FB">
        <w:rPr>
          <w:rFonts w:ascii="Times New Roman" w:hAnsi="Times New Roman" w:cs="Times New Roman"/>
          <w:sz w:val="28"/>
          <w:szCs w:val="28"/>
        </w:rPr>
        <w:t xml:space="preserve"> следующие документы:</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743681" w:rsidRDefault="00743681" w:rsidP="00743681">
      <w:pPr>
        <w:pStyle w:val="ConsPlusNormal"/>
        <w:spacing w:line="276" w:lineRule="auto"/>
        <w:ind w:firstLine="540"/>
        <w:jc w:val="both"/>
        <w:rPr>
          <w:rFonts w:ascii="Times New Roman" w:hAnsi="Times New Roman" w:cs="Times New Roman"/>
          <w:sz w:val="28"/>
          <w:szCs w:val="28"/>
        </w:rPr>
      </w:pPr>
      <w:proofErr w:type="gramStart"/>
      <w:r w:rsidRPr="00F43C86">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Pr="00F43C86">
        <w:rPr>
          <w:rFonts w:ascii="Times New Roman" w:hAnsi="Times New Roman" w:cs="Times New Roman"/>
          <w:sz w:val="28"/>
          <w:szCs w:val="28"/>
        </w:rPr>
        <w:lastRenderedPageBreak/>
        <w:t>"Единый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743681" w:rsidRDefault="00743681" w:rsidP="00743681">
      <w:pPr>
        <w:pStyle w:val="ConsPlusNormal"/>
        <w:spacing w:line="276" w:lineRule="auto"/>
        <w:ind w:firstLine="540"/>
        <w:jc w:val="both"/>
        <w:rPr>
          <w:rFonts w:ascii="Times New Roman" w:hAnsi="Times New Roman" w:cs="Times New Roman"/>
          <w:sz w:val="28"/>
          <w:szCs w:val="28"/>
        </w:rPr>
      </w:pPr>
      <w:proofErr w:type="gramStart"/>
      <w:r w:rsidRPr="00F43C86">
        <w:rPr>
          <w:rFonts w:ascii="Times New Roman" w:hAnsi="Times New Roman" w:cs="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w:t>
      </w:r>
      <w:proofErr w:type="gramEnd"/>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jc w:val="both"/>
        <w:rPr>
          <w:rFonts w:ascii="Times New Roman" w:hAnsi="Times New Roman" w:cs="Times New Roman"/>
          <w:sz w:val="28"/>
          <w:szCs w:val="28"/>
        </w:rPr>
      </w:pPr>
      <w:r w:rsidRPr="00F43C86">
        <w:rPr>
          <w:rFonts w:ascii="Times New Roman" w:hAnsi="Times New Roman" w:cs="Times New Roman"/>
          <w:sz w:val="28"/>
          <w:szCs w:val="28"/>
        </w:rPr>
        <w:t>иной вид электронной подписи).</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Заявитель вправе представить в комиссию указанные в пункте 45 (2) настоящего Положения документы и информацию по своей инициативе.</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F43C86">
        <w:rPr>
          <w:rFonts w:ascii="Times New Roman" w:hAnsi="Times New Roman" w:cs="Times New Roman"/>
          <w:sz w:val="28"/>
          <w:szCs w:val="28"/>
        </w:rPr>
        <w:t>рассмотрения</w:t>
      </w:r>
      <w:proofErr w:type="gramEnd"/>
      <w:r w:rsidRPr="00F43C86">
        <w:rPr>
          <w:rFonts w:ascii="Times New Roman" w:hAnsi="Times New Roman" w:cs="Times New Roman"/>
          <w:sz w:val="28"/>
          <w:szCs w:val="28"/>
        </w:rPr>
        <w:t xml:space="preserve"> которого комиссия предлагает собственнику помещения представить документы, указанные в пункте 45 настоящего Положения.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настоящего Положения, не требуется.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F43C86">
        <w:rPr>
          <w:rFonts w:ascii="Times New Roman" w:hAnsi="Times New Roman" w:cs="Times New Roman"/>
          <w:sz w:val="28"/>
          <w:szCs w:val="28"/>
        </w:rPr>
        <w:t>получает</w:t>
      </w:r>
      <w:proofErr w:type="gramEnd"/>
      <w:r w:rsidRPr="00F43C86">
        <w:rPr>
          <w:rFonts w:ascii="Times New Roman" w:hAnsi="Times New Roman" w:cs="Times New Roman"/>
          <w:sz w:val="28"/>
          <w:szCs w:val="28"/>
        </w:rPr>
        <w:t xml:space="preserve"> в том числе в электронной форме:</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а) сведения из Единого государственного реестра недвижимости;</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б) технический паспорт жилого помещения, а для нежилых помещений - технический план;</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Комиссия вправе запрашивать эти документы в органах государственного надзора (контроля), указанных в абзаце пятом пункта 7 настоящего Положения.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F43C86">
        <w:rPr>
          <w:rFonts w:ascii="Times New Roman" w:hAnsi="Times New Roman" w:cs="Times New Roman"/>
          <w:sz w:val="28"/>
          <w:szCs w:val="28"/>
        </w:rPr>
        <w:t>позднее</w:t>
      </w:r>
      <w:proofErr w:type="gramEnd"/>
      <w:r w:rsidRPr="00F43C86">
        <w:rPr>
          <w:rFonts w:ascii="Times New Roman" w:hAnsi="Times New Roman" w:cs="Times New Roman"/>
          <w:sz w:val="28"/>
          <w:szCs w:val="28"/>
        </w:rPr>
        <w:t xml:space="preserve"> чем за 20 календарных дней до дня начала работы комиссии, а в случае проведения оценки жилых помещений, получивших повреждения в результате </w:t>
      </w:r>
      <w:r w:rsidRPr="00F43C86">
        <w:rPr>
          <w:rFonts w:ascii="Times New Roman" w:hAnsi="Times New Roman" w:cs="Times New Roman"/>
          <w:sz w:val="28"/>
          <w:szCs w:val="28"/>
        </w:rPr>
        <w:lastRenderedPageBreak/>
        <w:t xml:space="preserve">чрезвычайной ситуации, - не позднее чем за 15 дней календарных дней до дня начала работы комиссии </w:t>
      </w:r>
      <w:proofErr w:type="gramStart"/>
      <w:r w:rsidRPr="00F43C86">
        <w:rPr>
          <w:rFonts w:ascii="Times New Roman" w:hAnsi="Times New Roman" w:cs="Times New Roman"/>
          <w:sz w:val="28"/>
          <w:szCs w:val="28"/>
        </w:rPr>
        <w:t xml:space="preserve">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w:t>
      </w:r>
      <w:proofErr w:type="gramEnd"/>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работы комиссии, а также </w:t>
      </w:r>
      <w:proofErr w:type="gramStart"/>
      <w:r w:rsidRPr="00F43C86">
        <w:rPr>
          <w:rFonts w:ascii="Times New Roman" w:hAnsi="Times New Roman" w:cs="Times New Roman"/>
          <w:sz w:val="28"/>
          <w:szCs w:val="28"/>
        </w:rPr>
        <w:t>разместить</w:t>
      </w:r>
      <w:proofErr w:type="gramEnd"/>
      <w:r w:rsidRPr="00F43C86">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43681" w:rsidRDefault="00743681" w:rsidP="00743681">
      <w:pPr>
        <w:pStyle w:val="ConsPlusNormal"/>
        <w:spacing w:line="276" w:lineRule="auto"/>
        <w:ind w:firstLine="540"/>
        <w:jc w:val="both"/>
        <w:rPr>
          <w:rFonts w:ascii="Times New Roman" w:hAnsi="Times New Roman" w:cs="Times New Roman"/>
          <w:sz w:val="28"/>
          <w:szCs w:val="28"/>
        </w:rPr>
      </w:pPr>
      <w:proofErr w:type="gramStart"/>
      <w:r w:rsidRPr="00F43C86">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46. </w:t>
      </w:r>
      <w:proofErr w:type="gramStart"/>
      <w:r w:rsidRPr="00F43C86">
        <w:rPr>
          <w:rFonts w:ascii="Times New Roman" w:hAnsi="Times New Roman" w:cs="Times New Roman"/>
          <w:sz w:val="28"/>
          <w:szCs w:val="28"/>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Pr="00F43C86">
        <w:rPr>
          <w:rFonts w:ascii="Times New Roman" w:hAnsi="Times New Roman" w:cs="Times New Roman"/>
          <w:sz w:val="28"/>
          <w:szCs w:val="28"/>
        </w:rPr>
        <w:t xml:space="preserve"> объектов (жилых помещений), предусмотренные пунктом 42 настоящего Положения, - в течение 20 календарных дней </w:t>
      </w:r>
      <w:proofErr w:type="gramStart"/>
      <w:r w:rsidRPr="00F43C86">
        <w:rPr>
          <w:rFonts w:ascii="Times New Roman" w:hAnsi="Times New Roman" w:cs="Times New Roman"/>
          <w:sz w:val="28"/>
          <w:szCs w:val="28"/>
        </w:rPr>
        <w:t>с даты регистрации</w:t>
      </w:r>
      <w:proofErr w:type="gramEnd"/>
      <w:r w:rsidRPr="00F43C86">
        <w:rPr>
          <w:rFonts w:ascii="Times New Roman" w:hAnsi="Times New Roman" w:cs="Times New Roman"/>
          <w:sz w:val="28"/>
          <w:szCs w:val="28"/>
        </w:rPr>
        <w:t xml:space="preserve">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43681" w:rsidRDefault="00743681" w:rsidP="00743681">
      <w:pPr>
        <w:pStyle w:val="ConsPlusNormal"/>
        <w:spacing w:line="276" w:lineRule="auto"/>
        <w:ind w:firstLine="540"/>
        <w:jc w:val="both"/>
        <w:rPr>
          <w:rFonts w:ascii="Times New Roman" w:hAnsi="Times New Roman" w:cs="Times New Roman"/>
          <w:sz w:val="28"/>
          <w:szCs w:val="28"/>
        </w:rPr>
      </w:pPr>
      <w:proofErr w:type="gramStart"/>
      <w:r w:rsidRPr="00F43C86">
        <w:rPr>
          <w:rFonts w:ascii="Times New Roman" w:hAnsi="Times New Roman" w:cs="Times New Roman"/>
          <w:sz w:val="28"/>
          <w:szCs w:val="28"/>
        </w:rPr>
        <w:t xml:space="preserve">В случае непредставления заявителем документов, предусмотренных пунктом 45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w:t>
      </w:r>
      <w:r w:rsidRPr="00F43C86">
        <w:rPr>
          <w:rFonts w:ascii="Times New Roman" w:hAnsi="Times New Roman" w:cs="Times New Roman"/>
          <w:sz w:val="28"/>
          <w:szCs w:val="28"/>
        </w:rPr>
        <w:lastRenderedPageBreak/>
        <w:t>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roofErr w:type="gramEnd"/>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 о выявлении оснований для признания помещения </w:t>
      </w:r>
      <w:proofErr w:type="gramStart"/>
      <w:r w:rsidRPr="00F43C86">
        <w:rPr>
          <w:rFonts w:ascii="Times New Roman" w:hAnsi="Times New Roman" w:cs="Times New Roman"/>
          <w:sz w:val="28"/>
          <w:szCs w:val="28"/>
        </w:rPr>
        <w:t>непригодным</w:t>
      </w:r>
      <w:proofErr w:type="gramEnd"/>
      <w:r w:rsidRPr="00F43C86">
        <w:rPr>
          <w:rFonts w:ascii="Times New Roman" w:hAnsi="Times New Roman" w:cs="Times New Roman"/>
          <w:sz w:val="28"/>
          <w:szCs w:val="28"/>
        </w:rPr>
        <w:t xml:space="preserve"> для проживания;</w:t>
      </w:r>
    </w:p>
    <w:p w:rsidR="00743681" w:rsidRDefault="00743681" w:rsidP="00743681">
      <w:pPr>
        <w:widowControl/>
        <w:ind w:firstLine="540"/>
        <w:jc w:val="both"/>
        <w:rPr>
          <w:sz w:val="28"/>
          <w:szCs w:val="28"/>
        </w:rPr>
      </w:pPr>
      <w:r>
        <w:rPr>
          <w:sz w:val="28"/>
          <w:szCs w:val="28"/>
        </w:rPr>
        <w:t>-</w:t>
      </w:r>
      <w:r w:rsidRPr="00845AA8">
        <w:rPr>
          <w:rFonts w:eastAsia="Calibri"/>
          <w:sz w:val="28"/>
          <w:szCs w:val="28"/>
        </w:rPr>
        <w:t xml:space="preserve"> </w:t>
      </w:r>
      <w:r>
        <w:rPr>
          <w:rFonts w:eastAsia="Calibri"/>
          <w:sz w:val="28"/>
          <w:szCs w:val="28"/>
        </w:rPr>
        <w:t xml:space="preserve">об отсутствии оснований для признания жилого помещения </w:t>
      </w:r>
      <w:proofErr w:type="gramStart"/>
      <w:r>
        <w:rPr>
          <w:rFonts w:eastAsia="Calibri"/>
          <w:sz w:val="28"/>
          <w:szCs w:val="28"/>
        </w:rPr>
        <w:t>непригодным</w:t>
      </w:r>
      <w:proofErr w:type="gramEnd"/>
      <w:r>
        <w:rPr>
          <w:rFonts w:eastAsia="Calibri"/>
          <w:sz w:val="28"/>
          <w:szCs w:val="28"/>
        </w:rPr>
        <w:t xml:space="preserve"> для проживания;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о выявлении оснований для признания многоквартирного дома аварийным и подлежащим сносу; об отсутствии оснований для признания многоквартирного дома аварийным и подлежащим сносу или реконструкции.</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47.1. </w:t>
      </w:r>
      <w:proofErr w:type="gramStart"/>
      <w:r w:rsidRPr="00F43C86">
        <w:rPr>
          <w:rFonts w:ascii="Times New Roman" w:hAnsi="Times New Roman" w:cs="Times New Roman"/>
          <w:sz w:val="28"/>
          <w:szCs w:val="28"/>
        </w:rPr>
        <w:t xml:space="preserve">Два экземпляра заключения, указанного в абзаце девятом пункта 47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r w:rsidRPr="00F43C86">
        <w:rPr>
          <w:rFonts w:ascii="Times New Roman" w:hAnsi="Times New Roman" w:cs="Times New Roman"/>
          <w:sz w:val="28"/>
          <w:szCs w:val="28"/>
        </w:rPr>
        <w:lastRenderedPageBreak/>
        <w:t xml:space="preserve">абзацем седьмым пункта 7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w:t>
      </w:r>
      <w:proofErr w:type="gramEnd"/>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jc w:val="both"/>
        <w:rPr>
          <w:rFonts w:ascii="Times New Roman" w:hAnsi="Times New Roman" w:cs="Times New Roman"/>
          <w:sz w:val="28"/>
          <w:szCs w:val="28"/>
        </w:rPr>
      </w:pPr>
      <w:r w:rsidRPr="00F43C86">
        <w:rPr>
          <w:rFonts w:ascii="Times New Roman" w:hAnsi="Times New Roman" w:cs="Times New Roman"/>
          <w:sz w:val="28"/>
          <w:szCs w:val="28"/>
        </w:rPr>
        <w:t>или многоквартирного дома.</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48. В случае обследования помещения комиссия составляет </w:t>
      </w:r>
      <w:r>
        <w:rPr>
          <w:rFonts w:ascii="Times New Roman" w:hAnsi="Times New Roman" w:cs="Times New Roman"/>
          <w:sz w:val="28"/>
          <w:szCs w:val="28"/>
        </w:rPr>
        <w:t xml:space="preserve">                     </w:t>
      </w:r>
      <w:r w:rsidRPr="00F43C86">
        <w:rPr>
          <w:rFonts w:ascii="Times New Roman" w:hAnsi="Times New Roman" w:cs="Times New Roman"/>
          <w:sz w:val="28"/>
          <w:szCs w:val="28"/>
        </w:rPr>
        <w:t>в 3 экземплярах акт обследования помещени</w:t>
      </w:r>
      <w:r>
        <w:rPr>
          <w:rFonts w:ascii="Times New Roman" w:hAnsi="Times New Roman" w:cs="Times New Roman"/>
          <w:sz w:val="28"/>
          <w:szCs w:val="28"/>
        </w:rPr>
        <w:t>я по форме согласно приложению №</w:t>
      </w:r>
      <w:r w:rsidRPr="00F43C86">
        <w:rPr>
          <w:rFonts w:ascii="Times New Roman" w:hAnsi="Times New Roman" w:cs="Times New Roman"/>
          <w:sz w:val="28"/>
          <w:szCs w:val="28"/>
        </w:rPr>
        <w:t xml:space="preserve"> 2. Участие в обследовании помещения лиц, указанных в абзаце четвертом пункта 7 настоящего Положения, в случае их включения в состав комиссии является обязательным.</w:t>
      </w:r>
    </w:p>
    <w:p w:rsidR="00743681" w:rsidRDefault="00743681" w:rsidP="00743681">
      <w:pPr>
        <w:pStyle w:val="ConsPlusNormal"/>
        <w:spacing w:line="276" w:lineRule="auto"/>
        <w:ind w:firstLine="540"/>
        <w:jc w:val="both"/>
        <w:rPr>
          <w:rFonts w:ascii="Times New Roman" w:hAnsi="Times New Roman" w:cs="Times New Roman"/>
          <w:sz w:val="28"/>
          <w:szCs w:val="28"/>
        </w:rPr>
      </w:pPr>
      <w:proofErr w:type="gramStart"/>
      <w:r w:rsidRPr="00F43C86">
        <w:rPr>
          <w:rFonts w:ascii="Times New Roman" w:hAnsi="Times New Roman" w:cs="Times New Roman"/>
          <w:sz w:val="28"/>
          <w:szCs w:val="28"/>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w:t>
      </w:r>
      <w:proofErr w:type="gramEnd"/>
      <w:r w:rsidRPr="00F43C86">
        <w:rPr>
          <w:rFonts w:ascii="Times New Roman" w:hAnsi="Times New Roman" w:cs="Times New Roman"/>
          <w:sz w:val="28"/>
          <w:szCs w:val="28"/>
        </w:rPr>
        <w:t xml:space="preserve"> абзацем седьмым пункта 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49.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50. </w:t>
      </w:r>
      <w:proofErr w:type="gramStart"/>
      <w:r w:rsidRPr="00F43C86">
        <w:rPr>
          <w:rFonts w:ascii="Times New Roman" w:hAnsi="Times New Roman" w:cs="Times New Roman"/>
          <w:sz w:val="28"/>
          <w:szCs w:val="28"/>
        </w:rPr>
        <w:t>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пунктом 49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w:t>
      </w:r>
      <w:proofErr w:type="gramEnd"/>
      <w:r w:rsidRPr="00F43C86">
        <w:rPr>
          <w:rFonts w:ascii="Times New Roman" w:hAnsi="Times New Roman" w:cs="Times New Roman"/>
          <w:sz w:val="28"/>
          <w:szCs w:val="28"/>
        </w:rPr>
        <w:t xml:space="preserve">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proofErr w:type="gramStart"/>
      <w:r w:rsidRPr="00F43C86">
        <w:rPr>
          <w:rFonts w:ascii="Times New Roman" w:hAnsi="Times New Roman" w:cs="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предусмотренное пунктом 47 настоящего Положения, направляется в соответствующий федеральный орган исполнительной власти, орган исполнительной власти</w:t>
      </w:r>
      <w:proofErr w:type="gramEnd"/>
      <w:r w:rsidRPr="00F43C86">
        <w:rPr>
          <w:rFonts w:ascii="Times New Roman" w:hAnsi="Times New Roman" w:cs="Times New Roman"/>
          <w:sz w:val="28"/>
          <w:szCs w:val="28"/>
        </w:rP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43681" w:rsidRDefault="00743681" w:rsidP="00743681">
      <w:pPr>
        <w:pStyle w:val="ConsPlusNormal"/>
        <w:spacing w:line="276" w:lineRule="auto"/>
        <w:ind w:firstLine="540"/>
        <w:jc w:val="both"/>
        <w:rPr>
          <w:rFonts w:ascii="Times New Roman" w:hAnsi="Times New Roman" w:cs="Times New Roman"/>
          <w:sz w:val="28"/>
          <w:szCs w:val="28"/>
        </w:rPr>
      </w:pPr>
      <w:proofErr w:type="gramStart"/>
      <w:r w:rsidRPr="00F43C86">
        <w:rPr>
          <w:rFonts w:ascii="Times New Roman" w:hAnsi="Times New Roman" w:cs="Times New Roman"/>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w:t>
      </w:r>
      <w:proofErr w:type="gramEnd"/>
      <w:r w:rsidRPr="00F43C86">
        <w:rPr>
          <w:rFonts w:ascii="Times New Roman" w:hAnsi="Times New Roman" w:cs="Times New Roman"/>
          <w:sz w:val="28"/>
          <w:szCs w:val="28"/>
        </w:rPr>
        <w:t xml:space="preserve"> </w:t>
      </w:r>
      <w:proofErr w:type="gramStart"/>
      <w:r w:rsidRPr="00F43C86">
        <w:rPr>
          <w:rFonts w:ascii="Times New Roman" w:hAnsi="Times New Roman" w:cs="Times New Roman"/>
          <w:sz w:val="28"/>
          <w:szCs w:val="28"/>
        </w:rPr>
        <w:t>принятии</w:t>
      </w:r>
      <w:proofErr w:type="gramEnd"/>
      <w:r w:rsidRPr="00F43C86">
        <w:rPr>
          <w:rFonts w:ascii="Times New Roman" w:hAnsi="Times New Roman" w:cs="Times New Roman"/>
          <w:sz w:val="28"/>
          <w:szCs w:val="28"/>
        </w:rPr>
        <w:t xml:space="preserve"> мер, предусмотренных законодательством Российской Федерации.</w:t>
      </w: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51.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пунктом 47 настоящего Положения, могут быть обжалованы заинтересованными лицами в судебном порядке.</w:t>
      </w: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p>
    <w:p w:rsidR="00743681" w:rsidRPr="006865B0" w:rsidRDefault="00743681" w:rsidP="00743681">
      <w:pPr>
        <w:pStyle w:val="ConsPlusNormal"/>
        <w:spacing w:line="276" w:lineRule="auto"/>
        <w:jc w:val="center"/>
        <w:rPr>
          <w:rFonts w:ascii="Times New Roman" w:hAnsi="Times New Roman" w:cs="Times New Roman"/>
          <w:b/>
          <w:sz w:val="28"/>
          <w:szCs w:val="28"/>
        </w:rPr>
      </w:pPr>
      <w:r w:rsidRPr="006865B0">
        <w:rPr>
          <w:rFonts w:ascii="Times New Roman" w:hAnsi="Times New Roman" w:cs="Times New Roman"/>
          <w:b/>
          <w:sz w:val="28"/>
          <w:szCs w:val="28"/>
        </w:rPr>
        <w:t>V. Использование дополнительной информации для принятия решения.</w:t>
      </w: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52. </w:t>
      </w:r>
      <w:proofErr w:type="gramStart"/>
      <w:r w:rsidRPr="00F43C86">
        <w:rPr>
          <w:rFonts w:ascii="Times New Roman" w:hAnsi="Times New Roman" w:cs="Times New Roman"/>
          <w:sz w:val="28"/>
          <w:szCs w:val="28"/>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53.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w:t>
      </w:r>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w:t>
      </w:r>
      <w:r>
        <w:rPr>
          <w:rFonts w:ascii="Times New Roman" w:hAnsi="Times New Roman" w:cs="Times New Roman"/>
          <w:sz w:val="28"/>
          <w:szCs w:val="28"/>
        </w:rPr>
        <w:t>ой Федерации от 9 июля 2016 года №</w:t>
      </w:r>
      <w:r w:rsidRPr="00F43C86">
        <w:rPr>
          <w:rFonts w:ascii="Times New Roman" w:hAnsi="Times New Roman" w:cs="Times New Roman"/>
          <w:sz w:val="28"/>
          <w:szCs w:val="28"/>
        </w:rPr>
        <w:t xml:space="preserve"> 649 "О мерах по приспособлению жилых помещений и общего имущества в многоквартирном доме с учетом потребностей инвалидов". </w:t>
      </w:r>
      <w:proofErr w:type="gramStart"/>
      <w:r w:rsidRPr="00F43C86">
        <w:rPr>
          <w:rFonts w:ascii="Times New Roman" w:hAnsi="Times New Roman" w:cs="Times New Roman"/>
          <w:sz w:val="28"/>
          <w:szCs w:val="28"/>
        </w:rPr>
        <w:t>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p>
    <w:p w:rsidR="00743681" w:rsidRPr="006865B0" w:rsidRDefault="00743681" w:rsidP="00743681">
      <w:pPr>
        <w:pStyle w:val="ConsPlusNormal"/>
        <w:spacing w:line="276" w:lineRule="auto"/>
        <w:jc w:val="center"/>
        <w:rPr>
          <w:rFonts w:ascii="Times New Roman" w:hAnsi="Times New Roman" w:cs="Times New Roman"/>
          <w:b/>
          <w:sz w:val="28"/>
          <w:szCs w:val="28"/>
        </w:rPr>
      </w:pPr>
      <w:r w:rsidRPr="006865B0">
        <w:rPr>
          <w:rFonts w:ascii="Times New Roman" w:hAnsi="Times New Roman" w:cs="Times New Roman"/>
          <w:b/>
          <w:sz w:val="28"/>
          <w:szCs w:val="28"/>
        </w:rPr>
        <w:t>VI. Порядок признания садового дома жилым домом и жилого дома садовым домом.</w:t>
      </w: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r w:rsidRPr="00791239">
        <w:rPr>
          <w:rFonts w:ascii="Times New Roman" w:hAnsi="Times New Roman" w:cs="Times New Roman"/>
          <w:sz w:val="28"/>
          <w:szCs w:val="28"/>
        </w:rPr>
        <w:t>54. Садовый дом признается жилым домом и жилой дом - садовым домом на основании решения Совета местного самоуправления</w:t>
      </w:r>
      <w:r>
        <w:rPr>
          <w:rFonts w:ascii="Times New Roman" w:hAnsi="Times New Roman" w:cs="Times New Roman"/>
          <w:sz w:val="28"/>
          <w:szCs w:val="28"/>
        </w:rPr>
        <w:t xml:space="preserve"> </w:t>
      </w:r>
      <w:r w:rsidRPr="00B20331">
        <w:rPr>
          <w:rFonts w:ascii="Times New Roman" w:hAnsi="Times New Roman" w:cs="Times New Roman"/>
          <w:sz w:val="28"/>
          <w:szCs w:val="28"/>
        </w:rPr>
        <w:t xml:space="preserve">сельского поселения </w:t>
      </w:r>
      <w:proofErr w:type="spellStart"/>
      <w:r w:rsidRPr="00B20331">
        <w:rPr>
          <w:rFonts w:ascii="Times New Roman" w:hAnsi="Times New Roman" w:cs="Times New Roman"/>
          <w:sz w:val="28"/>
          <w:szCs w:val="28"/>
        </w:rPr>
        <w:t>Сармаково</w:t>
      </w:r>
      <w:proofErr w:type="spellEnd"/>
      <w:r w:rsidRPr="00B20331">
        <w:rPr>
          <w:rFonts w:ascii="Times New Roman" w:hAnsi="Times New Roman" w:cs="Times New Roman"/>
          <w:sz w:val="28"/>
          <w:szCs w:val="28"/>
        </w:rPr>
        <w:t xml:space="preserve"> </w:t>
      </w:r>
      <w:proofErr w:type="spellStart"/>
      <w:r w:rsidRPr="002E3F0F">
        <w:rPr>
          <w:rFonts w:ascii="Times New Roman" w:hAnsi="Times New Roman" w:cs="Times New Roman"/>
          <w:sz w:val="28"/>
          <w:szCs w:val="28"/>
        </w:rPr>
        <w:t>Зольского</w:t>
      </w:r>
      <w:proofErr w:type="spellEnd"/>
      <w:r w:rsidRPr="002E3F0F">
        <w:rPr>
          <w:rFonts w:ascii="Times New Roman" w:hAnsi="Times New Roman" w:cs="Times New Roman"/>
          <w:sz w:val="28"/>
          <w:szCs w:val="28"/>
        </w:rPr>
        <w:t xml:space="preserve"> муниципального района </w:t>
      </w:r>
      <w:proofErr w:type="gramStart"/>
      <w:r w:rsidRPr="002E3F0F">
        <w:rPr>
          <w:rFonts w:ascii="Times New Roman" w:hAnsi="Times New Roman" w:cs="Times New Roman"/>
          <w:sz w:val="28"/>
          <w:szCs w:val="28"/>
        </w:rPr>
        <w:t>Кабардино- Балкарской</w:t>
      </w:r>
      <w:proofErr w:type="gramEnd"/>
      <w:r w:rsidRPr="002E3F0F">
        <w:rPr>
          <w:rFonts w:ascii="Times New Roman" w:hAnsi="Times New Roman" w:cs="Times New Roman"/>
          <w:sz w:val="28"/>
          <w:szCs w:val="28"/>
        </w:rPr>
        <w:t xml:space="preserve"> Республики</w:t>
      </w:r>
      <w:r w:rsidRPr="00F43C86">
        <w:rPr>
          <w:rFonts w:ascii="Times New Roman" w:hAnsi="Times New Roman" w:cs="Times New Roman"/>
          <w:sz w:val="28"/>
          <w:szCs w:val="28"/>
        </w:rPr>
        <w:t>, в границах которого расположен садовый дом или жилой дом (далее - уполномоченный орган местного самоуправления).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55.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743681" w:rsidRDefault="00743681" w:rsidP="00743681">
      <w:pPr>
        <w:pStyle w:val="ConsPlusNormal"/>
        <w:spacing w:line="276" w:lineRule="auto"/>
        <w:ind w:firstLine="540"/>
        <w:jc w:val="both"/>
        <w:rPr>
          <w:rFonts w:ascii="Times New Roman" w:hAnsi="Times New Roman" w:cs="Times New Roman"/>
          <w:sz w:val="28"/>
          <w:szCs w:val="28"/>
        </w:rPr>
      </w:pPr>
      <w:proofErr w:type="gramStart"/>
      <w:r w:rsidRPr="00F43C86">
        <w:rPr>
          <w:rFonts w:ascii="Times New Roman" w:hAnsi="Times New Roman" w:cs="Times New Roman"/>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F43C86">
        <w:rPr>
          <w:rFonts w:ascii="Times New Roman" w:hAnsi="Times New Roman" w:cs="Times New Roman"/>
          <w:sz w:val="28"/>
          <w:szCs w:val="28"/>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б) выписку из Единого государственного реестра недвижимости об основных характеристиках и зарегистрированных правах на объект </w:t>
      </w:r>
    </w:p>
    <w:p w:rsidR="00743681" w:rsidRDefault="00743681" w:rsidP="00743681">
      <w:pPr>
        <w:pStyle w:val="ConsPlusNormal"/>
        <w:spacing w:line="276" w:lineRule="auto"/>
        <w:ind w:firstLine="540"/>
        <w:jc w:val="both"/>
        <w:rPr>
          <w:rFonts w:ascii="Times New Roman" w:hAnsi="Times New Roman" w:cs="Times New Roman"/>
          <w:sz w:val="28"/>
          <w:szCs w:val="28"/>
        </w:rPr>
      </w:pPr>
      <w:proofErr w:type="gramStart"/>
      <w:r w:rsidRPr="00F43C86">
        <w:rPr>
          <w:rFonts w:ascii="Times New Roman" w:hAnsi="Times New Roman" w:cs="Times New Roman"/>
          <w:sz w:val="28"/>
          <w:szCs w:val="28"/>
        </w:rPr>
        <w:t xml:space="preserve">недвижимости (далее - выписка из Единого государственного реестра </w:t>
      </w:r>
      <w:r w:rsidRPr="00F43C86">
        <w:rPr>
          <w:rFonts w:ascii="Times New Roman" w:hAnsi="Times New Roman" w:cs="Times New Roman"/>
          <w:sz w:val="28"/>
          <w:szCs w:val="28"/>
        </w:rPr>
        <w:lastRenderedPageBreak/>
        <w:t>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743681" w:rsidRDefault="00743681" w:rsidP="00743681">
      <w:pPr>
        <w:pStyle w:val="ConsPlusNormal"/>
        <w:spacing w:line="276" w:lineRule="auto"/>
        <w:ind w:firstLine="540"/>
        <w:jc w:val="both"/>
        <w:rPr>
          <w:rFonts w:ascii="Times New Roman" w:hAnsi="Times New Roman" w:cs="Times New Roman"/>
          <w:sz w:val="28"/>
          <w:szCs w:val="28"/>
        </w:rPr>
      </w:pPr>
      <w:proofErr w:type="gramStart"/>
      <w:r w:rsidRPr="00F43C86">
        <w:rPr>
          <w:rFonts w:ascii="Times New Roman" w:hAnsi="Times New Roman" w:cs="Times New Roman"/>
          <w:sz w:val="28"/>
          <w:szCs w:val="28"/>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56. Заявитель вправе не представлять выписку из Единого государственного реестра недвижимости. </w:t>
      </w:r>
      <w:proofErr w:type="gramStart"/>
      <w:r w:rsidRPr="00F43C86">
        <w:rPr>
          <w:rFonts w:ascii="Times New Roman" w:hAnsi="Times New Roman" w:cs="Times New Roman"/>
          <w:sz w:val="28"/>
          <w:szCs w:val="28"/>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57. Заявителю выдается расписка в получении от заявителя документов, предусмотренных пунктом 55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58.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55 настоящего Положения, уполномоченным органом местного самоуправления не позднее чем через 45 календарных дней со дня подачи заявления.</w:t>
      </w:r>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59.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w:t>
      </w:r>
      <w:r w:rsidRPr="00F43C86">
        <w:rPr>
          <w:rFonts w:ascii="Times New Roman" w:hAnsi="Times New Roman" w:cs="Times New Roman"/>
          <w:sz w:val="28"/>
          <w:szCs w:val="28"/>
        </w:rPr>
        <w:lastRenderedPageBreak/>
        <w:t>указанным в заявлении, такое решение</w:t>
      </w:r>
      <w:r>
        <w:rPr>
          <w:rFonts w:ascii="Times New Roman" w:hAnsi="Times New Roman" w:cs="Times New Roman"/>
          <w:sz w:val="28"/>
          <w:szCs w:val="28"/>
        </w:rPr>
        <w:t xml:space="preserve"> по форме согласно приложению №</w:t>
      </w:r>
      <w:r w:rsidRPr="00F43C86">
        <w:rPr>
          <w:rFonts w:ascii="Times New Roman" w:hAnsi="Times New Roman" w:cs="Times New Roman"/>
          <w:sz w:val="28"/>
          <w:szCs w:val="28"/>
        </w:rPr>
        <w:t>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60. Решение об отказе в признании садового дома жилым домом или жилого дома садовым домом принимается в следующих случаях:</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а) непредставление заявителем документов, предусмотренных подпунктами "а" и (или) "в" пункта 55 настоящего Положения;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55 настоящего Положения, или нотариально заверенная копия такого документа не были представлены заявителем. </w:t>
      </w:r>
      <w:proofErr w:type="gramStart"/>
      <w:r w:rsidRPr="00F43C86">
        <w:rPr>
          <w:rFonts w:ascii="Times New Roman" w:hAnsi="Times New Roman" w:cs="Times New Roman"/>
          <w:sz w:val="28"/>
          <w:szCs w:val="28"/>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F43C86">
        <w:rPr>
          <w:rFonts w:ascii="Times New Roman" w:hAnsi="Times New Roman" w:cs="Times New Roman"/>
          <w:sz w:val="28"/>
          <w:szCs w:val="28"/>
        </w:rPr>
        <w:t xml:space="preserve"> "б" пункта 55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г) непредставление заявителем документа, предусмотренного подпунктом "г" пункта 55 настоящего Положения, в случае если садовый дом или жилой дом обременен правами третьих лиц;</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w:t>
      </w:r>
    </w:p>
    <w:p w:rsidR="00743681"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jc w:val="both"/>
        <w:rPr>
          <w:rFonts w:ascii="Times New Roman" w:hAnsi="Times New Roman" w:cs="Times New Roman"/>
          <w:sz w:val="28"/>
          <w:szCs w:val="28"/>
        </w:rPr>
      </w:pPr>
      <w:r w:rsidRPr="00F43C86">
        <w:rPr>
          <w:rFonts w:ascii="Times New Roman" w:hAnsi="Times New Roman" w:cs="Times New Roman"/>
          <w:sz w:val="28"/>
          <w:szCs w:val="28"/>
        </w:rPr>
        <w:t>размещения;</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 xml:space="preserve">61. Решение об отказе в признании садового дома жилым домом или </w:t>
      </w:r>
      <w:r w:rsidRPr="00F43C86">
        <w:rPr>
          <w:rFonts w:ascii="Times New Roman" w:hAnsi="Times New Roman" w:cs="Times New Roman"/>
          <w:sz w:val="28"/>
          <w:szCs w:val="28"/>
        </w:rPr>
        <w:lastRenderedPageBreak/>
        <w:t>жилого дома садовым домом должно содержать основания отказа с обязательной ссылкой на соответствующие положения, предусмотренные пунктом 60 настоящего Положения.</w:t>
      </w:r>
    </w:p>
    <w:p w:rsidR="00743681" w:rsidRPr="00F43C86" w:rsidRDefault="00743681" w:rsidP="00743681">
      <w:pPr>
        <w:pStyle w:val="ConsPlusNormal"/>
        <w:spacing w:line="276" w:lineRule="auto"/>
        <w:ind w:firstLine="540"/>
        <w:jc w:val="both"/>
        <w:rPr>
          <w:rFonts w:ascii="Times New Roman" w:hAnsi="Times New Roman" w:cs="Times New Roman"/>
          <w:sz w:val="28"/>
          <w:szCs w:val="28"/>
        </w:rPr>
      </w:pPr>
      <w:r w:rsidRPr="00F43C86">
        <w:rPr>
          <w:rFonts w:ascii="Times New Roman" w:hAnsi="Times New Roman" w:cs="Times New Roman"/>
          <w:sz w:val="28"/>
          <w:szCs w:val="28"/>
        </w:rPr>
        <w:t>62.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743681" w:rsidRDefault="00743681" w:rsidP="00743681">
      <w:pPr>
        <w:pStyle w:val="ConsPlusNormal"/>
        <w:ind w:firstLine="540"/>
        <w:jc w:val="both"/>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ind w:left="3686"/>
        <w:rPr>
          <w:rFonts w:ascii="Times New Roman" w:hAnsi="Times New Roman" w:cs="Times New Roman"/>
          <w:sz w:val="24"/>
          <w:szCs w:val="24"/>
        </w:rPr>
      </w:pPr>
      <w:r>
        <w:rPr>
          <w:rFonts w:ascii="Times New Roman" w:hAnsi="Times New Roman" w:cs="Times New Roman"/>
          <w:sz w:val="24"/>
          <w:szCs w:val="24"/>
        </w:rPr>
        <w:t xml:space="preserve">                  </w:t>
      </w: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rPr>
          <w:rFonts w:ascii="Times New Roman" w:hAnsi="Times New Roman" w:cs="Times New Roman"/>
          <w:sz w:val="24"/>
          <w:szCs w:val="24"/>
        </w:rPr>
      </w:pPr>
    </w:p>
    <w:p w:rsidR="00743681" w:rsidRPr="0029188F" w:rsidRDefault="00743681" w:rsidP="00743681">
      <w:pPr>
        <w:pStyle w:val="ConsPlusNormal"/>
        <w:ind w:left="3686"/>
        <w:rPr>
          <w:rFonts w:ascii="Times New Roman" w:hAnsi="Times New Roman" w:cs="Times New Roman"/>
          <w:sz w:val="24"/>
          <w:szCs w:val="24"/>
        </w:rPr>
      </w:pPr>
      <w:r>
        <w:rPr>
          <w:rFonts w:ascii="Times New Roman" w:hAnsi="Times New Roman" w:cs="Times New Roman"/>
          <w:sz w:val="24"/>
          <w:szCs w:val="24"/>
        </w:rPr>
        <w:t xml:space="preserve">                            </w:t>
      </w:r>
      <w:r w:rsidRPr="0029188F">
        <w:rPr>
          <w:rFonts w:ascii="Times New Roman" w:hAnsi="Times New Roman" w:cs="Times New Roman"/>
          <w:sz w:val="24"/>
          <w:szCs w:val="24"/>
        </w:rPr>
        <w:t>Прилож</w:t>
      </w:r>
      <w:r>
        <w:rPr>
          <w:rFonts w:ascii="Times New Roman" w:hAnsi="Times New Roman" w:cs="Times New Roman"/>
          <w:sz w:val="24"/>
          <w:szCs w:val="24"/>
        </w:rPr>
        <w:t>ение №</w:t>
      </w:r>
      <w:r w:rsidRPr="0029188F">
        <w:rPr>
          <w:rFonts w:ascii="Times New Roman" w:hAnsi="Times New Roman" w:cs="Times New Roman"/>
          <w:sz w:val="24"/>
          <w:szCs w:val="24"/>
        </w:rPr>
        <w:t xml:space="preserve"> 1</w:t>
      </w:r>
    </w:p>
    <w:p w:rsidR="00743681" w:rsidRDefault="00743681" w:rsidP="00743681">
      <w:pPr>
        <w:pStyle w:val="ConsPlusNormal"/>
        <w:ind w:left="3686"/>
      </w:pPr>
      <w:r w:rsidRPr="0029188F">
        <w:rPr>
          <w:rFonts w:ascii="Times New Roman" w:hAnsi="Times New Roman" w:cs="Times New Roman"/>
          <w:sz w:val="24"/>
          <w:szCs w:val="24"/>
        </w:rPr>
        <w:t>к Положению о признании</w:t>
      </w:r>
      <w:r>
        <w:rPr>
          <w:rFonts w:ascii="Times New Roman" w:hAnsi="Times New Roman" w:cs="Times New Roman"/>
          <w:sz w:val="24"/>
          <w:szCs w:val="24"/>
        </w:rPr>
        <w:t xml:space="preserve"> </w:t>
      </w:r>
      <w:r w:rsidRPr="0029188F">
        <w:rPr>
          <w:rFonts w:ascii="Times New Roman" w:hAnsi="Times New Roman" w:cs="Times New Roman"/>
          <w:sz w:val="24"/>
          <w:szCs w:val="24"/>
        </w:rPr>
        <w:t>помещения жилым помещением,</w:t>
      </w:r>
      <w:r>
        <w:rPr>
          <w:rFonts w:ascii="Times New Roman" w:hAnsi="Times New Roman" w:cs="Times New Roman"/>
          <w:sz w:val="24"/>
          <w:szCs w:val="24"/>
        </w:rPr>
        <w:t xml:space="preserve"> </w:t>
      </w:r>
      <w:r w:rsidRPr="0029188F">
        <w:rPr>
          <w:rFonts w:ascii="Times New Roman" w:hAnsi="Times New Roman" w:cs="Times New Roman"/>
          <w:sz w:val="24"/>
          <w:szCs w:val="24"/>
        </w:rPr>
        <w:t>жилого помещения непригодным</w:t>
      </w:r>
      <w:r>
        <w:rPr>
          <w:rFonts w:ascii="Times New Roman" w:hAnsi="Times New Roman" w:cs="Times New Roman"/>
          <w:sz w:val="24"/>
          <w:szCs w:val="24"/>
        </w:rPr>
        <w:t xml:space="preserve"> </w:t>
      </w:r>
      <w:r w:rsidRPr="0029188F">
        <w:rPr>
          <w:rFonts w:ascii="Times New Roman" w:hAnsi="Times New Roman" w:cs="Times New Roman"/>
          <w:sz w:val="24"/>
          <w:szCs w:val="24"/>
        </w:rPr>
        <w:t>для проживания, многоквартирного дома</w:t>
      </w:r>
      <w:r>
        <w:rPr>
          <w:rFonts w:ascii="Times New Roman" w:hAnsi="Times New Roman" w:cs="Times New Roman"/>
          <w:sz w:val="24"/>
          <w:szCs w:val="24"/>
        </w:rPr>
        <w:t xml:space="preserve"> </w:t>
      </w:r>
      <w:r w:rsidRPr="0029188F">
        <w:rPr>
          <w:rFonts w:ascii="Times New Roman" w:hAnsi="Times New Roman" w:cs="Times New Roman"/>
          <w:sz w:val="24"/>
          <w:szCs w:val="24"/>
        </w:rPr>
        <w:t>аварийным и подлежащим сносу или</w:t>
      </w:r>
      <w:r>
        <w:rPr>
          <w:rFonts w:ascii="Times New Roman" w:hAnsi="Times New Roman" w:cs="Times New Roman"/>
          <w:sz w:val="24"/>
          <w:szCs w:val="24"/>
        </w:rPr>
        <w:t xml:space="preserve"> </w:t>
      </w:r>
      <w:r w:rsidRPr="0029188F">
        <w:rPr>
          <w:rFonts w:ascii="Times New Roman" w:hAnsi="Times New Roman" w:cs="Times New Roman"/>
          <w:sz w:val="24"/>
          <w:szCs w:val="24"/>
        </w:rPr>
        <w:t>реконструкции, садового дома</w:t>
      </w:r>
      <w:r>
        <w:rPr>
          <w:rFonts w:ascii="Times New Roman" w:hAnsi="Times New Roman" w:cs="Times New Roman"/>
          <w:sz w:val="24"/>
          <w:szCs w:val="24"/>
        </w:rPr>
        <w:t xml:space="preserve"> </w:t>
      </w:r>
      <w:r w:rsidRPr="0029188F">
        <w:rPr>
          <w:rFonts w:ascii="Times New Roman" w:hAnsi="Times New Roman" w:cs="Times New Roman"/>
          <w:sz w:val="24"/>
          <w:szCs w:val="24"/>
        </w:rPr>
        <w:t>жилым домом и жилого дома</w:t>
      </w:r>
      <w:r>
        <w:rPr>
          <w:rFonts w:ascii="Times New Roman" w:hAnsi="Times New Roman" w:cs="Times New Roman"/>
          <w:sz w:val="24"/>
          <w:szCs w:val="24"/>
        </w:rPr>
        <w:t xml:space="preserve"> </w:t>
      </w:r>
      <w:r w:rsidRPr="0029188F">
        <w:rPr>
          <w:rFonts w:ascii="Times New Roman" w:hAnsi="Times New Roman" w:cs="Times New Roman"/>
          <w:sz w:val="24"/>
          <w:szCs w:val="24"/>
        </w:rPr>
        <w:t>садовым домом.</w:t>
      </w:r>
    </w:p>
    <w:p w:rsidR="00743681" w:rsidRDefault="00743681" w:rsidP="00743681">
      <w:pPr>
        <w:pStyle w:val="ConsPlusNormal"/>
        <w:ind w:firstLine="540"/>
        <w:jc w:val="both"/>
      </w:pPr>
    </w:p>
    <w:p w:rsidR="00743681" w:rsidRDefault="00743681" w:rsidP="0074368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9188F">
        <w:rPr>
          <w:rFonts w:ascii="Times New Roman" w:hAnsi="Times New Roman" w:cs="Times New Roman"/>
          <w:sz w:val="28"/>
          <w:szCs w:val="28"/>
        </w:rPr>
        <w:t>Заключение</w:t>
      </w:r>
    </w:p>
    <w:p w:rsidR="00743681" w:rsidRPr="0029188F" w:rsidRDefault="00743681" w:rsidP="00743681">
      <w:pPr>
        <w:pStyle w:val="ConsPlusNormal"/>
        <w:spacing w:line="276" w:lineRule="auto"/>
        <w:ind w:firstLine="540"/>
        <w:jc w:val="both"/>
        <w:rPr>
          <w:rFonts w:ascii="Times New Roman" w:hAnsi="Times New Roman" w:cs="Times New Roman"/>
          <w:sz w:val="28"/>
          <w:szCs w:val="28"/>
        </w:rPr>
      </w:pPr>
      <w:proofErr w:type="gramStart"/>
      <w:r w:rsidRPr="0029188F">
        <w:rPr>
          <w:rFonts w:ascii="Times New Roman" w:hAnsi="Times New Roman" w:cs="Times New Roman"/>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743681" w:rsidRPr="0029188F" w:rsidRDefault="00743681" w:rsidP="00743681">
      <w:pPr>
        <w:pStyle w:val="ConsPlusNormal"/>
        <w:ind w:firstLine="540"/>
        <w:jc w:val="both"/>
        <w:rPr>
          <w:rFonts w:ascii="Times New Roman" w:hAnsi="Times New Roman" w:cs="Times New Roman"/>
          <w:sz w:val="28"/>
          <w:szCs w:val="28"/>
        </w:rPr>
      </w:pPr>
    </w:p>
    <w:p w:rsidR="00743681" w:rsidRPr="0029188F" w:rsidRDefault="00743681" w:rsidP="00743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9188F">
        <w:rPr>
          <w:rFonts w:ascii="Times New Roman" w:hAnsi="Times New Roman" w:cs="Times New Roman"/>
          <w:sz w:val="28"/>
          <w:szCs w:val="28"/>
        </w:rPr>
        <w:t>(дата)</w:t>
      </w:r>
    </w:p>
    <w:p w:rsidR="00743681" w:rsidRPr="0029188F" w:rsidRDefault="00743681" w:rsidP="00743681">
      <w:pPr>
        <w:pStyle w:val="ConsPlusNormal"/>
        <w:ind w:firstLine="540"/>
        <w:jc w:val="both"/>
        <w:rPr>
          <w:rFonts w:ascii="Times New Roman" w:hAnsi="Times New Roman" w:cs="Times New Roman"/>
          <w:sz w:val="28"/>
          <w:szCs w:val="28"/>
        </w:rPr>
      </w:pPr>
    </w:p>
    <w:p w:rsidR="00743681" w:rsidRPr="0029188F" w:rsidRDefault="00743681" w:rsidP="00743681">
      <w:pPr>
        <w:pStyle w:val="ConsPlusNormal"/>
        <w:ind w:firstLine="540"/>
        <w:jc w:val="both"/>
        <w:rPr>
          <w:rFonts w:ascii="Times New Roman" w:hAnsi="Times New Roman" w:cs="Times New Roman"/>
          <w:sz w:val="28"/>
          <w:szCs w:val="28"/>
        </w:rPr>
      </w:pPr>
      <w:r w:rsidRPr="0029188F">
        <w:rPr>
          <w:rFonts w:ascii="Times New Roman" w:hAnsi="Times New Roman" w:cs="Times New Roman"/>
          <w:sz w:val="28"/>
          <w:szCs w:val="28"/>
        </w:rPr>
        <w:t>(месторасположение помещения, в том числе наименования населенного пункта и улицы, номера дома и квартиры)</w:t>
      </w:r>
    </w:p>
    <w:p w:rsidR="00743681" w:rsidRPr="0029188F" w:rsidRDefault="00743681" w:rsidP="00743681">
      <w:pPr>
        <w:pStyle w:val="ConsPlusNormal"/>
        <w:ind w:firstLine="540"/>
        <w:jc w:val="both"/>
        <w:rPr>
          <w:rFonts w:ascii="Times New Roman" w:hAnsi="Times New Roman" w:cs="Times New Roman"/>
          <w:sz w:val="28"/>
          <w:szCs w:val="28"/>
        </w:rPr>
      </w:pPr>
    </w:p>
    <w:p w:rsidR="00743681" w:rsidRPr="0029188F" w:rsidRDefault="00743681" w:rsidP="00743681">
      <w:pPr>
        <w:pStyle w:val="ConsPlusNormal"/>
        <w:spacing w:line="276" w:lineRule="auto"/>
        <w:ind w:firstLine="540"/>
        <w:jc w:val="both"/>
        <w:rPr>
          <w:rFonts w:ascii="Times New Roman" w:hAnsi="Times New Roman" w:cs="Times New Roman"/>
          <w:sz w:val="28"/>
          <w:szCs w:val="28"/>
        </w:rPr>
      </w:pPr>
      <w:proofErr w:type="gramStart"/>
      <w:r w:rsidRPr="0029188F">
        <w:rPr>
          <w:rFonts w:ascii="Times New Roman" w:hAnsi="Times New Roman" w:cs="Times New Roman"/>
          <w:sz w:val="28"/>
          <w:szCs w:val="28"/>
        </w:rPr>
        <w:t>Межведомственная комиссия, назначенная, (кем назначена, наименование федерального органа исполнительной</w:t>
      </w:r>
      <w:r>
        <w:rPr>
          <w:rFonts w:ascii="Times New Roman" w:hAnsi="Times New Roman" w:cs="Times New Roman"/>
          <w:sz w:val="28"/>
          <w:szCs w:val="28"/>
        </w:rPr>
        <w:t xml:space="preserve"> </w:t>
      </w:r>
      <w:r w:rsidRPr="0029188F">
        <w:rPr>
          <w:rFonts w:ascii="Times New Roman" w:hAnsi="Times New Roman" w:cs="Times New Roman"/>
          <w:sz w:val="28"/>
          <w:szCs w:val="28"/>
        </w:rPr>
        <w:t>власти, органа исполнительной власти субъекта Российской Федерации, органа местного самоуправления, дата, номер решения</w:t>
      </w:r>
      <w:r>
        <w:rPr>
          <w:rFonts w:ascii="Times New Roman" w:hAnsi="Times New Roman" w:cs="Times New Roman"/>
          <w:sz w:val="28"/>
          <w:szCs w:val="28"/>
        </w:rPr>
        <w:t xml:space="preserve"> </w:t>
      </w:r>
      <w:r w:rsidRPr="0029188F">
        <w:rPr>
          <w:rFonts w:ascii="Times New Roman" w:hAnsi="Times New Roman" w:cs="Times New Roman"/>
          <w:sz w:val="28"/>
          <w:szCs w:val="28"/>
        </w:rPr>
        <w:t>о созыве комиссии)</w:t>
      </w:r>
      <w:r>
        <w:rPr>
          <w:rFonts w:ascii="Times New Roman" w:hAnsi="Times New Roman" w:cs="Times New Roman"/>
          <w:sz w:val="28"/>
          <w:szCs w:val="28"/>
        </w:rPr>
        <w:t xml:space="preserve"> </w:t>
      </w:r>
      <w:r w:rsidRPr="0029188F">
        <w:rPr>
          <w:rFonts w:ascii="Times New Roman" w:hAnsi="Times New Roman" w:cs="Times New Roman"/>
          <w:sz w:val="28"/>
          <w:szCs w:val="28"/>
        </w:rPr>
        <w:t>в составе председателя</w:t>
      </w:r>
      <w:r>
        <w:rPr>
          <w:rFonts w:ascii="Times New Roman" w:hAnsi="Times New Roman" w:cs="Times New Roman"/>
          <w:sz w:val="28"/>
          <w:szCs w:val="28"/>
        </w:rPr>
        <w:t xml:space="preserve"> </w:t>
      </w:r>
      <w:r w:rsidRPr="0029188F">
        <w:rPr>
          <w:rFonts w:ascii="Times New Roman" w:hAnsi="Times New Roman" w:cs="Times New Roman"/>
          <w:sz w:val="28"/>
          <w:szCs w:val="28"/>
        </w:rPr>
        <w:t>(</w:t>
      </w:r>
      <w:proofErr w:type="spellStart"/>
      <w:r w:rsidRPr="0029188F">
        <w:rPr>
          <w:rFonts w:ascii="Times New Roman" w:hAnsi="Times New Roman" w:cs="Times New Roman"/>
          <w:sz w:val="28"/>
          <w:szCs w:val="28"/>
        </w:rPr>
        <w:t>ф.и.о.</w:t>
      </w:r>
      <w:proofErr w:type="spellEnd"/>
      <w:r w:rsidRPr="0029188F">
        <w:rPr>
          <w:rFonts w:ascii="Times New Roman" w:hAnsi="Times New Roman" w:cs="Times New Roman"/>
          <w:sz w:val="28"/>
          <w:szCs w:val="28"/>
        </w:rPr>
        <w:t>, занимаемая должность и место работы)</w:t>
      </w:r>
      <w:r>
        <w:rPr>
          <w:rFonts w:ascii="Times New Roman" w:hAnsi="Times New Roman" w:cs="Times New Roman"/>
          <w:sz w:val="28"/>
          <w:szCs w:val="28"/>
        </w:rPr>
        <w:t xml:space="preserve"> </w:t>
      </w:r>
      <w:r w:rsidRPr="0029188F">
        <w:rPr>
          <w:rFonts w:ascii="Times New Roman" w:hAnsi="Times New Roman" w:cs="Times New Roman"/>
          <w:sz w:val="28"/>
          <w:szCs w:val="28"/>
        </w:rPr>
        <w:t>и членов комиссии</w:t>
      </w:r>
      <w:r>
        <w:rPr>
          <w:rFonts w:ascii="Times New Roman" w:hAnsi="Times New Roman" w:cs="Times New Roman"/>
          <w:sz w:val="28"/>
          <w:szCs w:val="28"/>
        </w:rPr>
        <w:t xml:space="preserve"> </w:t>
      </w:r>
      <w:r w:rsidRPr="0029188F">
        <w:rPr>
          <w:rFonts w:ascii="Times New Roman" w:hAnsi="Times New Roman" w:cs="Times New Roman"/>
          <w:sz w:val="28"/>
          <w:szCs w:val="28"/>
        </w:rPr>
        <w:t>(</w:t>
      </w:r>
      <w:proofErr w:type="spellStart"/>
      <w:r w:rsidRPr="0029188F">
        <w:rPr>
          <w:rFonts w:ascii="Times New Roman" w:hAnsi="Times New Roman" w:cs="Times New Roman"/>
          <w:sz w:val="28"/>
          <w:szCs w:val="28"/>
        </w:rPr>
        <w:t>ф.и.о.</w:t>
      </w:r>
      <w:proofErr w:type="spellEnd"/>
      <w:r w:rsidRPr="0029188F">
        <w:rPr>
          <w:rFonts w:ascii="Times New Roman" w:hAnsi="Times New Roman" w:cs="Times New Roman"/>
          <w:sz w:val="28"/>
          <w:szCs w:val="28"/>
        </w:rPr>
        <w:t>, занимаемая должность и место работы)</w:t>
      </w:r>
      <w:r>
        <w:rPr>
          <w:rFonts w:ascii="Times New Roman" w:hAnsi="Times New Roman" w:cs="Times New Roman"/>
          <w:sz w:val="28"/>
          <w:szCs w:val="28"/>
        </w:rPr>
        <w:t xml:space="preserve"> п</w:t>
      </w:r>
      <w:r w:rsidRPr="0029188F">
        <w:rPr>
          <w:rFonts w:ascii="Times New Roman" w:hAnsi="Times New Roman" w:cs="Times New Roman"/>
          <w:sz w:val="28"/>
          <w:szCs w:val="28"/>
        </w:rPr>
        <w:t>ри участии приглашенных экспертов</w:t>
      </w:r>
      <w:r>
        <w:rPr>
          <w:rFonts w:ascii="Times New Roman" w:hAnsi="Times New Roman" w:cs="Times New Roman"/>
          <w:sz w:val="28"/>
          <w:szCs w:val="28"/>
        </w:rPr>
        <w:t xml:space="preserve"> </w:t>
      </w:r>
      <w:r w:rsidRPr="0029188F">
        <w:rPr>
          <w:rFonts w:ascii="Times New Roman" w:hAnsi="Times New Roman" w:cs="Times New Roman"/>
          <w:sz w:val="28"/>
          <w:szCs w:val="28"/>
        </w:rPr>
        <w:t>(</w:t>
      </w:r>
      <w:proofErr w:type="spellStart"/>
      <w:r w:rsidRPr="0029188F">
        <w:rPr>
          <w:rFonts w:ascii="Times New Roman" w:hAnsi="Times New Roman" w:cs="Times New Roman"/>
          <w:sz w:val="28"/>
          <w:szCs w:val="28"/>
        </w:rPr>
        <w:t>ф.и.о.</w:t>
      </w:r>
      <w:proofErr w:type="spellEnd"/>
      <w:r w:rsidRPr="0029188F">
        <w:rPr>
          <w:rFonts w:ascii="Times New Roman" w:hAnsi="Times New Roman" w:cs="Times New Roman"/>
          <w:sz w:val="28"/>
          <w:szCs w:val="28"/>
        </w:rPr>
        <w:t>, занимаемая должность и место работы)</w:t>
      </w:r>
      <w:r>
        <w:rPr>
          <w:rFonts w:ascii="Times New Roman" w:hAnsi="Times New Roman" w:cs="Times New Roman"/>
          <w:sz w:val="28"/>
          <w:szCs w:val="28"/>
        </w:rPr>
        <w:t xml:space="preserve"> </w:t>
      </w:r>
      <w:r w:rsidRPr="0029188F">
        <w:rPr>
          <w:rFonts w:ascii="Times New Roman" w:hAnsi="Times New Roman" w:cs="Times New Roman"/>
          <w:sz w:val="28"/>
          <w:szCs w:val="28"/>
        </w:rPr>
        <w:t>и</w:t>
      </w:r>
      <w:proofErr w:type="gramEnd"/>
      <w:r w:rsidRPr="0029188F">
        <w:rPr>
          <w:rFonts w:ascii="Times New Roman" w:hAnsi="Times New Roman" w:cs="Times New Roman"/>
          <w:sz w:val="28"/>
          <w:szCs w:val="28"/>
        </w:rPr>
        <w:t xml:space="preserve"> приглашенного собственника помещения или уполномоченного им лица</w:t>
      </w:r>
    </w:p>
    <w:p w:rsidR="00743681" w:rsidRDefault="00743681" w:rsidP="00743681">
      <w:pPr>
        <w:pStyle w:val="ConsPlusNormal"/>
        <w:spacing w:line="276" w:lineRule="auto"/>
        <w:jc w:val="both"/>
        <w:rPr>
          <w:rFonts w:ascii="Times New Roman" w:hAnsi="Times New Roman" w:cs="Times New Roman"/>
          <w:sz w:val="28"/>
          <w:szCs w:val="28"/>
        </w:rPr>
      </w:pPr>
      <w:proofErr w:type="gramStart"/>
      <w:r w:rsidRPr="0029188F">
        <w:rPr>
          <w:rFonts w:ascii="Times New Roman" w:hAnsi="Times New Roman" w:cs="Times New Roman"/>
          <w:sz w:val="28"/>
          <w:szCs w:val="28"/>
        </w:rPr>
        <w:t>(</w:t>
      </w:r>
      <w:proofErr w:type="spellStart"/>
      <w:r w:rsidRPr="0029188F">
        <w:rPr>
          <w:rFonts w:ascii="Times New Roman" w:hAnsi="Times New Roman" w:cs="Times New Roman"/>
          <w:sz w:val="28"/>
          <w:szCs w:val="28"/>
        </w:rPr>
        <w:t>ф.и.о.</w:t>
      </w:r>
      <w:proofErr w:type="spellEnd"/>
      <w:r w:rsidRPr="0029188F">
        <w:rPr>
          <w:rFonts w:ascii="Times New Roman" w:hAnsi="Times New Roman" w:cs="Times New Roman"/>
          <w:sz w:val="28"/>
          <w:szCs w:val="28"/>
        </w:rPr>
        <w:t>, занимаемая должность и место работы)</w:t>
      </w:r>
      <w:r>
        <w:rPr>
          <w:rFonts w:ascii="Times New Roman" w:hAnsi="Times New Roman" w:cs="Times New Roman"/>
          <w:sz w:val="28"/>
          <w:szCs w:val="28"/>
        </w:rPr>
        <w:t xml:space="preserve"> </w:t>
      </w:r>
      <w:r w:rsidRPr="0029188F">
        <w:rPr>
          <w:rFonts w:ascii="Times New Roman" w:hAnsi="Times New Roman" w:cs="Times New Roman"/>
          <w:sz w:val="28"/>
          <w:szCs w:val="28"/>
        </w:rPr>
        <w:t>результатам рассмотренных документов</w:t>
      </w:r>
      <w:r>
        <w:rPr>
          <w:rFonts w:ascii="Times New Roman" w:hAnsi="Times New Roman" w:cs="Times New Roman"/>
          <w:sz w:val="28"/>
          <w:szCs w:val="28"/>
        </w:rPr>
        <w:t xml:space="preserve"> </w:t>
      </w:r>
      <w:r w:rsidRPr="0029188F">
        <w:rPr>
          <w:rFonts w:ascii="Times New Roman" w:hAnsi="Times New Roman" w:cs="Times New Roman"/>
          <w:sz w:val="28"/>
          <w:szCs w:val="28"/>
        </w:rPr>
        <w:t>(приводится перечень документов)</w:t>
      </w:r>
      <w:r>
        <w:rPr>
          <w:rFonts w:ascii="Times New Roman" w:hAnsi="Times New Roman" w:cs="Times New Roman"/>
          <w:sz w:val="28"/>
          <w:szCs w:val="28"/>
        </w:rPr>
        <w:t xml:space="preserve"> </w:t>
      </w:r>
      <w:r w:rsidRPr="0029188F">
        <w:rPr>
          <w:rFonts w:ascii="Times New Roman" w:hAnsi="Times New Roman" w:cs="Times New Roman"/>
          <w:sz w:val="28"/>
          <w:szCs w:val="28"/>
        </w:rPr>
        <w:t>и на основании акта межведомственной комиссии, составленного по результатам обследования,</w:t>
      </w:r>
      <w:r>
        <w:rPr>
          <w:rFonts w:ascii="Times New Roman" w:hAnsi="Times New Roman" w:cs="Times New Roman"/>
          <w:sz w:val="28"/>
          <w:szCs w:val="28"/>
        </w:rPr>
        <w:t xml:space="preserve"> </w:t>
      </w:r>
      <w:r w:rsidRPr="0029188F">
        <w:rPr>
          <w:rFonts w:ascii="Times New Roman" w:hAnsi="Times New Roman" w:cs="Times New Roman"/>
          <w:sz w:val="28"/>
          <w:szCs w:val="28"/>
        </w:rPr>
        <w:t>(приводится заключение, взятое из акта обследования (в случае проведения обследования), или указывается, что на основании</w:t>
      </w:r>
      <w:r>
        <w:rPr>
          <w:rFonts w:ascii="Times New Roman" w:hAnsi="Times New Roman" w:cs="Times New Roman"/>
          <w:sz w:val="28"/>
          <w:szCs w:val="28"/>
        </w:rPr>
        <w:t xml:space="preserve"> </w:t>
      </w:r>
      <w:r w:rsidRPr="0029188F">
        <w:rPr>
          <w:rFonts w:ascii="Times New Roman" w:hAnsi="Times New Roman" w:cs="Times New Roman"/>
          <w:sz w:val="28"/>
          <w:szCs w:val="28"/>
        </w:rPr>
        <w:t>решения межведомственной комиссии обследование не проводилось) приняла заключение о</w:t>
      </w:r>
      <w:r>
        <w:rPr>
          <w:rFonts w:ascii="Times New Roman" w:hAnsi="Times New Roman" w:cs="Times New Roman"/>
          <w:sz w:val="28"/>
          <w:szCs w:val="28"/>
        </w:rPr>
        <w:t xml:space="preserve"> </w:t>
      </w:r>
      <w:r w:rsidRPr="0029188F">
        <w:rPr>
          <w:rFonts w:ascii="Times New Roman" w:hAnsi="Times New Roman" w:cs="Times New Roman"/>
          <w:sz w:val="28"/>
          <w:szCs w:val="28"/>
        </w:rPr>
        <w:t>(приводится обоснование принятого межведомственной комиссией заключения об оценке соответствия помещения (многоквартирного дома</w:t>
      </w:r>
      <w:proofErr w:type="gramEnd"/>
      <w:r w:rsidRPr="0029188F">
        <w:rPr>
          <w:rFonts w:ascii="Times New Roman" w:hAnsi="Times New Roman" w:cs="Times New Roman"/>
          <w:sz w:val="28"/>
          <w:szCs w:val="28"/>
        </w:rPr>
        <w:t>) требованиям, установленным в Положении</w:t>
      </w:r>
      <w:r>
        <w:rPr>
          <w:rFonts w:ascii="Times New Roman" w:hAnsi="Times New Roman" w:cs="Times New Roman"/>
          <w:sz w:val="28"/>
          <w:szCs w:val="28"/>
        </w:rPr>
        <w:t xml:space="preserve"> </w:t>
      </w:r>
      <w:r w:rsidRPr="0029188F">
        <w:rPr>
          <w:rFonts w:ascii="Times New Roman" w:hAnsi="Times New Roman" w:cs="Times New Roman"/>
          <w:sz w:val="28"/>
          <w:szCs w:val="28"/>
        </w:rPr>
        <w:t xml:space="preserve"> признании помещения жилым помещением, жилого помещения непригодным для проживания и многоквартирного дома аварийным</w:t>
      </w:r>
      <w:r>
        <w:rPr>
          <w:rFonts w:ascii="Times New Roman" w:hAnsi="Times New Roman" w:cs="Times New Roman"/>
          <w:sz w:val="28"/>
          <w:szCs w:val="28"/>
        </w:rPr>
        <w:t xml:space="preserve"> </w:t>
      </w:r>
      <w:r w:rsidRPr="0029188F">
        <w:rPr>
          <w:rFonts w:ascii="Times New Roman" w:hAnsi="Times New Roman" w:cs="Times New Roman"/>
          <w:sz w:val="28"/>
          <w:szCs w:val="28"/>
        </w:rPr>
        <w:t>и подлежащим сносу или реконструкции)</w:t>
      </w:r>
    </w:p>
    <w:p w:rsidR="00743681" w:rsidRPr="0029188F" w:rsidRDefault="00743681" w:rsidP="00743681">
      <w:pPr>
        <w:pStyle w:val="ConsPlusNormal"/>
        <w:spacing w:line="276" w:lineRule="auto"/>
        <w:jc w:val="both"/>
        <w:rPr>
          <w:rFonts w:ascii="Times New Roman" w:hAnsi="Times New Roman" w:cs="Times New Roman"/>
          <w:sz w:val="28"/>
          <w:szCs w:val="28"/>
        </w:rPr>
      </w:pPr>
    </w:p>
    <w:p w:rsidR="00743681" w:rsidRPr="0029188F" w:rsidRDefault="00743681" w:rsidP="00743681">
      <w:pPr>
        <w:pStyle w:val="ConsPlusNormal"/>
        <w:spacing w:line="276" w:lineRule="auto"/>
        <w:ind w:firstLine="540"/>
        <w:jc w:val="both"/>
        <w:rPr>
          <w:rFonts w:ascii="Times New Roman" w:hAnsi="Times New Roman" w:cs="Times New Roman"/>
          <w:sz w:val="28"/>
          <w:szCs w:val="28"/>
        </w:rPr>
      </w:pPr>
      <w:r w:rsidRPr="0029188F">
        <w:rPr>
          <w:rFonts w:ascii="Times New Roman" w:hAnsi="Times New Roman" w:cs="Times New Roman"/>
          <w:sz w:val="28"/>
          <w:szCs w:val="28"/>
        </w:rPr>
        <w:t>Приложение к заключению:</w:t>
      </w:r>
    </w:p>
    <w:p w:rsidR="00743681" w:rsidRPr="0029188F" w:rsidRDefault="00743681" w:rsidP="00743681">
      <w:pPr>
        <w:pStyle w:val="ConsPlusNormal"/>
        <w:spacing w:before="240" w:line="276" w:lineRule="auto"/>
        <w:ind w:firstLine="540"/>
        <w:jc w:val="both"/>
        <w:rPr>
          <w:rFonts w:ascii="Times New Roman" w:hAnsi="Times New Roman" w:cs="Times New Roman"/>
          <w:sz w:val="28"/>
          <w:szCs w:val="28"/>
        </w:rPr>
      </w:pPr>
      <w:r w:rsidRPr="0029188F">
        <w:rPr>
          <w:rFonts w:ascii="Times New Roman" w:hAnsi="Times New Roman" w:cs="Times New Roman"/>
          <w:sz w:val="28"/>
          <w:szCs w:val="28"/>
        </w:rPr>
        <w:t>а) перечень рассмотренных документов;</w:t>
      </w:r>
    </w:p>
    <w:p w:rsidR="00743681" w:rsidRPr="0029188F" w:rsidRDefault="00743681" w:rsidP="00743681">
      <w:pPr>
        <w:pStyle w:val="ConsPlusNormal"/>
        <w:spacing w:before="240" w:line="276" w:lineRule="auto"/>
        <w:ind w:firstLine="540"/>
        <w:jc w:val="both"/>
        <w:rPr>
          <w:rFonts w:ascii="Times New Roman" w:hAnsi="Times New Roman" w:cs="Times New Roman"/>
          <w:sz w:val="28"/>
          <w:szCs w:val="28"/>
        </w:rPr>
      </w:pPr>
      <w:r w:rsidRPr="0029188F">
        <w:rPr>
          <w:rFonts w:ascii="Times New Roman" w:hAnsi="Times New Roman" w:cs="Times New Roman"/>
          <w:sz w:val="28"/>
          <w:szCs w:val="28"/>
        </w:rPr>
        <w:t>б) акт обследования помещения (в случае проведения обследования); в) перечень других материалов, запрошенных межведомственной комиссией;</w:t>
      </w:r>
    </w:p>
    <w:p w:rsidR="00743681" w:rsidRPr="0029188F" w:rsidRDefault="00743681" w:rsidP="00743681">
      <w:pPr>
        <w:pStyle w:val="ConsPlusNormal"/>
        <w:spacing w:before="240" w:line="276" w:lineRule="auto"/>
        <w:ind w:firstLine="540"/>
        <w:jc w:val="both"/>
        <w:rPr>
          <w:rFonts w:ascii="Times New Roman" w:hAnsi="Times New Roman" w:cs="Times New Roman"/>
          <w:sz w:val="28"/>
          <w:szCs w:val="28"/>
        </w:rPr>
      </w:pPr>
      <w:r w:rsidRPr="0029188F">
        <w:rPr>
          <w:rFonts w:ascii="Times New Roman" w:hAnsi="Times New Roman" w:cs="Times New Roman"/>
          <w:sz w:val="28"/>
          <w:szCs w:val="28"/>
        </w:rPr>
        <w:t>г) особое мнение членов межведомственной комиссии:</w:t>
      </w:r>
    </w:p>
    <w:p w:rsidR="00743681" w:rsidRPr="0029188F" w:rsidRDefault="00743681" w:rsidP="00743681">
      <w:pPr>
        <w:pStyle w:val="ConsPlusNormal"/>
        <w:spacing w:before="240" w:line="276" w:lineRule="auto"/>
        <w:ind w:firstLine="540"/>
        <w:jc w:val="both"/>
        <w:rPr>
          <w:rFonts w:ascii="Times New Roman" w:hAnsi="Times New Roman" w:cs="Times New Roman"/>
          <w:sz w:val="28"/>
          <w:szCs w:val="28"/>
        </w:rPr>
      </w:pPr>
      <w:r w:rsidRPr="0029188F">
        <w:rPr>
          <w:rFonts w:ascii="Times New Roman" w:hAnsi="Times New Roman" w:cs="Times New Roman"/>
          <w:sz w:val="28"/>
          <w:szCs w:val="28"/>
        </w:rPr>
        <w:t>Председатель межведомственной комиссии</w:t>
      </w:r>
    </w:p>
    <w:p w:rsidR="00743681" w:rsidRPr="0029188F" w:rsidRDefault="00743681" w:rsidP="00743681">
      <w:pPr>
        <w:pStyle w:val="ConsPlusNormal"/>
        <w:spacing w:line="276" w:lineRule="auto"/>
        <w:ind w:firstLine="540"/>
        <w:jc w:val="both"/>
        <w:rPr>
          <w:rFonts w:ascii="Times New Roman" w:hAnsi="Times New Roman" w:cs="Times New Roman"/>
          <w:sz w:val="28"/>
          <w:szCs w:val="28"/>
        </w:rPr>
      </w:pPr>
    </w:p>
    <w:p w:rsidR="00743681" w:rsidRPr="0029188F" w:rsidRDefault="00743681" w:rsidP="00743681">
      <w:pPr>
        <w:pStyle w:val="ConsPlusNormal"/>
        <w:spacing w:line="276" w:lineRule="auto"/>
        <w:ind w:firstLine="540"/>
        <w:jc w:val="both"/>
        <w:rPr>
          <w:rFonts w:ascii="Times New Roman" w:hAnsi="Times New Roman" w:cs="Times New Roman"/>
          <w:sz w:val="28"/>
          <w:szCs w:val="28"/>
        </w:rPr>
      </w:pPr>
      <w:r w:rsidRPr="0029188F">
        <w:rPr>
          <w:rFonts w:ascii="Times New Roman" w:hAnsi="Times New Roman" w:cs="Times New Roman"/>
          <w:sz w:val="28"/>
          <w:szCs w:val="28"/>
        </w:rPr>
        <w:lastRenderedPageBreak/>
        <w:t>(подпись) (</w:t>
      </w:r>
      <w:proofErr w:type="spellStart"/>
      <w:r w:rsidRPr="0029188F">
        <w:rPr>
          <w:rFonts w:ascii="Times New Roman" w:hAnsi="Times New Roman" w:cs="Times New Roman"/>
          <w:sz w:val="28"/>
          <w:szCs w:val="28"/>
        </w:rPr>
        <w:t>ф.и.</w:t>
      </w:r>
      <w:proofErr w:type="gramStart"/>
      <w:r w:rsidRPr="0029188F">
        <w:rPr>
          <w:rFonts w:ascii="Times New Roman" w:hAnsi="Times New Roman" w:cs="Times New Roman"/>
          <w:sz w:val="28"/>
          <w:szCs w:val="28"/>
        </w:rPr>
        <w:t>о</w:t>
      </w:r>
      <w:proofErr w:type="gramEnd"/>
      <w:r w:rsidRPr="0029188F">
        <w:rPr>
          <w:rFonts w:ascii="Times New Roman" w:hAnsi="Times New Roman" w:cs="Times New Roman"/>
          <w:sz w:val="28"/>
          <w:szCs w:val="28"/>
        </w:rPr>
        <w:t>.</w:t>
      </w:r>
      <w:proofErr w:type="spellEnd"/>
      <w:r w:rsidRPr="0029188F">
        <w:rPr>
          <w:rFonts w:ascii="Times New Roman" w:hAnsi="Times New Roman" w:cs="Times New Roman"/>
          <w:sz w:val="28"/>
          <w:szCs w:val="28"/>
        </w:rPr>
        <w:t>)</w:t>
      </w:r>
    </w:p>
    <w:p w:rsidR="00743681" w:rsidRPr="0029188F" w:rsidRDefault="00743681" w:rsidP="00743681">
      <w:pPr>
        <w:pStyle w:val="ConsPlusNormal"/>
        <w:spacing w:line="276" w:lineRule="auto"/>
        <w:ind w:firstLine="540"/>
        <w:jc w:val="both"/>
        <w:rPr>
          <w:rFonts w:ascii="Times New Roman" w:hAnsi="Times New Roman" w:cs="Times New Roman"/>
          <w:sz w:val="28"/>
          <w:szCs w:val="28"/>
        </w:rPr>
      </w:pPr>
    </w:p>
    <w:p w:rsidR="00743681" w:rsidRPr="0029188F" w:rsidRDefault="00743681" w:rsidP="00743681">
      <w:pPr>
        <w:pStyle w:val="ConsPlusNormal"/>
        <w:spacing w:line="276" w:lineRule="auto"/>
        <w:ind w:firstLine="540"/>
        <w:jc w:val="both"/>
        <w:rPr>
          <w:rFonts w:ascii="Times New Roman" w:hAnsi="Times New Roman" w:cs="Times New Roman"/>
          <w:sz w:val="28"/>
          <w:szCs w:val="28"/>
        </w:rPr>
      </w:pPr>
      <w:r w:rsidRPr="0029188F">
        <w:rPr>
          <w:rFonts w:ascii="Times New Roman" w:hAnsi="Times New Roman" w:cs="Times New Roman"/>
          <w:sz w:val="28"/>
          <w:szCs w:val="28"/>
        </w:rPr>
        <w:t>Члены межведомственной комиссии</w:t>
      </w:r>
    </w:p>
    <w:p w:rsidR="00743681" w:rsidRPr="0029188F" w:rsidRDefault="00743681" w:rsidP="00743681">
      <w:pPr>
        <w:pStyle w:val="ConsPlusNormal"/>
        <w:spacing w:line="276" w:lineRule="auto"/>
        <w:ind w:firstLine="540"/>
        <w:jc w:val="both"/>
        <w:rPr>
          <w:rFonts w:ascii="Times New Roman" w:hAnsi="Times New Roman" w:cs="Times New Roman"/>
          <w:sz w:val="28"/>
          <w:szCs w:val="28"/>
        </w:rPr>
      </w:pPr>
    </w:p>
    <w:p w:rsidR="00743681" w:rsidRPr="0029188F" w:rsidRDefault="00743681" w:rsidP="00743681">
      <w:pPr>
        <w:pStyle w:val="ConsPlusNormal"/>
        <w:spacing w:line="276" w:lineRule="auto"/>
        <w:ind w:firstLine="540"/>
        <w:jc w:val="both"/>
        <w:rPr>
          <w:rFonts w:ascii="Times New Roman" w:hAnsi="Times New Roman" w:cs="Times New Roman"/>
          <w:sz w:val="28"/>
          <w:szCs w:val="28"/>
        </w:rPr>
      </w:pPr>
      <w:r w:rsidRPr="0029188F">
        <w:rPr>
          <w:rFonts w:ascii="Times New Roman" w:hAnsi="Times New Roman" w:cs="Times New Roman"/>
          <w:sz w:val="28"/>
          <w:szCs w:val="28"/>
        </w:rPr>
        <w:t>(подпись) (</w:t>
      </w:r>
      <w:proofErr w:type="spellStart"/>
      <w:r w:rsidRPr="0029188F">
        <w:rPr>
          <w:rFonts w:ascii="Times New Roman" w:hAnsi="Times New Roman" w:cs="Times New Roman"/>
          <w:sz w:val="28"/>
          <w:szCs w:val="28"/>
        </w:rPr>
        <w:t>ф.и.</w:t>
      </w:r>
      <w:proofErr w:type="gramStart"/>
      <w:r w:rsidRPr="0029188F">
        <w:rPr>
          <w:rFonts w:ascii="Times New Roman" w:hAnsi="Times New Roman" w:cs="Times New Roman"/>
          <w:sz w:val="28"/>
          <w:szCs w:val="28"/>
        </w:rPr>
        <w:t>о</w:t>
      </w:r>
      <w:proofErr w:type="gramEnd"/>
      <w:r w:rsidRPr="0029188F">
        <w:rPr>
          <w:rFonts w:ascii="Times New Roman" w:hAnsi="Times New Roman" w:cs="Times New Roman"/>
          <w:sz w:val="28"/>
          <w:szCs w:val="28"/>
        </w:rPr>
        <w:t>.</w:t>
      </w:r>
      <w:proofErr w:type="spellEnd"/>
      <w:r w:rsidRPr="0029188F">
        <w:rPr>
          <w:rFonts w:ascii="Times New Roman" w:hAnsi="Times New Roman" w:cs="Times New Roman"/>
          <w:sz w:val="28"/>
          <w:szCs w:val="28"/>
        </w:rPr>
        <w:t>)</w:t>
      </w:r>
    </w:p>
    <w:p w:rsidR="00743681" w:rsidRPr="0029188F" w:rsidRDefault="00743681" w:rsidP="00743681">
      <w:pPr>
        <w:pStyle w:val="ConsPlusNormal"/>
        <w:spacing w:line="276" w:lineRule="auto"/>
        <w:ind w:firstLine="540"/>
        <w:jc w:val="both"/>
        <w:rPr>
          <w:rFonts w:ascii="Times New Roman" w:hAnsi="Times New Roman" w:cs="Times New Roman"/>
          <w:sz w:val="28"/>
          <w:szCs w:val="28"/>
        </w:rPr>
      </w:pPr>
    </w:p>
    <w:p w:rsidR="00743681" w:rsidRPr="0029188F" w:rsidRDefault="00743681" w:rsidP="00743681">
      <w:pPr>
        <w:pStyle w:val="ConsPlusNormal"/>
        <w:spacing w:line="276" w:lineRule="auto"/>
        <w:ind w:firstLine="540"/>
        <w:jc w:val="both"/>
        <w:rPr>
          <w:rFonts w:ascii="Times New Roman" w:hAnsi="Times New Roman" w:cs="Times New Roman"/>
          <w:sz w:val="28"/>
          <w:szCs w:val="28"/>
        </w:rPr>
      </w:pPr>
      <w:r w:rsidRPr="0029188F">
        <w:rPr>
          <w:rFonts w:ascii="Times New Roman" w:hAnsi="Times New Roman" w:cs="Times New Roman"/>
          <w:sz w:val="28"/>
          <w:szCs w:val="28"/>
        </w:rPr>
        <w:t>(подпись) (</w:t>
      </w:r>
      <w:proofErr w:type="spellStart"/>
      <w:r w:rsidRPr="0029188F">
        <w:rPr>
          <w:rFonts w:ascii="Times New Roman" w:hAnsi="Times New Roman" w:cs="Times New Roman"/>
          <w:sz w:val="28"/>
          <w:szCs w:val="28"/>
        </w:rPr>
        <w:t>ф.и.</w:t>
      </w:r>
      <w:proofErr w:type="gramStart"/>
      <w:r w:rsidRPr="0029188F">
        <w:rPr>
          <w:rFonts w:ascii="Times New Roman" w:hAnsi="Times New Roman" w:cs="Times New Roman"/>
          <w:sz w:val="28"/>
          <w:szCs w:val="28"/>
        </w:rPr>
        <w:t>о</w:t>
      </w:r>
      <w:proofErr w:type="gramEnd"/>
      <w:r w:rsidRPr="0029188F">
        <w:rPr>
          <w:rFonts w:ascii="Times New Roman" w:hAnsi="Times New Roman" w:cs="Times New Roman"/>
          <w:sz w:val="28"/>
          <w:szCs w:val="28"/>
        </w:rPr>
        <w:t>.</w:t>
      </w:r>
      <w:proofErr w:type="spellEnd"/>
      <w:r w:rsidRPr="0029188F">
        <w:rPr>
          <w:rFonts w:ascii="Times New Roman" w:hAnsi="Times New Roman" w:cs="Times New Roman"/>
          <w:sz w:val="28"/>
          <w:szCs w:val="28"/>
        </w:rPr>
        <w:t>)</w:t>
      </w:r>
    </w:p>
    <w:p w:rsidR="00743681" w:rsidRDefault="00743681" w:rsidP="00743681">
      <w:pPr>
        <w:pStyle w:val="ConsPlusNormal"/>
        <w:ind w:firstLine="540"/>
        <w:jc w:val="both"/>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pPr>
    </w:p>
    <w:p w:rsidR="00743681" w:rsidRDefault="00743681" w:rsidP="00743681">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743681" w:rsidRPr="0029188F" w:rsidRDefault="00743681" w:rsidP="00743681">
      <w:pPr>
        <w:pStyle w:val="ConsPlusNormal"/>
        <w:ind w:left="3686"/>
        <w:jc w:val="right"/>
        <w:rPr>
          <w:rFonts w:ascii="Times New Roman" w:hAnsi="Times New Roman" w:cs="Times New Roman"/>
          <w:sz w:val="24"/>
          <w:szCs w:val="24"/>
        </w:rPr>
      </w:pPr>
      <w:r>
        <w:rPr>
          <w:rFonts w:ascii="Times New Roman" w:hAnsi="Times New Roman" w:cs="Times New Roman"/>
          <w:sz w:val="24"/>
          <w:szCs w:val="24"/>
        </w:rPr>
        <w:t xml:space="preserve">                      </w:t>
      </w:r>
      <w:r w:rsidRPr="0029188F">
        <w:rPr>
          <w:rFonts w:ascii="Times New Roman" w:hAnsi="Times New Roman" w:cs="Times New Roman"/>
          <w:sz w:val="24"/>
          <w:szCs w:val="24"/>
        </w:rPr>
        <w:t>Прилож</w:t>
      </w:r>
      <w:r>
        <w:rPr>
          <w:rFonts w:ascii="Times New Roman" w:hAnsi="Times New Roman" w:cs="Times New Roman"/>
          <w:sz w:val="24"/>
          <w:szCs w:val="24"/>
        </w:rPr>
        <w:t>ение № 2</w:t>
      </w:r>
    </w:p>
    <w:p w:rsidR="00743681" w:rsidRDefault="00743681" w:rsidP="00743681">
      <w:pPr>
        <w:pStyle w:val="ConsPlusNormal"/>
        <w:ind w:left="3686"/>
        <w:jc w:val="right"/>
      </w:pPr>
      <w:r w:rsidRPr="0029188F">
        <w:rPr>
          <w:rFonts w:ascii="Times New Roman" w:hAnsi="Times New Roman" w:cs="Times New Roman"/>
          <w:sz w:val="24"/>
          <w:szCs w:val="24"/>
        </w:rPr>
        <w:t>к Положению о признании</w:t>
      </w:r>
      <w:r>
        <w:rPr>
          <w:rFonts w:ascii="Times New Roman" w:hAnsi="Times New Roman" w:cs="Times New Roman"/>
          <w:sz w:val="24"/>
          <w:szCs w:val="24"/>
        </w:rPr>
        <w:t xml:space="preserve"> </w:t>
      </w:r>
      <w:r w:rsidRPr="0029188F">
        <w:rPr>
          <w:rFonts w:ascii="Times New Roman" w:hAnsi="Times New Roman" w:cs="Times New Roman"/>
          <w:sz w:val="24"/>
          <w:szCs w:val="24"/>
        </w:rPr>
        <w:t>помещения жилым помещением,</w:t>
      </w:r>
      <w:r>
        <w:rPr>
          <w:rFonts w:ascii="Times New Roman" w:hAnsi="Times New Roman" w:cs="Times New Roman"/>
          <w:sz w:val="24"/>
          <w:szCs w:val="24"/>
        </w:rPr>
        <w:t xml:space="preserve"> </w:t>
      </w:r>
      <w:r w:rsidRPr="0029188F">
        <w:rPr>
          <w:rFonts w:ascii="Times New Roman" w:hAnsi="Times New Roman" w:cs="Times New Roman"/>
          <w:sz w:val="24"/>
          <w:szCs w:val="24"/>
        </w:rPr>
        <w:t>жилого помещения непригодным</w:t>
      </w:r>
      <w:r>
        <w:rPr>
          <w:rFonts w:ascii="Times New Roman" w:hAnsi="Times New Roman" w:cs="Times New Roman"/>
          <w:sz w:val="24"/>
          <w:szCs w:val="24"/>
        </w:rPr>
        <w:t xml:space="preserve"> </w:t>
      </w:r>
      <w:r w:rsidRPr="0029188F">
        <w:rPr>
          <w:rFonts w:ascii="Times New Roman" w:hAnsi="Times New Roman" w:cs="Times New Roman"/>
          <w:sz w:val="24"/>
          <w:szCs w:val="24"/>
        </w:rPr>
        <w:t>для проживания, многоквартирного дома</w:t>
      </w:r>
      <w:r>
        <w:rPr>
          <w:rFonts w:ascii="Times New Roman" w:hAnsi="Times New Roman" w:cs="Times New Roman"/>
          <w:sz w:val="24"/>
          <w:szCs w:val="24"/>
        </w:rPr>
        <w:t xml:space="preserve"> </w:t>
      </w:r>
      <w:r w:rsidRPr="0029188F">
        <w:rPr>
          <w:rFonts w:ascii="Times New Roman" w:hAnsi="Times New Roman" w:cs="Times New Roman"/>
          <w:sz w:val="24"/>
          <w:szCs w:val="24"/>
        </w:rPr>
        <w:t>аварийным и подлежащим сносу или</w:t>
      </w:r>
      <w:r>
        <w:rPr>
          <w:rFonts w:ascii="Times New Roman" w:hAnsi="Times New Roman" w:cs="Times New Roman"/>
          <w:sz w:val="24"/>
          <w:szCs w:val="24"/>
        </w:rPr>
        <w:t xml:space="preserve"> </w:t>
      </w:r>
      <w:r w:rsidRPr="0029188F">
        <w:rPr>
          <w:rFonts w:ascii="Times New Roman" w:hAnsi="Times New Roman" w:cs="Times New Roman"/>
          <w:sz w:val="24"/>
          <w:szCs w:val="24"/>
        </w:rPr>
        <w:t>реконструкции, садового дома</w:t>
      </w:r>
      <w:r>
        <w:rPr>
          <w:rFonts w:ascii="Times New Roman" w:hAnsi="Times New Roman" w:cs="Times New Roman"/>
          <w:sz w:val="24"/>
          <w:szCs w:val="24"/>
        </w:rPr>
        <w:t xml:space="preserve"> </w:t>
      </w:r>
      <w:r w:rsidRPr="0029188F">
        <w:rPr>
          <w:rFonts w:ascii="Times New Roman" w:hAnsi="Times New Roman" w:cs="Times New Roman"/>
          <w:sz w:val="24"/>
          <w:szCs w:val="24"/>
        </w:rPr>
        <w:t>жилым домом и жилого дома</w:t>
      </w:r>
      <w:r>
        <w:rPr>
          <w:rFonts w:ascii="Times New Roman" w:hAnsi="Times New Roman" w:cs="Times New Roman"/>
          <w:sz w:val="24"/>
          <w:szCs w:val="24"/>
        </w:rPr>
        <w:t xml:space="preserve"> </w:t>
      </w:r>
      <w:r w:rsidRPr="0029188F">
        <w:rPr>
          <w:rFonts w:ascii="Times New Roman" w:hAnsi="Times New Roman" w:cs="Times New Roman"/>
          <w:sz w:val="24"/>
          <w:szCs w:val="24"/>
        </w:rPr>
        <w:t>садовым домом.</w:t>
      </w:r>
    </w:p>
    <w:p w:rsidR="00743681" w:rsidRDefault="00743681" w:rsidP="00743681">
      <w:pPr>
        <w:pStyle w:val="ConsPlusNormal"/>
        <w:jc w:val="right"/>
      </w:pPr>
    </w:p>
    <w:p w:rsidR="00743681" w:rsidRDefault="00743681" w:rsidP="00743681">
      <w:pPr>
        <w:pStyle w:val="ConsPlusNormal"/>
        <w:jc w:val="right"/>
      </w:pP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B57D3">
        <w:rPr>
          <w:rFonts w:ascii="Times New Roman" w:hAnsi="Times New Roman" w:cs="Times New Roman"/>
          <w:sz w:val="28"/>
          <w:szCs w:val="28"/>
        </w:rPr>
        <w:t>АКТ обследования помещения (многоквартирного дома)</w:t>
      </w: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p>
    <w:p w:rsidR="00743681" w:rsidRPr="006B57D3" w:rsidRDefault="00743681" w:rsidP="00743681">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  </w:t>
      </w:r>
      <w:r w:rsidRPr="006B57D3">
        <w:rPr>
          <w:rFonts w:ascii="Times New Roman" w:hAnsi="Times New Roman" w:cs="Times New Roman"/>
          <w:sz w:val="28"/>
          <w:szCs w:val="28"/>
        </w:rPr>
        <w:t>(дата)</w:t>
      </w: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r w:rsidRPr="006B57D3">
        <w:rPr>
          <w:rFonts w:ascii="Times New Roman" w:hAnsi="Times New Roman" w:cs="Times New Roman"/>
          <w:sz w:val="28"/>
          <w:szCs w:val="28"/>
        </w:rPr>
        <w:t>(месторасположение помещения (многоквартирного дома), в том числе наименования населенного пункта и улицы,</w:t>
      </w:r>
      <w:r>
        <w:rPr>
          <w:rFonts w:ascii="Times New Roman" w:hAnsi="Times New Roman" w:cs="Times New Roman"/>
          <w:sz w:val="28"/>
          <w:szCs w:val="28"/>
        </w:rPr>
        <w:t xml:space="preserve"> </w:t>
      </w:r>
      <w:r w:rsidRPr="006B57D3">
        <w:rPr>
          <w:rFonts w:ascii="Times New Roman" w:hAnsi="Times New Roman" w:cs="Times New Roman"/>
          <w:sz w:val="28"/>
          <w:szCs w:val="28"/>
        </w:rPr>
        <w:t>номера дома и квартиры)</w:t>
      </w: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p>
    <w:p w:rsidR="00743681" w:rsidRDefault="00743681" w:rsidP="00743681">
      <w:pPr>
        <w:pStyle w:val="ConsPlusNormal"/>
        <w:spacing w:line="276" w:lineRule="auto"/>
        <w:jc w:val="both"/>
        <w:rPr>
          <w:rFonts w:ascii="Times New Roman" w:hAnsi="Times New Roman" w:cs="Times New Roman"/>
          <w:sz w:val="28"/>
          <w:szCs w:val="28"/>
        </w:rPr>
      </w:pPr>
      <w:proofErr w:type="gramStart"/>
      <w:r w:rsidRPr="006B57D3">
        <w:rPr>
          <w:rFonts w:ascii="Times New Roman" w:hAnsi="Times New Roman" w:cs="Times New Roman"/>
          <w:sz w:val="28"/>
          <w:szCs w:val="28"/>
        </w:rPr>
        <w:t>Межведомственная комиссия, назначенная,</w:t>
      </w:r>
      <w:r>
        <w:rPr>
          <w:rFonts w:ascii="Times New Roman" w:hAnsi="Times New Roman" w:cs="Times New Roman"/>
          <w:sz w:val="28"/>
          <w:szCs w:val="28"/>
        </w:rPr>
        <w:t xml:space="preserve"> </w:t>
      </w:r>
      <w:r w:rsidRPr="006B57D3">
        <w:rPr>
          <w:rFonts w:ascii="Times New Roman" w:hAnsi="Times New Roman" w:cs="Times New Roman"/>
          <w:sz w:val="28"/>
          <w:szCs w:val="2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r>
        <w:rPr>
          <w:rFonts w:ascii="Times New Roman" w:hAnsi="Times New Roman" w:cs="Times New Roman"/>
          <w:sz w:val="28"/>
          <w:szCs w:val="28"/>
        </w:rPr>
        <w:t xml:space="preserve"> </w:t>
      </w:r>
      <w:r w:rsidRPr="006B57D3">
        <w:rPr>
          <w:rFonts w:ascii="Times New Roman" w:hAnsi="Times New Roman" w:cs="Times New Roman"/>
          <w:sz w:val="28"/>
          <w:szCs w:val="28"/>
        </w:rPr>
        <w:t>в составе председателя</w:t>
      </w:r>
      <w:r>
        <w:rPr>
          <w:rFonts w:ascii="Times New Roman" w:hAnsi="Times New Roman" w:cs="Times New Roman"/>
          <w:sz w:val="28"/>
          <w:szCs w:val="28"/>
        </w:rPr>
        <w:t xml:space="preserve"> </w:t>
      </w:r>
      <w:r w:rsidRPr="006B57D3">
        <w:rPr>
          <w:rFonts w:ascii="Times New Roman" w:hAnsi="Times New Roman" w:cs="Times New Roman"/>
          <w:sz w:val="28"/>
          <w:szCs w:val="28"/>
        </w:rPr>
        <w:t>(</w:t>
      </w:r>
      <w:proofErr w:type="spellStart"/>
      <w:r w:rsidRPr="006B57D3">
        <w:rPr>
          <w:rFonts w:ascii="Times New Roman" w:hAnsi="Times New Roman" w:cs="Times New Roman"/>
          <w:sz w:val="28"/>
          <w:szCs w:val="28"/>
        </w:rPr>
        <w:t>ф.и.о.</w:t>
      </w:r>
      <w:proofErr w:type="spellEnd"/>
      <w:r w:rsidRPr="006B57D3">
        <w:rPr>
          <w:rFonts w:ascii="Times New Roman" w:hAnsi="Times New Roman" w:cs="Times New Roman"/>
          <w:sz w:val="28"/>
          <w:szCs w:val="28"/>
        </w:rPr>
        <w:t>, занимаемая должность и место работы)</w:t>
      </w:r>
      <w:r>
        <w:rPr>
          <w:rFonts w:ascii="Times New Roman" w:hAnsi="Times New Roman" w:cs="Times New Roman"/>
          <w:sz w:val="28"/>
          <w:szCs w:val="28"/>
        </w:rPr>
        <w:t xml:space="preserve"> </w:t>
      </w:r>
      <w:r w:rsidRPr="006B57D3">
        <w:rPr>
          <w:rFonts w:ascii="Times New Roman" w:hAnsi="Times New Roman" w:cs="Times New Roman"/>
          <w:sz w:val="28"/>
          <w:szCs w:val="28"/>
        </w:rPr>
        <w:t>и членов комиссии</w:t>
      </w:r>
      <w:r>
        <w:rPr>
          <w:rFonts w:ascii="Times New Roman" w:hAnsi="Times New Roman" w:cs="Times New Roman"/>
          <w:sz w:val="28"/>
          <w:szCs w:val="28"/>
        </w:rPr>
        <w:t xml:space="preserve"> </w:t>
      </w:r>
      <w:r w:rsidRPr="006B57D3">
        <w:rPr>
          <w:rFonts w:ascii="Times New Roman" w:hAnsi="Times New Roman" w:cs="Times New Roman"/>
          <w:sz w:val="28"/>
          <w:szCs w:val="28"/>
        </w:rPr>
        <w:t>(</w:t>
      </w:r>
      <w:proofErr w:type="spellStart"/>
      <w:r w:rsidRPr="006B57D3">
        <w:rPr>
          <w:rFonts w:ascii="Times New Roman" w:hAnsi="Times New Roman" w:cs="Times New Roman"/>
          <w:sz w:val="28"/>
          <w:szCs w:val="28"/>
        </w:rPr>
        <w:t>ф.и.о.</w:t>
      </w:r>
      <w:proofErr w:type="spellEnd"/>
      <w:r w:rsidRPr="006B57D3">
        <w:rPr>
          <w:rFonts w:ascii="Times New Roman" w:hAnsi="Times New Roman" w:cs="Times New Roman"/>
          <w:sz w:val="28"/>
          <w:szCs w:val="28"/>
        </w:rPr>
        <w:t>, занимаемая должность и место работы)</w:t>
      </w:r>
      <w:r>
        <w:rPr>
          <w:rFonts w:ascii="Times New Roman" w:hAnsi="Times New Roman" w:cs="Times New Roman"/>
          <w:sz w:val="28"/>
          <w:szCs w:val="28"/>
        </w:rPr>
        <w:t xml:space="preserve"> </w:t>
      </w:r>
      <w:r w:rsidRPr="006B57D3">
        <w:rPr>
          <w:rFonts w:ascii="Times New Roman" w:hAnsi="Times New Roman" w:cs="Times New Roman"/>
          <w:sz w:val="28"/>
          <w:szCs w:val="28"/>
        </w:rPr>
        <w:t>при участии приглашенных экспертов</w:t>
      </w:r>
      <w:r>
        <w:rPr>
          <w:rFonts w:ascii="Times New Roman" w:hAnsi="Times New Roman" w:cs="Times New Roman"/>
          <w:sz w:val="28"/>
          <w:szCs w:val="28"/>
        </w:rPr>
        <w:t xml:space="preserve">  </w:t>
      </w:r>
      <w:r w:rsidRPr="006B57D3">
        <w:rPr>
          <w:rFonts w:ascii="Times New Roman" w:hAnsi="Times New Roman" w:cs="Times New Roman"/>
          <w:sz w:val="28"/>
          <w:szCs w:val="28"/>
        </w:rPr>
        <w:t>(</w:t>
      </w:r>
      <w:proofErr w:type="spellStart"/>
      <w:r w:rsidRPr="006B57D3">
        <w:rPr>
          <w:rFonts w:ascii="Times New Roman" w:hAnsi="Times New Roman" w:cs="Times New Roman"/>
          <w:sz w:val="28"/>
          <w:szCs w:val="28"/>
        </w:rPr>
        <w:t>ф.и.о.</w:t>
      </w:r>
      <w:proofErr w:type="spellEnd"/>
      <w:r w:rsidRPr="006B57D3">
        <w:rPr>
          <w:rFonts w:ascii="Times New Roman" w:hAnsi="Times New Roman" w:cs="Times New Roman"/>
          <w:sz w:val="28"/>
          <w:szCs w:val="28"/>
        </w:rPr>
        <w:t>, занимаемая должность и место работы)</w:t>
      </w:r>
      <w:r>
        <w:rPr>
          <w:rFonts w:ascii="Times New Roman" w:hAnsi="Times New Roman" w:cs="Times New Roman"/>
          <w:sz w:val="28"/>
          <w:szCs w:val="28"/>
        </w:rPr>
        <w:t xml:space="preserve"> </w:t>
      </w:r>
      <w:r w:rsidRPr="006B57D3">
        <w:rPr>
          <w:rFonts w:ascii="Times New Roman" w:hAnsi="Times New Roman" w:cs="Times New Roman"/>
          <w:sz w:val="28"/>
          <w:szCs w:val="28"/>
        </w:rPr>
        <w:t>и</w:t>
      </w:r>
      <w:proofErr w:type="gramEnd"/>
      <w:r w:rsidRPr="006B57D3">
        <w:rPr>
          <w:rFonts w:ascii="Times New Roman" w:hAnsi="Times New Roman" w:cs="Times New Roman"/>
          <w:sz w:val="28"/>
          <w:szCs w:val="28"/>
        </w:rPr>
        <w:t xml:space="preserve"> </w:t>
      </w:r>
      <w:proofErr w:type="gramStart"/>
      <w:r w:rsidRPr="006B57D3">
        <w:rPr>
          <w:rFonts w:ascii="Times New Roman" w:hAnsi="Times New Roman" w:cs="Times New Roman"/>
          <w:sz w:val="28"/>
          <w:szCs w:val="28"/>
        </w:rPr>
        <w:t>приглашенного собственника помещения или уполномоченного им лица</w:t>
      </w:r>
      <w:r>
        <w:rPr>
          <w:rFonts w:ascii="Times New Roman" w:hAnsi="Times New Roman" w:cs="Times New Roman"/>
          <w:sz w:val="28"/>
          <w:szCs w:val="28"/>
        </w:rPr>
        <w:t xml:space="preserve"> </w:t>
      </w:r>
      <w:r w:rsidRPr="006B57D3">
        <w:rPr>
          <w:rFonts w:ascii="Times New Roman" w:hAnsi="Times New Roman" w:cs="Times New Roman"/>
          <w:sz w:val="28"/>
          <w:szCs w:val="28"/>
        </w:rPr>
        <w:t>(</w:t>
      </w:r>
      <w:proofErr w:type="spellStart"/>
      <w:r w:rsidRPr="006B57D3">
        <w:rPr>
          <w:rFonts w:ascii="Times New Roman" w:hAnsi="Times New Roman" w:cs="Times New Roman"/>
          <w:sz w:val="28"/>
          <w:szCs w:val="28"/>
        </w:rPr>
        <w:t>ф.и.о.</w:t>
      </w:r>
      <w:proofErr w:type="spellEnd"/>
      <w:r w:rsidRPr="006B57D3">
        <w:rPr>
          <w:rFonts w:ascii="Times New Roman" w:hAnsi="Times New Roman" w:cs="Times New Roman"/>
          <w:sz w:val="28"/>
          <w:szCs w:val="28"/>
        </w:rPr>
        <w:t>, занимаемая должность и место работы)</w:t>
      </w:r>
      <w:r>
        <w:rPr>
          <w:rFonts w:ascii="Times New Roman" w:hAnsi="Times New Roman" w:cs="Times New Roman"/>
          <w:sz w:val="28"/>
          <w:szCs w:val="28"/>
        </w:rPr>
        <w:t xml:space="preserve"> </w:t>
      </w:r>
      <w:r w:rsidRPr="006B57D3">
        <w:rPr>
          <w:rFonts w:ascii="Times New Roman" w:hAnsi="Times New Roman" w:cs="Times New Roman"/>
          <w:sz w:val="28"/>
          <w:szCs w:val="28"/>
        </w:rPr>
        <w:t>произвела обследование помещения (многоквартирного дома) по заявлению</w:t>
      </w:r>
      <w:r>
        <w:rPr>
          <w:rFonts w:ascii="Times New Roman" w:hAnsi="Times New Roman" w:cs="Times New Roman"/>
          <w:sz w:val="28"/>
          <w:szCs w:val="28"/>
        </w:rPr>
        <w:t xml:space="preserve">  </w:t>
      </w:r>
      <w:r w:rsidRPr="006B57D3">
        <w:rPr>
          <w:rFonts w:ascii="Times New Roman" w:hAnsi="Times New Roman" w:cs="Times New Roman"/>
          <w:sz w:val="28"/>
          <w:szCs w:val="28"/>
        </w:rPr>
        <w:t xml:space="preserve">(реквизиты заявителя: </w:t>
      </w:r>
      <w:proofErr w:type="spellStart"/>
      <w:r w:rsidRPr="006B57D3">
        <w:rPr>
          <w:rFonts w:ascii="Times New Roman" w:hAnsi="Times New Roman" w:cs="Times New Roman"/>
          <w:sz w:val="28"/>
          <w:szCs w:val="28"/>
        </w:rPr>
        <w:t>ф.и.о.</w:t>
      </w:r>
      <w:proofErr w:type="spellEnd"/>
      <w:r w:rsidRPr="006B57D3">
        <w:rPr>
          <w:rFonts w:ascii="Times New Roman" w:hAnsi="Times New Roman" w:cs="Times New Roman"/>
          <w:sz w:val="28"/>
          <w:szCs w:val="28"/>
        </w:rPr>
        <w:t xml:space="preserve"> и адрес - для физического лица, </w:t>
      </w:r>
      <w:proofErr w:type="gramEnd"/>
    </w:p>
    <w:p w:rsidR="00743681" w:rsidRDefault="00743681" w:rsidP="00743681">
      <w:pPr>
        <w:pStyle w:val="ConsPlusNormal"/>
        <w:spacing w:line="276" w:lineRule="auto"/>
        <w:jc w:val="both"/>
        <w:rPr>
          <w:rFonts w:ascii="Times New Roman" w:hAnsi="Times New Roman" w:cs="Times New Roman"/>
          <w:sz w:val="28"/>
          <w:szCs w:val="28"/>
        </w:rPr>
      </w:pPr>
      <w:r w:rsidRPr="006B57D3">
        <w:rPr>
          <w:rFonts w:ascii="Times New Roman" w:hAnsi="Times New Roman" w:cs="Times New Roman"/>
          <w:sz w:val="28"/>
          <w:szCs w:val="28"/>
        </w:rPr>
        <w:t xml:space="preserve">наименование организации и занимаемая должность </w:t>
      </w:r>
      <w:r>
        <w:rPr>
          <w:rFonts w:ascii="Times New Roman" w:hAnsi="Times New Roman" w:cs="Times New Roman"/>
          <w:sz w:val="28"/>
          <w:szCs w:val="28"/>
        </w:rPr>
        <w:t xml:space="preserve">– </w:t>
      </w:r>
      <w:r w:rsidRPr="006B57D3">
        <w:rPr>
          <w:rFonts w:ascii="Times New Roman" w:hAnsi="Times New Roman" w:cs="Times New Roman"/>
          <w:sz w:val="28"/>
          <w:szCs w:val="28"/>
        </w:rPr>
        <w:t>для юридического лица)</w:t>
      </w:r>
      <w:r>
        <w:rPr>
          <w:rFonts w:ascii="Times New Roman" w:hAnsi="Times New Roman" w:cs="Times New Roman"/>
          <w:sz w:val="28"/>
          <w:szCs w:val="28"/>
        </w:rPr>
        <w:t xml:space="preserve"> </w:t>
      </w:r>
      <w:r w:rsidRPr="006B57D3">
        <w:rPr>
          <w:rFonts w:ascii="Times New Roman" w:hAnsi="Times New Roman" w:cs="Times New Roman"/>
          <w:sz w:val="28"/>
          <w:szCs w:val="28"/>
        </w:rPr>
        <w:t>и составила настоящий акт обследования помещения (многоквартирного дома) (адрес, принадлежность помещения, кадастровый номер, год ввода</w:t>
      </w:r>
      <w:r>
        <w:rPr>
          <w:rFonts w:ascii="Times New Roman" w:hAnsi="Times New Roman" w:cs="Times New Roman"/>
          <w:sz w:val="28"/>
          <w:szCs w:val="28"/>
        </w:rPr>
        <w:t xml:space="preserve"> </w:t>
      </w:r>
      <w:r w:rsidRPr="006B57D3">
        <w:rPr>
          <w:rFonts w:ascii="Times New Roman" w:hAnsi="Times New Roman" w:cs="Times New Roman"/>
          <w:sz w:val="28"/>
          <w:szCs w:val="28"/>
        </w:rPr>
        <w:t>в эксплуатацию)</w:t>
      </w:r>
      <w:r>
        <w:rPr>
          <w:rFonts w:ascii="Times New Roman" w:hAnsi="Times New Roman" w:cs="Times New Roman"/>
          <w:sz w:val="28"/>
          <w:szCs w:val="28"/>
        </w:rPr>
        <w:t>.</w:t>
      </w:r>
    </w:p>
    <w:p w:rsidR="00743681" w:rsidRPr="006B57D3" w:rsidRDefault="00743681" w:rsidP="00743681">
      <w:pPr>
        <w:pStyle w:val="ConsPlusNormal"/>
        <w:spacing w:line="276" w:lineRule="auto"/>
        <w:jc w:val="both"/>
        <w:rPr>
          <w:rFonts w:ascii="Times New Roman" w:hAnsi="Times New Roman" w:cs="Times New Roman"/>
          <w:sz w:val="28"/>
          <w:szCs w:val="28"/>
        </w:rPr>
      </w:pPr>
      <w:r w:rsidRPr="006B57D3">
        <w:rPr>
          <w:rFonts w:ascii="Times New Roman" w:hAnsi="Times New Roman" w:cs="Times New Roman"/>
          <w:sz w:val="28"/>
          <w:szCs w:val="28"/>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r>
        <w:rPr>
          <w:rFonts w:ascii="Times New Roman" w:hAnsi="Times New Roman" w:cs="Times New Roman"/>
          <w:sz w:val="28"/>
          <w:szCs w:val="28"/>
        </w:rPr>
        <w:t>.</w:t>
      </w: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r w:rsidRPr="006B57D3">
        <w:rPr>
          <w:rFonts w:ascii="Times New Roman" w:hAnsi="Times New Roman" w:cs="Times New Roman"/>
          <w:sz w:val="28"/>
          <w:szCs w:val="28"/>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Pr>
          <w:rFonts w:ascii="Times New Roman" w:hAnsi="Times New Roman" w:cs="Times New Roman"/>
          <w:sz w:val="28"/>
          <w:szCs w:val="28"/>
        </w:rPr>
        <w:t>.</w:t>
      </w:r>
    </w:p>
    <w:p w:rsidR="00743681" w:rsidRDefault="00743681" w:rsidP="00743681">
      <w:pPr>
        <w:pStyle w:val="ConsPlusNormal"/>
        <w:spacing w:line="276" w:lineRule="auto"/>
        <w:ind w:firstLine="540"/>
        <w:jc w:val="both"/>
        <w:rPr>
          <w:rFonts w:ascii="Times New Roman" w:hAnsi="Times New Roman" w:cs="Times New Roman"/>
          <w:sz w:val="28"/>
          <w:szCs w:val="28"/>
        </w:rPr>
      </w:pPr>
      <w:r w:rsidRPr="006B57D3">
        <w:rPr>
          <w:rFonts w:ascii="Times New Roman" w:hAnsi="Times New Roman" w:cs="Times New Roman"/>
          <w:sz w:val="28"/>
          <w:szCs w:val="28"/>
        </w:rPr>
        <w:t>Оценка результатов проведенного</w:t>
      </w:r>
      <w:r>
        <w:rPr>
          <w:rFonts w:ascii="Times New Roman" w:hAnsi="Times New Roman" w:cs="Times New Roman"/>
          <w:sz w:val="28"/>
          <w:szCs w:val="28"/>
        </w:rPr>
        <w:t xml:space="preserve"> </w:t>
      </w:r>
      <w:r w:rsidRPr="006B57D3">
        <w:rPr>
          <w:rFonts w:ascii="Times New Roman" w:hAnsi="Times New Roman" w:cs="Times New Roman"/>
          <w:sz w:val="28"/>
          <w:szCs w:val="28"/>
        </w:rPr>
        <w:t>инструментального контроля и других видов контроля и исследований _____________(кем проведен контроль (испытание), по каким показателям, какие фактические значения получены)</w:t>
      </w:r>
      <w:r>
        <w:rPr>
          <w:rFonts w:ascii="Times New Roman" w:hAnsi="Times New Roman" w:cs="Times New Roman"/>
          <w:sz w:val="28"/>
          <w:szCs w:val="28"/>
        </w:rPr>
        <w:t xml:space="preserve">. </w:t>
      </w:r>
      <w:r w:rsidRPr="006B57D3">
        <w:rPr>
          <w:rFonts w:ascii="Times New Roman" w:hAnsi="Times New Roman" w:cs="Times New Roman"/>
          <w:sz w:val="28"/>
          <w:szCs w:val="28"/>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Pr>
          <w:rFonts w:ascii="Times New Roman" w:hAnsi="Times New Roman" w:cs="Times New Roman"/>
          <w:sz w:val="28"/>
          <w:szCs w:val="28"/>
        </w:rPr>
        <w:t>.</w:t>
      </w:r>
    </w:p>
    <w:p w:rsidR="00743681" w:rsidRPr="006B57D3" w:rsidRDefault="00743681" w:rsidP="00743681">
      <w:pPr>
        <w:pStyle w:val="ConsPlusNormal"/>
        <w:spacing w:line="276" w:lineRule="auto"/>
        <w:jc w:val="both"/>
        <w:rPr>
          <w:rFonts w:ascii="Times New Roman" w:hAnsi="Times New Roman" w:cs="Times New Roman"/>
          <w:sz w:val="28"/>
          <w:szCs w:val="28"/>
        </w:rPr>
      </w:pPr>
      <w:r w:rsidRPr="006B57D3">
        <w:rPr>
          <w:rFonts w:ascii="Times New Roman" w:hAnsi="Times New Roman" w:cs="Times New Roman"/>
          <w:sz w:val="28"/>
          <w:szCs w:val="28"/>
        </w:rPr>
        <w:t>Заключение межведомственной комиссии по результатам обследования помещения</w:t>
      </w: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r w:rsidRPr="006B57D3">
        <w:rPr>
          <w:rFonts w:ascii="Times New Roman" w:hAnsi="Times New Roman" w:cs="Times New Roman"/>
          <w:sz w:val="28"/>
          <w:szCs w:val="28"/>
        </w:rPr>
        <w:t>Приложение к акту:</w:t>
      </w:r>
    </w:p>
    <w:p w:rsidR="00743681" w:rsidRPr="006B57D3" w:rsidRDefault="00743681" w:rsidP="00743681">
      <w:pPr>
        <w:pStyle w:val="ConsPlusNormal"/>
        <w:spacing w:before="240" w:line="276" w:lineRule="auto"/>
        <w:ind w:firstLine="540"/>
        <w:jc w:val="both"/>
        <w:rPr>
          <w:rFonts w:ascii="Times New Roman" w:hAnsi="Times New Roman" w:cs="Times New Roman"/>
          <w:sz w:val="28"/>
          <w:szCs w:val="28"/>
        </w:rPr>
      </w:pPr>
      <w:r w:rsidRPr="006B57D3">
        <w:rPr>
          <w:rFonts w:ascii="Times New Roman" w:hAnsi="Times New Roman" w:cs="Times New Roman"/>
          <w:sz w:val="28"/>
          <w:szCs w:val="28"/>
        </w:rPr>
        <w:t>а) результаты инструментального контроля; б) результаты лабораторных испытаний;</w:t>
      </w:r>
    </w:p>
    <w:p w:rsidR="00743681" w:rsidRPr="006B57D3" w:rsidRDefault="00743681" w:rsidP="00743681">
      <w:pPr>
        <w:pStyle w:val="ConsPlusNormal"/>
        <w:spacing w:before="240" w:line="276" w:lineRule="auto"/>
        <w:ind w:firstLine="540"/>
        <w:jc w:val="both"/>
        <w:rPr>
          <w:rFonts w:ascii="Times New Roman" w:hAnsi="Times New Roman" w:cs="Times New Roman"/>
          <w:sz w:val="28"/>
          <w:szCs w:val="28"/>
        </w:rPr>
      </w:pPr>
      <w:r w:rsidRPr="006B57D3">
        <w:rPr>
          <w:rFonts w:ascii="Times New Roman" w:hAnsi="Times New Roman" w:cs="Times New Roman"/>
          <w:sz w:val="28"/>
          <w:szCs w:val="28"/>
        </w:rPr>
        <w:t>в) результаты исследований;</w:t>
      </w:r>
    </w:p>
    <w:p w:rsidR="00743681" w:rsidRPr="006B57D3" w:rsidRDefault="00743681" w:rsidP="00743681">
      <w:pPr>
        <w:pStyle w:val="ConsPlusNormal"/>
        <w:spacing w:before="240" w:line="276" w:lineRule="auto"/>
        <w:ind w:firstLine="540"/>
        <w:jc w:val="both"/>
        <w:rPr>
          <w:rFonts w:ascii="Times New Roman" w:hAnsi="Times New Roman" w:cs="Times New Roman"/>
          <w:sz w:val="28"/>
          <w:szCs w:val="28"/>
        </w:rPr>
      </w:pPr>
      <w:r w:rsidRPr="006B57D3">
        <w:rPr>
          <w:rFonts w:ascii="Times New Roman" w:hAnsi="Times New Roman" w:cs="Times New Roman"/>
          <w:sz w:val="28"/>
          <w:szCs w:val="28"/>
        </w:rPr>
        <w:t>г) заключения экспертов специализированных организаций; д) другие материалы по решению межведомственной комиссии.</w:t>
      </w: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r w:rsidRPr="006B57D3">
        <w:rPr>
          <w:rFonts w:ascii="Times New Roman" w:hAnsi="Times New Roman" w:cs="Times New Roman"/>
          <w:sz w:val="28"/>
          <w:szCs w:val="28"/>
        </w:rPr>
        <w:t>Председатель межведомственной комиссии</w:t>
      </w: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r w:rsidRPr="006B57D3">
        <w:rPr>
          <w:rFonts w:ascii="Times New Roman" w:hAnsi="Times New Roman" w:cs="Times New Roman"/>
          <w:sz w:val="28"/>
          <w:szCs w:val="28"/>
        </w:rPr>
        <w:t>(подпись) (</w:t>
      </w:r>
      <w:proofErr w:type="spellStart"/>
      <w:r w:rsidRPr="006B57D3">
        <w:rPr>
          <w:rFonts w:ascii="Times New Roman" w:hAnsi="Times New Roman" w:cs="Times New Roman"/>
          <w:sz w:val="28"/>
          <w:szCs w:val="28"/>
        </w:rPr>
        <w:t>ф.и.</w:t>
      </w:r>
      <w:proofErr w:type="gramStart"/>
      <w:r w:rsidRPr="006B57D3">
        <w:rPr>
          <w:rFonts w:ascii="Times New Roman" w:hAnsi="Times New Roman" w:cs="Times New Roman"/>
          <w:sz w:val="28"/>
          <w:szCs w:val="28"/>
        </w:rPr>
        <w:t>о</w:t>
      </w:r>
      <w:proofErr w:type="gramEnd"/>
      <w:r w:rsidRPr="006B57D3">
        <w:rPr>
          <w:rFonts w:ascii="Times New Roman" w:hAnsi="Times New Roman" w:cs="Times New Roman"/>
          <w:sz w:val="28"/>
          <w:szCs w:val="28"/>
        </w:rPr>
        <w:t>.</w:t>
      </w:r>
      <w:proofErr w:type="spellEnd"/>
      <w:r w:rsidRPr="006B57D3">
        <w:rPr>
          <w:rFonts w:ascii="Times New Roman" w:hAnsi="Times New Roman" w:cs="Times New Roman"/>
          <w:sz w:val="28"/>
          <w:szCs w:val="28"/>
        </w:rPr>
        <w:t>)</w:t>
      </w: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r w:rsidRPr="006B57D3">
        <w:rPr>
          <w:rFonts w:ascii="Times New Roman" w:hAnsi="Times New Roman" w:cs="Times New Roman"/>
          <w:sz w:val="28"/>
          <w:szCs w:val="28"/>
        </w:rPr>
        <w:t>Члены межведомственной комиссии</w:t>
      </w: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r w:rsidRPr="006B57D3">
        <w:rPr>
          <w:rFonts w:ascii="Times New Roman" w:hAnsi="Times New Roman" w:cs="Times New Roman"/>
          <w:sz w:val="28"/>
          <w:szCs w:val="28"/>
        </w:rPr>
        <w:t>(подпись) (</w:t>
      </w:r>
      <w:proofErr w:type="spellStart"/>
      <w:r w:rsidRPr="006B57D3">
        <w:rPr>
          <w:rFonts w:ascii="Times New Roman" w:hAnsi="Times New Roman" w:cs="Times New Roman"/>
          <w:sz w:val="28"/>
          <w:szCs w:val="28"/>
        </w:rPr>
        <w:t>ф.и.</w:t>
      </w:r>
      <w:proofErr w:type="gramStart"/>
      <w:r w:rsidRPr="006B57D3">
        <w:rPr>
          <w:rFonts w:ascii="Times New Roman" w:hAnsi="Times New Roman" w:cs="Times New Roman"/>
          <w:sz w:val="28"/>
          <w:szCs w:val="28"/>
        </w:rPr>
        <w:t>о</w:t>
      </w:r>
      <w:proofErr w:type="gramEnd"/>
      <w:r w:rsidRPr="006B57D3">
        <w:rPr>
          <w:rFonts w:ascii="Times New Roman" w:hAnsi="Times New Roman" w:cs="Times New Roman"/>
          <w:sz w:val="28"/>
          <w:szCs w:val="28"/>
        </w:rPr>
        <w:t>.</w:t>
      </w:r>
      <w:proofErr w:type="spellEnd"/>
      <w:r w:rsidRPr="006B57D3">
        <w:rPr>
          <w:rFonts w:ascii="Times New Roman" w:hAnsi="Times New Roman" w:cs="Times New Roman"/>
          <w:sz w:val="28"/>
          <w:szCs w:val="28"/>
        </w:rPr>
        <w:t>)</w:t>
      </w: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r w:rsidRPr="006B57D3">
        <w:rPr>
          <w:rFonts w:ascii="Times New Roman" w:hAnsi="Times New Roman" w:cs="Times New Roman"/>
          <w:sz w:val="28"/>
          <w:szCs w:val="28"/>
        </w:rPr>
        <w:t>(подпись) (</w:t>
      </w:r>
      <w:proofErr w:type="spellStart"/>
      <w:r w:rsidRPr="006B57D3">
        <w:rPr>
          <w:rFonts w:ascii="Times New Roman" w:hAnsi="Times New Roman" w:cs="Times New Roman"/>
          <w:sz w:val="28"/>
          <w:szCs w:val="28"/>
        </w:rPr>
        <w:t>ф.и.</w:t>
      </w:r>
      <w:proofErr w:type="gramStart"/>
      <w:r w:rsidRPr="006B57D3">
        <w:rPr>
          <w:rFonts w:ascii="Times New Roman" w:hAnsi="Times New Roman" w:cs="Times New Roman"/>
          <w:sz w:val="28"/>
          <w:szCs w:val="28"/>
        </w:rPr>
        <w:t>о</w:t>
      </w:r>
      <w:proofErr w:type="gramEnd"/>
      <w:r w:rsidRPr="006B57D3">
        <w:rPr>
          <w:rFonts w:ascii="Times New Roman" w:hAnsi="Times New Roman" w:cs="Times New Roman"/>
          <w:sz w:val="28"/>
          <w:szCs w:val="28"/>
        </w:rPr>
        <w:t>.</w:t>
      </w:r>
      <w:proofErr w:type="spellEnd"/>
      <w:r w:rsidRPr="006B57D3">
        <w:rPr>
          <w:rFonts w:ascii="Times New Roman" w:hAnsi="Times New Roman" w:cs="Times New Roman"/>
          <w:sz w:val="28"/>
          <w:szCs w:val="28"/>
        </w:rPr>
        <w:t>)</w:t>
      </w: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p>
    <w:p w:rsidR="00743681" w:rsidRPr="006B57D3" w:rsidRDefault="00743681" w:rsidP="00743681">
      <w:pPr>
        <w:pStyle w:val="ConsPlusNormal"/>
        <w:spacing w:line="276" w:lineRule="auto"/>
        <w:ind w:firstLine="540"/>
        <w:jc w:val="both"/>
        <w:rPr>
          <w:rFonts w:ascii="Times New Roman" w:hAnsi="Times New Roman" w:cs="Times New Roman"/>
          <w:sz w:val="28"/>
          <w:szCs w:val="28"/>
        </w:rPr>
      </w:pPr>
      <w:r w:rsidRPr="006B57D3">
        <w:rPr>
          <w:rFonts w:ascii="Times New Roman" w:hAnsi="Times New Roman" w:cs="Times New Roman"/>
          <w:sz w:val="28"/>
          <w:szCs w:val="28"/>
        </w:rPr>
        <w:t>(подпись) (</w:t>
      </w:r>
      <w:proofErr w:type="spellStart"/>
      <w:r w:rsidRPr="006B57D3">
        <w:rPr>
          <w:rFonts w:ascii="Times New Roman" w:hAnsi="Times New Roman" w:cs="Times New Roman"/>
          <w:sz w:val="28"/>
          <w:szCs w:val="28"/>
        </w:rPr>
        <w:t>ф.и.</w:t>
      </w:r>
      <w:proofErr w:type="gramStart"/>
      <w:r w:rsidRPr="006B57D3">
        <w:rPr>
          <w:rFonts w:ascii="Times New Roman" w:hAnsi="Times New Roman" w:cs="Times New Roman"/>
          <w:sz w:val="28"/>
          <w:szCs w:val="28"/>
        </w:rPr>
        <w:t>о</w:t>
      </w:r>
      <w:proofErr w:type="gramEnd"/>
      <w:r w:rsidRPr="006B57D3">
        <w:rPr>
          <w:rFonts w:ascii="Times New Roman" w:hAnsi="Times New Roman" w:cs="Times New Roman"/>
          <w:sz w:val="28"/>
          <w:szCs w:val="28"/>
        </w:rPr>
        <w:t>.</w:t>
      </w:r>
      <w:proofErr w:type="spellEnd"/>
      <w:r w:rsidRPr="006B57D3">
        <w:rPr>
          <w:rFonts w:ascii="Times New Roman" w:hAnsi="Times New Roman" w:cs="Times New Roman"/>
          <w:sz w:val="28"/>
          <w:szCs w:val="28"/>
        </w:rPr>
        <w:t>)</w:t>
      </w:r>
    </w:p>
    <w:p w:rsidR="00743681" w:rsidRDefault="00743681" w:rsidP="00743681">
      <w:pPr>
        <w:pStyle w:val="ConsPlusNormal"/>
        <w:ind w:firstLine="540"/>
        <w:jc w:val="both"/>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jc w:val="right"/>
      </w:pPr>
    </w:p>
    <w:p w:rsidR="00743681" w:rsidRDefault="00743681" w:rsidP="00743681">
      <w:pPr>
        <w:pStyle w:val="ConsPlusNormal"/>
        <w:ind w:left="3686"/>
        <w:rPr>
          <w:rFonts w:ascii="Times New Roman" w:hAnsi="Times New Roman" w:cs="Times New Roman"/>
          <w:sz w:val="24"/>
          <w:szCs w:val="24"/>
        </w:rPr>
      </w:pPr>
      <w:r>
        <w:rPr>
          <w:rFonts w:ascii="Times New Roman" w:hAnsi="Times New Roman" w:cs="Times New Roman"/>
          <w:sz w:val="24"/>
          <w:szCs w:val="24"/>
        </w:rPr>
        <w:t xml:space="preserve">                         </w:t>
      </w: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r>
        <w:rPr>
          <w:rFonts w:ascii="Times New Roman" w:hAnsi="Times New Roman" w:cs="Times New Roman"/>
          <w:sz w:val="24"/>
          <w:szCs w:val="24"/>
        </w:rPr>
        <w:t xml:space="preserve">                     </w:t>
      </w:r>
    </w:p>
    <w:p w:rsidR="00743681" w:rsidRDefault="00743681" w:rsidP="00743681">
      <w:pPr>
        <w:pStyle w:val="ConsPlusNormal"/>
        <w:ind w:left="3686"/>
        <w:rPr>
          <w:rFonts w:ascii="Times New Roman" w:hAnsi="Times New Roman" w:cs="Times New Roman"/>
          <w:sz w:val="24"/>
          <w:szCs w:val="24"/>
        </w:rPr>
      </w:pPr>
    </w:p>
    <w:p w:rsidR="00743681" w:rsidRDefault="00743681" w:rsidP="00743681">
      <w:pPr>
        <w:pStyle w:val="ConsPlusNormal"/>
        <w:ind w:left="3686"/>
        <w:rPr>
          <w:rFonts w:ascii="Times New Roman" w:hAnsi="Times New Roman" w:cs="Times New Roman"/>
          <w:sz w:val="24"/>
          <w:szCs w:val="24"/>
        </w:rPr>
      </w:pPr>
    </w:p>
    <w:p w:rsidR="00743681" w:rsidRPr="0029188F" w:rsidRDefault="00743681" w:rsidP="00743681">
      <w:pPr>
        <w:pStyle w:val="ConsPlusNormal"/>
        <w:ind w:left="3686"/>
        <w:rPr>
          <w:rFonts w:ascii="Times New Roman" w:hAnsi="Times New Roman" w:cs="Times New Roman"/>
          <w:sz w:val="24"/>
          <w:szCs w:val="24"/>
        </w:rPr>
      </w:pPr>
      <w:r>
        <w:rPr>
          <w:rFonts w:ascii="Times New Roman" w:hAnsi="Times New Roman" w:cs="Times New Roman"/>
          <w:sz w:val="24"/>
          <w:szCs w:val="24"/>
        </w:rPr>
        <w:t xml:space="preserve">                          </w:t>
      </w:r>
      <w:r w:rsidRPr="0029188F">
        <w:rPr>
          <w:rFonts w:ascii="Times New Roman" w:hAnsi="Times New Roman" w:cs="Times New Roman"/>
          <w:sz w:val="24"/>
          <w:szCs w:val="24"/>
        </w:rPr>
        <w:t>Прилож</w:t>
      </w:r>
      <w:r>
        <w:rPr>
          <w:rFonts w:ascii="Times New Roman" w:hAnsi="Times New Roman" w:cs="Times New Roman"/>
          <w:sz w:val="24"/>
          <w:szCs w:val="24"/>
        </w:rPr>
        <w:t>ение № 3</w:t>
      </w:r>
    </w:p>
    <w:p w:rsidR="00743681" w:rsidRDefault="00743681" w:rsidP="00743681">
      <w:pPr>
        <w:pStyle w:val="ConsPlusNormal"/>
        <w:ind w:left="3686"/>
      </w:pPr>
      <w:r w:rsidRPr="0029188F">
        <w:rPr>
          <w:rFonts w:ascii="Times New Roman" w:hAnsi="Times New Roman" w:cs="Times New Roman"/>
          <w:sz w:val="24"/>
          <w:szCs w:val="24"/>
        </w:rPr>
        <w:t>к Положению о признании</w:t>
      </w:r>
      <w:r>
        <w:rPr>
          <w:rFonts w:ascii="Times New Roman" w:hAnsi="Times New Roman" w:cs="Times New Roman"/>
          <w:sz w:val="24"/>
          <w:szCs w:val="24"/>
        </w:rPr>
        <w:t xml:space="preserve"> </w:t>
      </w:r>
      <w:r w:rsidRPr="0029188F">
        <w:rPr>
          <w:rFonts w:ascii="Times New Roman" w:hAnsi="Times New Roman" w:cs="Times New Roman"/>
          <w:sz w:val="24"/>
          <w:szCs w:val="24"/>
        </w:rPr>
        <w:t>помещения жилым помещением,</w:t>
      </w:r>
      <w:r>
        <w:rPr>
          <w:rFonts w:ascii="Times New Roman" w:hAnsi="Times New Roman" w:cs="Times New Roman"/>
          <w:sz w:val="24"/>
          <w:szCs w:val="24"/>
        </w:rPr>
        <w:t xml:space="preserve"> </w:t>
      </w:r>
      <w:r w:rsidRPr="0029188F">
        <w:rPr>
          <w:rFonts w:ascii="Times New Roman" w:hAnsi="Times New Roman" w:cs="Times New Roman"/>
          <w:sz w:val="24"/>
          <w:szCs w:val="24"/>
        </w:rPr>
        <w:t>жилого помещения непригодным</w:t>
      </w:r>
      <w:r>
        <w:rPr>
          <w:rFonts w:ascii="Times New Roman" w:hAnsi="Times New Roman" w:cs="Times New Roman"/>
          <w:sz w:val="24"/>
          <w:szCs w:val="24"/>
        </w:rPr>
        <w:t xml:space="preserve"> </w:t>
      </w:r>
      <w:r w:rsidRPr="0029188F">
        <w:rPr>
          <w:rFonts w:ascii="Times New Roman" w:hAnsi="Times New Roman" w:cs="Times New Roman"/>
          <w:sz w:val="24"/>
          <w:szCs w:val="24"/>
        </w:rPr>
        <w:t>для проживания, многоквартирного дома</w:t>
      </w:r>
      <w:r>
        <w:rPr>
          <w:rFonts w:ascii="Times New Roman" w:hAnsi="Times New Roman" w:cs="Times New Roman"/>
          <w:sz w:val="24"/>
          <w:szCs w:val="24"/>
        </w:rPr>
        <w:t xml:space="preserve"> </w:t>
      </w:r>
      <w:r w:rsidRPr="0029188F">
        <w:rPr>
          <w:rFonts w:ascii="Times New Roman" w:hAnsi="Times New Roman" w:cs="Times New Roman"/>
          <w:sz w:val="24"/>
          <w:szCs w:val="24"/>
        </w:rPr>
        <w:t>аварийным и подлежащим сносу или</w:t>
      </w:r>
      <w:r>
        <w:rPr>
          <w:rFonts w:ascii="Times New Roman" w:hAnsi="Times New Roman" w:cs="Times New Roman"/>
          <w:sz w:val="24"/>
          <w:szCs w:val="24"/>
        </w:rPr>
        <w:t xml:space="preserve"> </w:t>
      </w:r>
      <w:r w:rsidRPr="0029188F">
        <w:rPr>
          <w:rFonts w:ascii="Times New Roman" w:hAnsi="Times New Roman" w:cs="Times New Roman"/>
          <w:sz w:val="24"/>
          <w:szCs w:val="24"/>
        </w:rPr>
        <w:t>реконструкции, садового дома</w:t>
      </w:r>
      <w:r>
        <w:rPr>
          <w:rFonts w:ascii="Times New Roman" w:hAnsi="Times New Roman" w:cs="Times New Roman"/>
          <w:sz w:val="24"/>
          <w:szCs w:val="24"/>
        </w:rPr>
        <w:t xml:space="preserve"> </w:t>
      </w:r>
      <w:r w:rsidRPr="0029188F">
        <w:rPr>
          <w:rFonts w:ascii="Times New Roman" w:hAnsi="Times New Roman" w:cs="Times New Roman"/>
          <w:sz w:val="24"/>
          <w:szCs w:val="24"/>
        </w:rPr>
        <w:t>жилым домом и жилого дома</w:t>
      </w:r>
      <w:r>
        <w:rPr>
          <w:rFonts w:ascii="Times New Roman" w:hAnsi="Times New Roman" w:cs="Times New Roman"/>
          <w:sz w:val="24"/>
          <w:szCs w:val="24"/>
        </w:rPr>
        <w:t xml:space="preserve"> </w:t>
      </w:r>
      <w:r w:rsidRPr="0029188F">
        <w:rPr>
          <w:rFonts w:ascii="Times New Roman" w:hAnsi="Times New Roman" w:cs="Times New Roman"/>
          <w:sz w:val="24"/>
          <w:szCs w:val="24"/>
        </w:rPr>
        <w:t>садовым домом.</w:t>
      </w:r>
    </w:p>
    <w:p w:rsidR="00743681" w:rsidRDefault="00743681" w:rsidP="00743681">
      <w:pPr>
        <w:pStyle w:val="ConsPlusNormal"/>
        <w:jc w:val="right"/>
      </w:pPr>
    </w:p>
    <w:p w:rsidR="00743681" w:rsidRDefault="00743681" w:rsidP="00743681">
      <w:pPr>
        <w:pStyle w:val="ConsPlusNormal"/>
        <w:ind w:firstLine="540"/>
        <w:jc w:val="both"/>
      </w:pPr>
    </w:p>
    <w:p w:rsidR="00743681" w:rsidRPr="00E0799C" w:rsidRDefault="00743681" w:rsidP="00743681">
      <w:pPr>
        <w:pStyle w:val="ConsPlusNormal"/>
        <w:ind w:firstLine="540"/>
        <w:jc w:val="both"/>
        <w:rPr>
          <w:rFonts w:ascii="Times New Roman" w:hAnsi="Times New Roman" w:cs="Times New Roman"/>
          <w:sz w:val="24"/>
          <w:szCs w:val="24"/>
        </w:rPr>
      </w:pPr>
      <w:r w:rsidRPr="00E0799C">
        <w:rPr>
          <w:rFonts w:ascii="Times New Roman" w:hAnsi="Times New Roman" w:cs="Times New Roman"/>
          <w:sz w:val="24"/>
          <w:szCs w:val="24"/>
        </w:rPr>
        <w:t>(Бланк уполномоченного</w:t>
      </w:r>
      <w:r>
        <w:rPr>
          <w:rFonts w:ascii="Times New Roman" w:hAnsi="Times New Roman" w:cs="Times New Roman"/>
          <w:sz w:val="24"/>
          <w:szCs w:val="24"/>
        </w:rPr>
        <w:t xml:space="preserve"> </w:t>
      </w:r>
      <w:r w:rsidRPr="00E0799C">
        <w:rPr>
          <w:rFonts w:ascii="Times New Roman" w:hAnsi="Times New Roman" w:cs="Times New Roman"/>
          <w:sz w:val="24"/>
          <w:szCs w:val="24"/>
        </w:rPr>
        <w:t>органа местного самоуправления)</w:t>
      </w:r>
    </w:p>
    <w:p w:rsidR="00743681" w:rsidRDefault="00743681" w:rsidP="00743681">
      <w:pPr>
        <w:pStyle w:val="ConsPlusNormal"/>
        <w:ind w:firstLine="540"/>
        <w:jc w:val="both"/>
      </w:pPr>
    </w:p>
    <w:p w:rsidR="00743681" w:rsidRPr="00E0799C" w:rsidRDefault="00743681" w:rsidP="00743681">
      <w:pPr>
        <w:pStyle w:val="ConsPlusNormal"/>
        <w:jc w:val="center"/>
        <w:rPr>
          <w:rFonts w:ascii="Times New Roman" w:hAnsi="Times New Roman" w:cs="Times New Roman"/>
          <w:sz w:val="28"/>
          <w:szCs w:val="28"/>
        </w:rPr>
      </w:pPr>
      <w:r w:rsidRPr="00E0799C">
        <w:rPr>
          <w:rFonts w:ascii="Times New Roman" w:hAnsi="Times New Roman" w:cs="Times New Roman"/>
          <w:sz w:val="28"/>
          <w:szCs w:val="28"/>
        </w:rPr>
        <w:t>РЕШЕНИЕ</w:t>
      </w:r>
    </w:p>
    <w:p w:rsidR="00743681" w:rsidRPr="00E0799C" w:rsidRDefault="00743681" w:rsidP="00743681">
      <w:pPr>
        <w:pStyle w:val="ConsPlusNormal"/>
        <w:jc w:val="center"/>
        <w:rPr>
          <w:rFonts w:ascii="Times New Roman" w:hAnsi="Times New Roman" w:cs="Times New Roman"/>
          <w:sz w:val="28"/>
          <w:szCs w:val="28"/>
        </w:rPr>
      </w:pPr>
      <w:r w:rsidRPr="00E0799C">
        <w:rPr>
          <w:rFonts w:ascii="Times New Roman" w:hAnsi="Times New Roman" w:cs="Times New Roman"/>
          <w:sz w:val="28"/>
          <w:szCs w:val="28"/>
        </w:rPr>
        <w:t>о признании садового дома жилым домом и жилого дома садовым домом</w:t>
      </w:r>
    </w:p>
    <w:p w:rsidR="00743681" w:rsidRPr="00E0799C" w:rsidRDefault="00743681" w:rsidP="00743681">
      <w:pPr>
        <w:pStyle w:val="ConsPlusNormal"/>
        <w:ind w:firstLine="540"/>
        <w:jc w:val="both"/>
        <w:rPr>
          <w:rFonts w:ascii="Times New Roman" w:hAnsi="Times New Roman" w:cs="Times New Roman"/>
          <w:sz w:val="28"/>
          <w:szCs w:val="28"/>
        </w:rPr>
      </w:pPr>
    </w:p>
    <w:p w:rsidR="00743681" w:rsidRPr="00E0799C" w:rsidRDefault="00743681" w:rsidP="00743681">
      <w:pPr>
        <w:pStyle w:val="ConsPlusNormal"/>
        <w:jc w:val="center"/>
        <w:rPr>
          <w:rFonts w:ascii="Times New Roman" w:hAnsi="Times New Roman" w:cs="Times New Roman"/>
          <w:sz w:val="28"/>
          <w:szCs w:val="28"/>
        </w:rPr>
      </w:pPr>
      <w:r w:rsidRPr="00E0799C">
        <w:rPr>
          <w:rFonts w:ascii="Times New Roman" w:hAnsi="Times New Roman" w:cs="Times New Roman"/>
          <w:sz w:val="28"/>
          <w:szCs w:val="28"/>
        </w:rPr>
        <w:lastRenderedPageBreak/>
        <w:t xml:space="preserve">Дата, </w:t>
      </w:r>
      <w:r>
        <w:rPr>
          <w:rFonts w:ascii="Times New Roman" w:hAnsi="Times New Roman" w:cs="Times New Roman"/>
          <w:sz w:val="28"/>
          <w:szCs w:val="28"/>
        </w:rPr>
        <w:t xml:space="preserve">  </w:t>
      </w:r>
      <w:r w:rsidRPr="00E0799C">
        <w:rPr>
          <w:rFonts w:ascii="Times New Roman" w:hAnsi="Times New Roman" w:cs="Times New Roman"/>
          <w:sz w:val="28"/>
          <w:szCs w:val="28"/>
        </w:rPr>
        <w:t>номер</w:t>
      </w:r>
    </w:p>
    <w:p w:rsidR="00743681" w:rsidRPr="00E0799C" w:rsidRDefault="00743681" w:rsidP="00743681">
      <w:pPr>
        <w:pStyle w:val="ConsPlusNormal"/>
        <w:ind w:firstLine="540"/>
        <w:jc w:val="both"/>
        <w:rPr>
          <w:rFonts w:ascii="Times New Roman" w:hAnsi="Times New Roman" w:cs="Times New Roman"/>
          <w:sz w:val="28"/>
          <w:szCs w:val="28"/>
        </w:rPr>
      </w:pPr>
    </w:p>
    <w:p w:rsidR="00743681" w:rsidRPr="00E0799C" w:rsidRDefault="00743681" w:rsidP="00743681">
      <w:pPr>
        <w:pStyle w:val="ConsPlusNormal"/>
        <w:ind w:firstLine="540"/>
        <w:jc w:val="both"/>
        <w:rPr>
          <w:rFonts w:ascii="Times New Roman" w:hAnsi="Times New Roman" w:cs="Times New Roman"/>
          <w:sz w:val="28"/>
          <w:szCs w:val="28"/>
        </w:rPr>
      </w:pPr>
      <w:r w:rsidRPr="00E0799C">
        <w:rPr>
          <w:rFonts w:ascii="Times New Roman" w:hAnsi="Times New Roman" w:cs="Times New Roman"/>
          <w:sz w:val="28"/>
          <w:szCs w:val="28"/>
        </w:rPr>
        <w:t>В связи с обращением (Ф.И.О. физического лица, наименование юридического</w:t>
      </w:r>
      <w:r>
        <w:rPr>
          <w:rFonts w:ascii="Times New Roman" w:hAnsi="Times New Roman" w:cs="Times New Roman"/>
          <w:sz w:val="28"/>
          <w:szCs w:val="28"/>
        </w:rPr>
        <w:t xml:space="preserve"> </w:t>
      </w:r>
      <w:r w:rsidRPr="00E0799C">
        <w:rPr>
          <w:rFonts w:ascii="Times New Roman" w:hAnsi="Times New Roman" w:cs="Times New Roman"/>
          <w:sz w:val="28"/>
          <w:szCs w:val="28"/>
        </w:rPr>
        <w:t>лица - заявителя)</w:t>
      </w:r>
      <w:r>
        <w:rPr>
          <w:rFonts w:ascii="Times New Roman" w:hAnsi="Times New Roman" w:cs="Times New Roman"/>
          <w:sz w:val="28"/>
          <w:szCs w:val="28"/>
        </w:rPr>
        <w:t xml:space="preserve"> </w:t>
      </w:r>
      <w:r w:rsidRPr="00E0799C">
        <w:rPr>
          <w:rFonts w:ascii="Times New Roman" w:hAnsi="Times New Roman" w:cs="Times New Roman"/>
          <w:sz w:val="28"/>
          <w:szCs w:val="28"/>
        </w:rPr>
        <w:t>садовый дом жилым домом/жилой дом садовым домом,</w:t>
      </w:r>
      <w:r>
        <w:rPr>
          <w:rFonts w:ascii="Times New Roman" w:hAnsi="Times New Roman" w:cs="Times New Roman"/>
          <w:sz w:val="28"/>
          <w:szCs w:val="28"/>
        </w:rPr>
        <w:t xml:space="preserve"> </w:t>
      </w:r>
      <w:r w:rsidRPr="00E0799C">
        <w:rPr>
          <w:rFonts w:ascii="Times New Roman" w:hAnsi="Times New Roman" w:cs="Times New Roman"/>
          <w:sz w:val="28"/>
          <w:szCs w:val="28"/>
        </w:rPr>
        <w:t>о намерении признать</w:t>
      </w:r>
      <w:r>
        <w:rPr>
          <w:rFonts w:ascii="Times New Roman" w:hAnsi="Times New Roman" w:cs="Times New Roman"/>
          <w:sz w:val="28"/>
          <w:szCs w:val="28"/>
        </w:rPr>
        <w:t xml:space="preserve"> </w:t>
      </w:r>
      <w:r w:rsidRPr="00E0799C">
        <w:rPr>
          <w:rFonts w:ascii="Times New Roman" w:hAnsi="Times New Roman" w:cs="Times New Roman"/>
          <w:sz w:val="28"/>
          <w:szCs w:val="28"/>
        </w:rPr>
        <w:t>(ненужное зачеркнуть)</w:t>
      </w:r>
      <w:r>
        <w:rPr>
          <w:rFonts w:ascii="Times New Roman" w:hAnsi="Times New Roman" w:cs="Times New Roman"/>
          <w:sz w:val="28"/>
          <w:szCs w:val="28"/>
        </w:rPr>
        <w:t xml:space="preserve"> </w:t>
      </w:r>
      <w:r w:rsidRPr="00E0799C">
        <w:rPr>
          <w:rFonts w:ascii="Times New Roman" w:hAnsi="Times New Roman" w:cs="Times New Roman"/>
          <w:sz w:val="28"/>
          <w:szCs w:val="28"/>
        </w:rPr>
        <w:t>расположенный по адресу:</w:t>
      </w:r>
      <w:r>
        <w:rPr>
          <w:rFonts w:ascii="Times New Roman" w:hAnsi="Times New Roman" w:cs="Times New Roman"/>
          <w:sz w:val="28"/>
          <w:szCs w:val="28"/>
        </w:rPr>
        <w:t xml:space="preserve"> _______________________________________</w:t>
      </w:r>
      <w:r w:rsidRPr="00E0799C">
        <w:rPr>
          <w:rFonts w:ascii="Times New Roman" w:hAnsi="Times New Roman" w:cs="Times New Roman"/>
          <w:sz w:val="28"/>
          <w:szCs w:val="28"/>
        </w:rPr>
        <w:t>, кадастровый номер земельного участка, в пределах которого расположен дом:</w:t>
      </w:r>
      <w:r>
        <w:rPr>
          <w:rFonts w:ascii="Times New Roman" w:hAnsi="Times New Roman" w:cs="Times New Roman"/>
          <w:sz w:val="28"/>
          <w:szCs w:val="28"/>
        </w:rPr>
        <w:t xml:space="preserve"> _______________________________________________</w:t>
      </w:r>
      <w:r w:rsidRPr="00E0799C">
        <w:rPr>
          <w:rFonts w:ascii="Times New Roman" w:hAnsi="Times New Roman" w:cs="Times New Roman"/>
          <w:sz w:val="28"/>
          <w:szCs w:val="28"/>
        </w:rPr>
        <w:t>, на основании</w:t>
      </w:r>
    </w:p>
    <w:p w:rsidR="00743681" w:rsidRPr="00E0799C" w:rsidRDefault="00743681" w:rsidP="00743681">
      <w:pPr>
        <w:pStyle w:val="ConsPlusNormal"/>
        <w:spacing w:before="240"/>
        <w:ind w:firstLine="540"/>
        <w:jc w:val="both"/>
        <w:rPr>
          <w:rFonts w:ascii="Times New Roman" w:hAnsi="Times New Roman" w:cs="Times New Roman"/>
          <w:sz w:val="28"/>
          <w:szCs w:val="28"/>
        </w:rPr>
      </w:pPr>
      <w:r w:rsidRPr="00E0799C">
        <w:rPr>
          <w:rFonts w:ascii="Times New Roman" w:hAnsi="Times New Roman" w:cs="Times New Roman"/>
          <w:sz w:val="28"/>
          <w:szCs w:val="28"/>
        </w:rPr>
        <w:t>(наименование и реквизиты правоустанавливающего документа)</w:t>
      </w:r>
      <w:r>
        <w:rPr>
          <w:rFonts w:ascii="Times New Roman" w:hAnsi="Times New Roman" w:cs="Times New Roman"/>
          <w:sz w:val="28"/>
          <w:szCs w:val="28"/>
        </w:rPr>
        <w:t>______</w:t>
      </w:r>
      <w:r w:rsidRPr="00E0799C">
        <w:rPr>
          <w:rFonts w:ascii="Times New Roman" w:hAnsi="Times New Roman" w:cs="Times New Roman"/>
          <w:sz w:val="28"/>
          <w:szCs w:val="28"/>
        </w:rPr>
        <w:t>,</w:t>
      </w:r>
    </w:p>
    <w:p w:rsidR="00743681" w:rsidRDefault="00743681" w:rsidP="00743681">
      <w:pPr>
        <w:pStyle w:val="ConsPlusNormal"/>
        <w:ind w:firstLine="540"/>
        <w:jc w:val="both"/>
        <w:rPr>
          <w:rFonts w:ascii="Times New Roman" w:hAnsi="Times New Roman" w:cs="Times New Roman"/>
          <w:sz w:val="28"/>
          <w:szCs w:val="28"/>
        </w:rPr>
      </w:pPr>
      <w:r w:rsidRPr="00E0799C">
        <w:rPr>
          <w:rFonts w:ascii="Times New Roman" w:hAnsi="Times New Roman" w:cs="Times New Roman"/>
          <w:sz w:val="28"/>
          <w:szCs w:val="28"/>
        </w:rPr>
        <w:t>по результатам рассмотрения представленных документов принято решение:</w:t>
      </w:r>
    </w:p>
    <w:p w:rsidR="00743681" w:rsidRPr="00E0799C" w:rsidRDefault="00743681" w:rsidP="00743681">
      <w:pPr>
        <w:pStyle w:val="ConsPlusNormal"/>
        <w:ind w:firstLine="540"/>
        <w:jc w:val="both"/>
        <w:rPr>
          <w:rFonts w:ascii="Times New Roman" w:hAnsi="Times New Roman" w:cs="Times New Roman"/>
          <w:sz w:val="28"/>
          <w:szCs w:val="28"/>
        </w:rPr>
      </w:pPr>
      <w:r w:rsidRPr="00E0799C">
        <w:rPr>
          <w:rFonts w:ascii="Times New Roman" w:hAnsi="Times New Roman" w:cs="Times New Roman"/>
          <w:sz w:val="28"/>
          <w:szCs w:val="28"/>
        </w:rPr>
        <w:t xml:space="preserve">Признать (садовый дом жилым домом/жилой дом садовым домом - </w:t>
      </w:r>
      <w:proofErr w:type="gramStart"/>
      <w:r w:rsidRPr="00E0799C">
        <w:rPr>
          <w:rFonts w:ascii="Times New Roman" w:hAnsi="Times New Roman" w:cs="Times New Roman"/>
          <w:sz w:val="28"/>
          <w:szCs w:val="28"/>
        </w:rPr>
        <w:t>нужное</w:t>
      </w:r>
      <w:proofErr w:type="gramEnd"/>
      <w:r w:rsidRPr="00E0799C">
        <w:rPr>
          <w:rFonts w:ascii="Times New Roman" w:hAnsi="Times New Roman" w:cs="Times New Roman"/>
          <w:sz w:val="28"/>
          <w:szCs w:val="28"/>
        </w:rPr>
        <w:t xml:space="preserve"> указать)</w:t>
      </w:r>
      <w:r>
        <w:rPr>
          <w:rFonts w:ascii="Times New Roman" w:hAnsi="Times New Roman" w:cs="Times New Roman"/>
          <w:sz w:val="28"/>
          <w:szCs w:val="28"/>
        </w:rPr>
        <w:t>________________________________________________</w:t>
      </w:r>
    </w:p>
    <w:p w:rsidR="00743681" w:rsidRPr="00E0799C" w:rsidRDefault="00743681" w:rsidP="00743681">
      <w:pPr>
        <w:pStyle w:val="ConsPlusNormal"/>
        <w:jc w:val="both"/>
        <w:rPr>
          <w:rFonts w:ascii="Times New Roman" w:hAnsi="Times New Roman" w:cs="Times New Roman"/>
          <w:sz w:val="28"/>
          <w:szCs w:val="28"/>
        </w:rPr>
      </w:pPr>
      <w:r w:rsidRPr="00E0799C">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w:t>
      </w:r>
    </w:p>
    <w:p w:rsidR="00743681" w:rsidRPr="00E0799C" w:rsidRDefault="00743681" w:rsidP="00743681">
      <w:pPr>
        <w:pStyle w:val="ConsPlusNormal"/>
        <w:ind w:firstLine="540"/>
        <w:jc w:val="both"/>
        <w:rPr>
          <w:rFonts w:ascii="Times New Roman" w:hAnsi="Times New Roman" w:cs="Times New Roman"/>
          <w:sz w:val="28"/>
          <w:szCs w:val="28"/>
        </w:rPr>
      </w:pPr>
      <w:r w:rsidRPr="00E0799C">
        <w:rPr>
          <w:rFonts w:ascii="Times New Roman" w:hAnsi="Times New Roman" w:cs="Times New Roman"/>
          <w:sz w:val="28"/>
          <w:szCs w:val="28"/>
        </w:rPr>
        <w:t>(должность)</w:t>
      </w:r>
      <w:r>
        <w:rPr>
          <w:rFonts w:ascii="Times New Roman" w:hAnsi="Times New Roman" w:cs="Times New Roman"/>
          <w:sz w:val="28"/>
          <w:szCs w:val="28"/>
        </w:rPr>
        <w:t xml:space="preserve"> </w:t>
      </w:r>
      <w:r w:rsidRPr="00E0799C">
        <w:rPr>
          <w:rFonts w:ascii="Times New Roman" w:hAnsi="Times New Roman" w:cs="Times New Roman"/>
          <w:sz w:val="28"/>
          <w:szCs w:val="28"/>
        </w:rPr>
        <w:t>(Ф.И.О. должностного лица органа (подпись должностного лица органа местного самоуправления местного самоуправления муниципального образования, муниципального образования,</w:t>
      </w:r>
      <w:r>
        <w:rPr>
          <w:rFonts w:ascii="Times New Roman" w:hAnsi="Times New Roman" w:cs="Times New Roman"/>
          <w:sz w:val="28"/>
          <w:szCs w:val="28"/>
        </w:rPr>
        <w:t xml:space="preserve"> </w:t>
      </w:r>
      <w:r w:rsidRPr="00E0799C">
        <w:rPr>
          <w:rFonts w:ascii="Times New Roman" w:hAnsi="Times New Roman" w:cs="Times New Roman"/>
          <w:sz w:val="28"/>
          <w:szCs w:val="28"/>
        </w:rPr>
        <w:t>в границах которог</w:t>
      </w:r>
      <w:r>
        <w:rPr>
          <w:rFonts w:ascii="Times New Roman" w:hAnsi="Times New Roman" w:cs="Times New Roman"/>
          <w:sz w:val="28"/>
          <w:szCs w:val="28"/>
        </w:rPr>
        <w:t>о расположен</w:t>
      </w:r>
      <w:r w:rsidRPr="00E0799C">
        <w:rPr>
          <w:rFonts w:ascii="Times New Roman" w:hAnsi="Times New Roman" w:cs="Times New Roman"/>
          <w:sz w:val="28"/>
          <w:szCs w:val="28"/>
        </w:rPr>
        <w:t xml:space="preserve"> садовый дом или жилой дом) садовый дом или жилой дом) (подпись заявителя) в случае получения</w:t>
      </w:r>
      <w:r>
        <w:rPr>
          <w:rFonts w:ascii="Times New Roman" w:hAnsi="Times New Roman" w:cs="Times New Roman"/>
          <w:sz w:val="28"/>
          <w:szCs w:val="28"/>
        </w:rPr>
        <w:t xml:space="preserve"> </w:t>
      </w:r>
      <w:r w:rsidRPr="00E0799C">
        <w:rPr>
          <w:rFonts w:ascii="Times New Roman" w:hAnsi="Times New Roman" w:cs="Times New Roman"/>
          <w:sz w:val="28"/>
          <w:szCs w:val="28"/>
        </w:rPr>
        <w:t>решения лично)</w:t>
      </w:r>
    </w:p>
    <w:p w:rsidR="00743681" w:rsidRPr="00E0799C" w:rsidRDefault="00743681" w:rsidP="00743681">
      <w:pPr>
        <w:pStyle w:val="ConsPlusNormal"/>
        <w:ind w:firstLine="540"/>
        <w:jc w:val="both"/>
        <w:rPr>
          <w:rFonts w:ascii="Times New Roman" w:hAnsi="Times New Roman" w:cs="Times New Roman"/>
          <w:sz w:val="28"/>
          <w:szCs w:val="28"/>
        </w:rPr>
      </w:pPr>
    </w:p>
    <w:p w:rsidR="00743681" w:rsidRPr="00E0799C" w:rsidRDefault="00743681" w:rsidP="00743681">
      <w:pPr>
        <w:pStyle w:val="ConsPlusNormal"/>
        <w:jc w:val="both"/>
        <w:rPr>
          <w:rFonts w:ascii="Times New Roman" w:hAnsi="Times New Roman" w:cs="Times New Roman"/>
          <w:sz w:val="28"/>
          <w:szCs w:val="28"/>
        </w:rPr>
      </w:pPr>
      <w:r w:rsidRPr="00E0799C">
        <w:rPr>
          <w:rFonts w:ascii="Times New Roman" w:hAnsi="Times New Roman" w:cs="Times New Roman"/>
          <w:sz w:val="28"/>
          <w:szCs w:val="28"/>
        </w:rPr>
        <w:t>Решение направлено в адрес заявителя "</w:t>
      </w:r>
      <w:r>
        <w:rPr>
          <w:rFonts w:ascii="Times New Roman" w:hAnsi="Times New Roman" w:cs="Times New Roman"/>
          <w:sz w:val="28"/>
          <w:szCs w:val="28"/>
        </w:rPr>
        <w:t>__</w:t>
      </w:r>
      <w:r w:rsidRPr="00E0799C">
        <w:rPr>
          <w:rFonts w:ascii="Times New Roman" w:hAnsi="Times New Roman" w:cs="Times New Roman"/>
          <w:sz w:val="28"/>
          <w:szCs w:val="28"/>
        </w:rPr>
        <w:t xml:space="preserve">" </w:t>
      </w:r>
      <w:r>
        <w:rPr>
          <w:rFonts w:ascii="Times New Roman" w:hAnsi="Times New Roman" w:cs="Times New Roman"/>
          <w:sz w:val="28"/>
          <w:szCs w:val="28"/>
        </w:rPr>
        <w:t xml:space="preserve">_______ </w:t>
      </w:r>
      <w:r w:rsidRPr="00E0799C">
        <w:rPr>
          <w:rFonts w:ascii="Times New Roman" w:hAnsi="Times New Roman" w:cs="Times New Roman"/>
          <w:sz w:val="28"/>
          <w:szCs w:val="28"/>
        </w:rPr>
        <w:t>20</w:t>
      </w:r>
      <w:r>
        <w:rPr>
          <w:rFonts w:ascii="Times New Roman" w:hAnsi="Times New Roman" w:cs="Times New Roman"/>
          <w:sz w:val="28"/>
          <w:szCs w:val="28"/>
        </w:rPr>
        <w:t>____</w:t>
      </w:r>
      <w:r w:rsidRPr="00E0799C">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E0799C">
        <w:rPr>
          <w:rFonts w:ascii="Times New Roman" w:hAnsi="Times New Roman" w:cs="Times New Roman"/>
          <w:sz w:val="28"/>
          <w:szCs w:val="28"/>
        </w:rPr>
        <w:t>(заполняется в случае направления решения по почте)</w:t>
      </w:r>
    </w:p>
    <w:p w:rsidR="00743681" w:rsidRPr="00E0799C" w:rsidRDefault="00743681" w:rsidP="00743681">
      <w:pPr>
        <w:pStyle w:val="ConsPlusNormal"/>
        <w:ind w:firstLine="540"/>
        <w:jc w:val="both"/>
        <w:rPr>
          <w:rFonts w:ascii="Times New Roman" w:hAnsi="Times New Roman" w:cs="Times New Roman"/>
          <w:sz w:val="28"/>
          <w:szCs w:val="28"/>
        </w:rPr>
      </w:pPr>
    </w:p>
    <w:p w:rsidR="00743681" w:rsidRPr="00E0799C" w:rsidRDefault="00743681" w:rsidP="00743681">
      <w:pPr>
        <w:pStyle w:val="ConsPlusNormal"/>
        <w:ind w:firstLine="540"/>
        <w:jc w:val="both"/>
        <w:rPr>
          <w:rFonts w:ascii="Times New Roman" w:hAnsi="Times New Roman" w:cs="Times New Roman"/>
          <w:sz w:val="28"/>
          <w:szCs w:val="28"/>
        </w:rPr>
      </w:pPr>
      <w:r w:rsidRPr="00E0799C">
        <w:rPr>
          <w:rFonts w:ascii="Times New Roman" w:hAnsi="Times New Roman" w:cs="Times New Roman"/>
          <w:sz w:val="28"/>
          <w:szCs w:val="28"/>
        </w:rPr>
        <w:t>(Ф.И.О., подпись должностного лица, направившего решение в адрес заявителя)</w:t>
      </w:r>
    </w:p>
    <w:p w:rsidR="00743681" w:rsidRPr="00E0799C" w:rsidRDefault="00743681" w:rsidP="00743681">
      <w:pPr>
        <w:pStyle w:val="ConsPlusNormal"/>
        <w:ind w:firstLine="540"/>
        <w:jc w:val="both"/>
        <w:rPr>
          <w:rFonts w:ascii="Times New Roman" w:hAnsi="Times New Roman" w:cs="Times New Roman"/>
          <w:sz w:val="28"/>
          <w:szCs w:val="28"/>
        </w:rPr>
      </w:pPr>
    </w:p>
    <w:p w:rsidR="00013686" w:rsidRDefault="00013686" w:rsidP="008B300E">
      <w:pPr>
        <w:spacing w:after="150"/>
        <w:rPr>
          <w:sz w:val="28"/>
          <w:szCs w:val="28"/>
        </w:rPr>
      </w:pPr>
    </w:p>
    <w:sectPr w:rsidR="00013686" w:rsidSect="00B46C75">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5276"/>
    <w:multiLevelType w:val="hybridMultilevel"/>
    <w:tmpl w:val="6A7C779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C4CF5"/>
    <w:multiLevelType w:val="hybridMultilevel"/>
    <w:tmpl w:val="DB0AC4DC"/>
    <w:lvl w:ilvl="0" w:tplc="A17CBCD6">
      <w:start w:val="1"/>
      <w:numFmt w:val="decimal"/>
      <w:lvlText w:val="%1."/>
      <w:lvlJc w:val="left"/>
      <w:pPr>
        <w:ind w:left="765" w:hanging="405"/>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C7749A"/>
    <w:multiLevelType w:val="hybridMultilevel"/>
    <w:tmpl w:val="6FD49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17656E"/>
    <w:multiLevelType w:val="hybridMultilevel"/>
    <w:tmpl w:val="AF724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85A"/>
    <w:rsid w:val="00013686"/>
    <w:rsid w:val="00030A2F"/>
    <w:rsid w:val="000401D1"/>
    <w:rsid w:val="0004260E"/>
    <w:rsid w:val="00096243"/>
    <w:rsid w:val="00110C4E"/>
    <w:rsid w:val="00113B18"/>
    <w:rsid w:val="00123AEE"/>
    <w:rsid w:val="00135DD5"/>
    <w:rsid w:val="001604BE"/>
    <w:rsid w:val="001838AB"/>
    <w:rsid w:val="00192E64"/>
    <w:rsid w:val="001938D1"/>
    <w:rsid w:val="001A3F08"/>
    <w:rsid w:val="001B1737"/>
    <w:rsid w:val="001C7323"/>
    <w:rsid w:val="00215675"/>
    <w:rsid w:val="002550A3"/>
    <w:rsid w:val="00271BA4"/>
    <w:rsid w:val="00282513"/>
    <w:rsid w:val="00284FD0"/>
    <w:rsid w:val="002A56B0"/>
    <w:rsid w:val="002C581A"/>
    <w:rsid w:val="002C687B"/>
    <w:rsid w:val="002E25F6"/>
    <w:rsid w:val="002F0068"/>
    <w:rsid w:val="00316128"/>
    <w:rsid w:val="0033341A"/>
    <w:rsid w:val="0034598C"/>
    <w:rsid w:val="00366255"/>
    <w:rsid w:val="003738D6"/>
    <w:rsid w:val="00391802"/>
    <w:rsid w:val="00393AB8"/>
    <w:rsid w:val="003A134A"/>
    <w:rsid w:val="003A4A48"/>
    <w:rsid w:val="003B220E"/>
    <w:rsid w:val="003F4D74"/>
    <w:rsid w:val="00420649"/>
    <w:rsid w:val="00436180"/>
    <w:rsid w:val="00445567"/>
    <w:rsid w:val="0045590B"/>
    <w:rsid w:val="00457C28"/>
    <w:rsid w:val="004B2157"/>
    <w:rsid w:val="004E19A3"/>
    <w:rsid w:val="004F4CF4"/>
    <w:rsid w:val="00500287"/>
    <w:rsid w:val="00561628"/>
    <w:rsid w:val="00565D5B"/>
    <w:rsid w:val="00571111"/>
    <w:rsid w:val="0058051D"/>
    <w:rsid w:val="00582890"/>
    <w:rsid w:val="005B7F15"/>
    <w:rsid w:val="005D585A"/>
    <w:rsid w:val="005D6069"/>
    <w:rsid w:val="005E7914"/>
    <w:rsid w:val="00637AD5"/>
    <w:rsid w:val="00644276"/>
    <w:rsid w:val="0067523F"/>
    <w:rsid w:val="00676504"/>
    <w:rsid w:val="00682270"/>
    <w:rsid w:val="0068465A"/>
    <w:rsid w:val="006875F6"/>
    <w:rsid w:val="00687C76"/>
    <w:rsid w:val="006A4D92"/>
    <w:rsid w:val="006B1685"/>
    <w:rsid w:val="00705178"/>
    <w:rsid w:val="00713ACA"/>
    <w:rsid w:val="0072103F"/>
    <w:rsid w:val="00743681"/>
    <w:rsid w:val="0074375F"/>
    <w:rsid w:val="00754B4F"/>
    <w:rsid w:val="00767150"/>
    <w:rsid w:val="0079367C"/>
    <w:rsid w:val="007B60FA"/>
    <w:rsid w:val="007F0842"/>
    <w:rsid w:val="007F1D81"/>
    <w:rsid w:val="00800646"/>
    <w:rsid w:val="008023B4"/>
    <w:rsid w:val="00823B05"/>
    <w:rsid w:val="00833CDC"/>
    <w:rsid w:val="0085701C"/>
    <w:rsid w:val="00862E3D"/>
    <w:rsid w:val="008855D1"/>
    <w:rsid w:val="0088784C"/>
    <w:rsid w:val="008A104D"/>
    <w:rsid w:val="008A1310"/>
    <w:rsid w:val="008B1B82"/>
    <w:rsid w:val="008B300E"/>
    <w:rsid w:val="008C4140"/>
    <w:rsid w:val="008C5904"/>
    <w:rsid w:val="008C5FD0"/>
    <w:rsid w:val="008E38E4"/>
    <w:rsid w:val="008F185C"/>
    <w:rsid w:val="009009F0"/>
    <w:rsid w:val="009162E2"/>
    <w:rsid w:val="00920C87"/>
    <w:rsid w:val="0092695B"/>
    <w:rsid w:val="00926EB2"/>
    <w:rsid w:val="0099319C"/>
    <w:rsid w:val="009935D0"/>
    <w:rsid w:val="009B2FB7"/>
    <w:rsid w:val="009B6DD8"/>
    <w:rsid w:val="009C5463"/>
    <w:rsid w:val="009D1468"/>
    <w:rsid w:val="00A16EDD"/>
    <w:rsid w:val="00A434BC"/>
    <w:rsid w:val="00A450FF"/>
    <w:rsid w:val="00A703FA"/>
    <w:rsid w:val="00A81B11"/>
    <w:rsid w:val="00AC3B7E"/>
    <w:rsid w:val="00B174B8"/>
    <w:rsid w:val="00B40472"/>
    <w:rsid w:val="00B46C75"/>
    <w:rsid w:val="00B82773"/>
    <w:rsid w:val="00BB6773"/>
    <w:rsid w:val="00BD0098"/>
    <w:rsid w:val="00BE4542"/>
    <w:rsid w:val="00BE496D"/>
    <w:rsid w:val="00C40CE4"/>
    <w:rsid w:val="00C679FF"/>
    <w:rsid w:val="00C71298"/>
    <w:rsid w:val="00C846F6"/>
    <w:rsid w:val="00CA00F8"/>
    <w:rsid w:val="00CB628E"/>
    <w:rsid w:val="00CC63EC"/>
    <w:rsid w:val="00CD1657"/>
    <w:rsid w:val="00CD3F75"/>
    <w:rsid w:val="00CD7C98"/>
    <w:rsid w:val="00CF2FBF"/>
    <w:rsid w:val="00D078C4"/>
    <w:rsid w:val="00D20811"/>
    <w:rsid w:val="00D27A83"/>
    <w:rsid w:val="00D37A3E"/>
    <w:rsid w:val="00D556A6"/>
    <w:rsid w:val="00D74C70"/>
    <w:rsid w:val="00DE0992"/>
    <w:rsid w:val="00DE288A"/>
    <w:rsid w:val="00E20C45"/>
    <w:rsid w:val="00E40342"/>
    <w:rsid w:val="00E41D4B"/>
    <w:rsid w:val="00E64ACD"/>
    <w:rsid w:val="00E83AB4"/>
    <w:rsid w:val="00E860C4"/>
    <w:rsid w:val="00EA7FC5"/>
    <w:rsid w:val="00EC7947"/>
    <w:rsid w:val="00ED0656"/>
    <w:rsid w:val="00EE425F"/>
    <w:rsid w:val="00EF133A"/>
    <w:rsid w:val="00EF17DD"/>
    <w:rsid w:val="00F02CA8"/>
    <w:rsid w:val="00F05C29"/>
    <w:rsid w:val="00F32179"/>
    <w:rsid w:val="00F5267D"/>
    <w:rsid w:val="00F72820"/>
    <w:rsid w:val="00F74FEE"/>
    <w:rsid w:val="00F847C7"/>
    <w:rsid w:val="00FA5AD9"/>
    <w:rsid w:val="00FB4BB3"/>
    <w:rsid w:val="00FC53F2"/>
    <w:rsid w:val="00FD09F4"/>
    <w:rsid w:val="00FD659B"/>
    <w:rsid w:val="00FF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504"/>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681"/>
    <w:pPr>
      <w:widowControl/>
      <w:suppressAutoHyphens/>
      <w:autoSpaceDE/>
      <w:autoSpaceDN/>
      <w:adjustRightInd/>
      <w:spacing w:before="280" w:after="280"/>
    </w:pPr>
    <w:rPr>
      <w:rFonts w:ascii="Arial Unicode MS" w:eastAsia="Arial Unicode MS" w:hAnsi="Arial Unicode MS" w:cs="Arial Unicode MS"/>
      <w:sz w:val="24"/>
      <w:szCs w:val="24"/>
      <w:lang w:eastAsia="ar-SA"/>
    </w:rPr>
  </w:style>
  <w:style w:type="paragraph" w:customStyle="1" w:styleId="ConsPlusNormal">
    <w:name w:val="ConsPlusNormal"/>
    <w:rsid w:val="00743681"/>
    <w:pPr>
      <w:widowControl w:val="0"/>
      <w:autoSpaceDE w:val="0"/>
      <w:autoSpaceDN w:val="0"/>
    </w:pPr>
    <w:rPr>
      <w:rFonts w:eastAsia="Times New Roman" w:cs="Calibri"/>
      <w:sz w:val="22"/>
    </w:rPr>
  </w:style>
  <w:style w:type="paragraph" w:styleId="a4">
    <w:name w:val="Balloon Text"/>
    <w:basedOn w:val="a"/>
    <w:link w:val="a5"/>
    <w:uiPriority w:val="99"/>
    <w:semiHidden/>
    <w:unhideWhenUsed/>
    <w:rsid w:val="00B46C75"/>
    <w:rPr>
      <w:rFonts w:ascii="Tahoma" w:hAnsi="Tahoma" w:cs="Tahoma"/>
      <w:sz w:val="16"/>
      <w:szCs w:val="16"/>
    </w:rPr>
  </w:style>
  <w:style w:type="character" w:customStyle="1" w:styleId="a5">
    <w:name w:val="Текст выноски Знак"/>
    <w:basedOn w:val="a0"/>
    <w:link w:val="a4"/>
    <w:uiPriority w:val="99"/>
    <w:semiHidden/>
    <w:rsid w:val="00B46C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2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674DE3D13327D35249DDA722BE89CC5724067F8BEB11EA872DFDC6C21748A0A6EFCB320442005C722B268D5D6F8709DAD8ADE54F7EBFD0Ep6I" TargetMode="External"/><Relationship Id="rId3" Type="http://schemas.openxmlformats.org/officeDocument/2006/relationships/styles" Target="styles.xml"/><Relationship Id="rId7" Type="http://schemas.openxmlformats.org/officeDocument/2006/relationships/hyperlink" Target="consultantplus://offline/ref=9E4674DE3D13327D35249DDA722BE89CC5724067F8BEB11EA872DFDC6C21748A0A6EFCB320442704C722B268D5D6F8709DAD8ADE54F7EBFD0Ep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6679-6DD1-414F-936D-5073004A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9810</Words>
  <Characters>55923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2022-06-30T10:49:00Z</cp:lastPrinted>
  <dcterms:created xsi:type="dcterms:W3CDTF">2022-06-30T10:50:00Z</dcterms:created>
  <dcterms:modified xsi:type="dcterms:W3CDTF">2022-06-30T10:50:00Z</dcterms:modified>
</cp:coreProperties>
</file>