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66C" w:rsidRPr="00B8216F" w:rsidRDefault="0095366C" w:rsidP="0095366C">
      <w:pPr>
        <w:spacing w:after="0" w:line="240" w:lineRule="auto"/>
        <w:jc w:val="center"/>
        <w:rPr>
          <w:rFonts w:ascii="Palatino Linotype" w:hAnsi="Palatino Linotype" w:cs="Times New Roman"/>
          <w:sz w:val="26"/>
          <w:szCs w:val="26"/>
        </w:rPr>
      </w:pPr>
      <w:bookmarkStart w:id="0" w:name="_GoBack"/>
      <w:bookmarkEnd w:id="0"/>
      <w:r w:rsidRPr="00B8216F">
        <w:rPr>
          <w:rFonts w:ascii="Palatino Linotype" w:hAnsi="Palatino Linotype" w:cs="Times New Roman"/>
          <w:sz w:val="26"/>
          <w:szCs w:val="26"/>
        </w:rPr>
        <w:t>Акционерное общество</w:t>
      </w:r>
    </w:p>
    <w:p w:rsidR="00DA2D11" w:rsidRPr="00DA2D11" w:rsidRDefault="00DA2D11" w:rsidP="00DA2D11">
      <w:pPr>
        <w:spacing w:after="0" w:line="240" w:lineRule="auto"/>
        <w:jc w:val="center"/>
        <w:rPr>
          <w:rFonts w:ascii="Palatino Linotype" w:eastAsia="Times New Roman" w:hAnsi="Palatino Linotype" w:cs="Times New Roman"/>
          <w:bCs/>
          <w:sz w:val="26"/>
          <w:szCs w:val="26"/>
          <w:lang w:eastAsia="ru-RU"/>
        </w:rPr>
      </w:pPr>
      <w:r w:rsidRPr="00DA2D11">
        <w:rPr>
          <w:rFonts w:ascii="Palatino Linotype" w:eastAsia="Times New Roman" w:hAnsi="Palatino Linotype" w:cs="Times New Roman"/>
          <w:bCs/>
          <w:sz w:val="26"/>
          <w:szCs w:val="26"/>
          <w:lang w:eastAsia="ru-RU"/>
        </w:rPr>
        <w:t>«Северо-Кавказский научно-исследовательский</w:t>
      </w:r>
    </w:p>
    <w:p w:rsidR="0095366C" w:rsidRPr="00B8216F" w:rsidRDefault="00DA2D11" w:rsidP="00DA2D11">
      <w:pPr>
        <w:spacing w:after="0" w:line="240" w:lineRule="auto"/>
        <w:jc w:val="center"/>
        <w:rPr>
          <w:rFonts w:ascii="Palatino Linotype" w:eastAsia="Times New Roman" w:hAnsi="Palatino Linotype" w:cs="Times New Roman"/>
          <w:bCs/>
          <w:sz w:val="26"/>
          <w:szCs w:val="26"/>
          <w:lang w:eastAsia="ru-RU"/>
        </w:rPr>
      </w:pPr>
      <w:r w:rsidRPr="00DA2D11">
        <w:rPr>
          <w:rFonts w:ascii="Palatino Linotype" w:eastAsia="Times New Roman" w:hAnsi="Palatino Linotype" w:cs="Times New Roman"/>
          <w:bCs/>
          <w:sz w:val="26"/>
          <w:szCs w:val="26"/>
          <w:lang w:eastAsia="ru-RU"/>
        </w:rPr>
        <w:t>и проектно-изыскательский институт по землеустройству»</w:t>
      </w:r>
    </w:p>
    <w:p w:rsidR="0095366C" w:rsidRPr="00B8216F" w:rsidRDefault="0095366C" w:rsidP="0095366C">
      <w:pPr>
        <w:spacing w:after="0" w:line="240" w:lineRule="auto"/>
        <w:jc w:val="center"/>
        <w:rPr>
          <w:rFonts w:ascii="Palatino Linotype" w:eastAsia="Times New Roman" w:hAnsi="Palatino Linotype" w:cs="Times New Roman"/>
          <w:bCs/>
          <w:sz w:val="26"/>
          <w:szCs w:val="26"/>
          <w:lang w:eastAsia="ru-RU"/>
        </w:rPr>
      </w:pPr>
      <w:r w:rsidRPr="00B8216F">
        <w:rPr>
          <w:rFonts w:ascii="Palatino Linotype" w:eastAsia="Times New Roman" w:hAnsi="Palatino Linotype" w:cs="Times New Roman"/>
          <w:bCs/>
          <w:sz w:val="26"/>
          <w:szCs w:val="26"/>
          <w:lang w:eastAsia="ru-RU"/>
        </w:rPr>
        <w:t>(АО «СевкавНИИгипрозем»)</w:t>
      </w:r>
    </w:p>
    <w:p w:rsidR="0095366C" w:rsidRPr="00B8216F" w:rsidRDefault="0095366C" w:rsidP="0095366C">
      <w:pPr>
        <w:spacing w:after="0" w:line="240" w:lineRule="auto"/>
        <w:jc w:val="center"/>
        <w:rPr>
          <w:rFonts w:ascii="Palatino Linotype" w:hAnsi="Palatino Linotype" w:cs="Times New Roman"/>
          <w:sz w:val="24"/>
          <w:szCs w:val="24"/>
        </w:rPr>
      </w:pPr>
    </w:p>
    <w:p w:rsidR="0095366C" w:rsidRDefault="0095366C" w:rsidP="0095366C">
      <w:pPr>
        <w:spacing w:after="0" w:line="240" w:lineRule="auto"/>
        <w:jc w:val="center"/>
        <w:rPr>
          <w:rFonts w:ascii="Palatino Linotype" w:hAnsi="Palatino Linotype" w:cs="Times New Roman"/>
          <w:sz w:val="24"/>
          <w:szCs w:val="24"/>
        </w:rPr>
      </w:pPr>
    </w:p>
    <w:p w:rsidR="00DA2D11" w:rsidRPr="00B8216F" w:rsidRDefault="00DA2D11" w:rsidP="0095366C">
      <w:pPr>
        <w:spacing w:after="0" w:line="240" w:lineRule="auto"/>
        <w:jc w:val="center"/>
        <w:rPr>
          <w:rFonts w:ascii="Palatino Linotype" w:hAnsi="Palatino Linotype" w:cs="Times New Roman"/>
          <w:sz w:val="24"/>
          <w:szCs w:val="24"/>
        </w:rPr>
      </w:pPr>
    </w:p>
    <w:p w:rsidR="0095366C" w:rsidRPr="00B8216F" w:rsidRDefault="0095366C" w:rsidP="0095366C">
      <w:pPr>
        <w:spacing w:after="0" w:line="240" w:lineRule="auto"/>
        <w:ind w:left="4820"/>
        <w:rPr>
          <w:rFonts w:ascii="Palatino Linotype" w:hAnsi="Palatino Linotype" w:cs="Times New Roman"/>
          <w:sz w:val="24"/>
          <w:szCs w:val="24"/>
        </w:rPr>
      </w:pPr>
      <w:r w:rsidRPr="00B8216F">
        <w:rPr>
          <w:rFonts w:ascii="Palatino Linotype" w:hAnsi="Palatino Linotype" w:cs="Times New Roman"/>
          <w:sz w:val="24"/>
          <w:szCs w:val="24"/>
        </w:rPr>
        <w:t xml:space="preserve">Заказчик: </w:t>
      </w:r>
    </w:p>
    <w:p w:rsidR="0095366C" w:rsidRPr="00B8216F" w:rsidRDefault="0095366C" w:rsidP="0095366C">
      <w:pPr>
        <w:spacing w:after="0" w:line="240" w:lineRule="auto"/>
        <w:ind w:left="4820"/>
        <w:rPr>
          <w:rFonts w:ascii="Palatino Linotype" w:hAnsi="Palatino Linotype" w:cs="Times New Roman"/>
          <w:sz w:val="24"/>
          <w:szCs w:val="24"/>
        </w:rPr>
      </w:pPr>
      <w:r w:rsidRPr="00B8216F">
        <w:rPr>
          <w:rFonts w:ascii="Palatino Linotype" w:hAnsi="Palatino Linotype" w:cs="Times New Roman"/>
          <w:sz w:val="24"/>
          <w:szCs w:val="24"/>
        </w:rPr>
        <w:t>Местная администрация</w:t>
      </w:r>
    </w:p>
    <w:p w:rsidR="0095366C" w:rsidRPr="00B8216F" w:rsidRDefault="0095366C" w:rsidP="0095366C">
      <w:pPr>
        <w:spacing w:after="0" w:line="240" w:lineRule="auto"/>
        <w:ind w:left="4820"/>
        <w:rPr>
          <w:rFonts w:ascii="Palatino Linotype" w:hAnsi="Palatino Linotype" w:cs="Times New Roman"/>
          <w:sz w:val="24"/>
          <w:szCs w:val="24"/>
        </w:rPr>
      </w:pPr>
      <w:r w:rsidRPr="00B8216F">
        <w:rPr>
          <w:rFonts w:ascii="Palatino Linotype" w:hAnsi="Palatino Linotype" w:cs="Times New Roman"/>
          <w:sz w:val="24"/>
          <w:szCs w:val="24"/>
        </w:rPr>
        <w:t xml:space="preserve">сельского поселения </w:t>
      </w:r>
      <w:r w:rsidR="009921F4" w:rsidRPr="00B8216F">
        <w:rPr>
          <w:rFonts w:ascii="Palatino Linotype" w:hAnsi="Palatino Linotype" w:cs="Times New Roman"/>
          <w:sz w:val="24"/>
          <w:szCs w:val="24"/>
        </w:rPr>
        <w:t>Сармаково</w:t>
      </w:r>
    </w:p>
    <w:p w:rsidR="0095366C" w:rsidRPr="00B8216F" w:rsidRDefault="0095366C" w:rsidP="0095366C">
      <w:pPr>
        <w:spacing w:after="0" w:line="240" w:lineRule="auto"/>
        <w:ind w:left="4820"/>
        <w:rPr>
          <w:rFonts w:ascii="Palatino Linotype" w:hAnsi="Palatino Linotype" w:cs="Times New Roman"/>
          <w:sz w:val="24"/>
          <w:szCs w:val="24"/>
        </w:rPr>
      </w:pPr>
      <w:r w:rsidRPr="00B8216F">
        <w:rPr>
          <w:rFonts w:ascii="Palatino Linotype" w:hAnsi="Palatino Linotype" w:cs="Times New Roman"/>
          <w:sz w:val="24"/>
          <w:szCs w:val="24"/>
        </w:rPr>
        <w:t>Зольского муниципального района</w:t>
      </w:r>
    </w:p>
    <w:p w:rsidR="0095366C" w:rsidRPr="00B8216F" w:rsidRDefault="0095366C" w:rsidP="0095366C">
      <w:pPr>
        <w:spacing w:after="0" w:line="240" w:lineRule="auto"/>
        <w:ind w:left="4820"/>
        <w:rPr>
          <w:rFonts w:ascii="Palatino Linotype" w:hAnsi="Palatino Linotype" w:cs="Times New Roman"/>
          <w:sz w:val="24"/>
          <w:szCs w:val="24"/>
        </w:rPr>
      </w:pPr>
      <w:r w:rsidRPr="00B8216F">
        <w:rPr>
          <w:rFonts w:ascii="Palatino Linotype" w:hAnsi="Palatino Linotype" w:cs="Times New Roman"/>
          <w:sz w:val="24"/>
          <w:szCs w:val="24"/>
        </w:rPr>
        <w:t>Кабардино-Балкарской Республики</w:t>
      </w:r>
    </w:p>
    <w:p w:rsidR="0095366C" w:rsidRPr="00B8216F" w:rsidRDefault="0095366C" w:rsidP="0095366C">
      <w:pPr>
        <w:spacing w:after="0" w:line="240" w:lineRule="auto"/>
        <w:ind w:left="4820"/>
        <w:rPr>
          <w:rFonts w:ascii="Palatino Linotype" w:hAnsi="Palatino Linotype" w:cs="Times New Roman"/>
          <w:sz w:val="24"/>
          <w:szCs w:val="24"/>
        </w:rPr>
      </w:pPr>
    </w:p>
    <w:p w:rsidR="0095366C" w:rsidRPr="00B8216F" w:rsidRDefault="0095366C" w:rsidP="0095366C">
      <w:pPr>
        <w:spacing w:after="0" w:line="240" w:lineRule="auto"/>
        <w:ind w:left="4820"/>
        <w:rPr>
          <w:rFonts w:ascii="Palatino Linotype" w:hAnsi="Palatino Linotype" w:cs="Times New Roman"/>
          <w:sz w:val="24"/>
          <w:szCs w:val="24"/>
        </w:rPr>
      </w:pPr>
      <w:r w:rsidRPr="00B8216F">
        <w:rPr>
          <w:rFonts w:ascii="Palatino Linotype" w:hAnsi="Palatino Linotype" w:cs="Times New Roman"/>
          <w:sz w:val="24"/>
          <w:szCs w:val="24"/>
        </w:rPr>
        <w:t>Муниципальный контракт:</w:t>
      </w:r>
    </w:p>
    <w:p w:rsidR="0095366C" w:rsidRPr="00B8216F" w:rsidRDefault="0095366C" w:rsidP="0095366C">
      <w:pPr>
        <w:spacing w:after="0" w:line="240" w:lineRule="auto"/>
        <w:ind w:left="4820"/>
        <w:rPr>
          <w:rFonts w:ascii="Palatino Linotype" w:hAnsi="Palatino Linotype" w:cs="Times New Roman"/>
          <w:sz w:val="24"/>
          <w:szCs w:val="24"/>
        </w:rPr>
      </w:pPr>
      <w:r w:rsidRPr="00B8216F">
        <w:rPr>
          <w:rFonts w:ascii="Palatino Linotype" w:hAnsi="Palatino Linotype" w:cs="Times New Roman"/>
          <w:sz w:val="24"/>
          <w:szCs w:val="24"/>
        </w:rPr>
        <w:t xml:space="preserve">от </w:t>
      </w:r>
      <w:r w:rsidR="00CD095E" w:rsidRPr="00B8216F">
        <w:rPr>
          <w:rFonts w:ascii="Palatino Linotype" w:hAnsi="Palatino Linotype" w:cs="Times New Roman"/>
          <w:sz w:val="24"/>
          <w:szCs w:val="24"/>
        </w:rPr>
        <w:t>2</w:t>
      </w:r>
      <w:r w:rsidR="00B507C4" w:rsidRPr="00B8216F">
        <w:rPr>
          <w:rFonts w:ascii="Palatino Linotype" w:hAnsi="Palatino Linotype" w:cs="Times New Roman"/>
          <w:sz w:val="24"/>
          <w:szCs w:val="24"/>
        </w:rPr>
        <w:t>2</w:t>
      </w:r>
      <w:r w:rsidRPr="00B8216F">
        <w:rPr>
          <w:rFonts w:ascii="Palatino Linotype" w:hAnsi="Palatino Linotype" w:cs="Times New Roman"/>
          <w:sz w:val="24"/>
          <w:szCs w:val="24"/>
        </w:rPr>
        <w:t xml:space="preserve">.06.2020 № </w:t>
      </w:r>
      <w:r w:rsidR="00B507C4" w:rsidRPr="00B8216F">
        <w:rPr>
          <w:rFonts w:ascii="Palatino Linotype" w:hAnsi="Palatino Linotype" w:cs="Times New Roman"/>
          <w:sz w:val="24"/>
          <w:szCs w:val="24"/>
        </w:rPr>
        <w:t>9</w:t>
      </w:r>
    </w:p>
    <w:p w:rsidR="0095366C" w:rsidRPr="00B8216F" w:rsidRDefault="0095366C" w:rsidP="0095366C">
      <w:pPr>
        <w:spacing w:after="0" w:line="240" w:lineRule="auto"/>
        <w:jc w:val="center"/>
        <w:rPr>
          <w:rFonts w:ascii="Palatino Linotype" w:hAnsi="Palatino Linotype" w:cs="Times New Roman"/>
          <w:sz w:val="24"/>
          <w:szCs w:val="24"/>
        </w:rPr>
      </w:pPr>
    </w:p>
    <w:p w:rsidR="0095366C" w:rsidRPr="00B8216F" w:rsidRDefault="0095366C" w:rsidP="0095366C">
      <w:pPr>
        <w:spacing w:after="0" w:line="240" w:lineRule="auto"/>
        <w:jc w:val="center"/>
        <w:rPr>
          <w:rFonts w:ascii="Palatino Linotype" w:hAnsi="Palatino Linotype" w:cs="Times New Roman"/>
          <w:sz w:val="24"/>
          <w:szCs w:val="24"/>
        </w:rPr>
      </w:pPr>
    </w:p>
    <w:p w:rsidR="0095366C" w:rsidRPr="00B8216F" w:rsidRDefault="0095366C" w:rsidP="0095366C">
      <w:pPr>
        <w:spacing w:after="0" w:line="240" w:lineRule="auto"/>
        <w:jc w:val="center"/>
        <w:rPr>
          <w:rFonts w:ascii="Palatino Linotype" w:hAnsi="Palatino Linotype" w:cs="Times New Roman"/>
          <w:sz w:val="24"/>
          <w:szCs w:val="24"/>
        </w:rPr>
      </w:pPr>
    </w:p>
    <w:p w:rsidR="0095366C" w:rsidRPr="00B8216F" w:rsidRDefault="0095366C" w:rsidP="0095366C">
      <w:pPr>
        <w:spacing w:after="0" w:line="240" w:lineRule="auto"/>
        <w:jc w:val="center"/>
        <w:rPr>
          <w:rFonts w:ascii="Palatino Linotype" w:hAnsi="Palatino Linotype" w:cs="Times New Roman"/>
          <w:b/>
          <w:sz w:val="28"/>
          <w:szCs w:val="28"/>
        </w:rPr>
      </w:pPr>
      <w:r w:rsidRPr="00B8216F">
        <w:rPr>
          <w:rFonts w:ascii="Palatino Linotype" w:hAnsi="Palatino Linotype" w:cs="Times New Roman"/>
          <w:b/>
          <w:sz w:val="28"/>
          <w:szCs w:val="28"/>
        </w:rPr>
        <w:t>ГЕНЕРАЛЬНЫЙ ПЛАН</w:t>
      </w:r>
    </w:p>
    <w:p w:rsidR="0095366C" w:rsidRPr="00B8216F" w:rsidRDefault="009921F4" w:rsidP="0095366C">
      <w:pPr>
        <w:spacing w:after="0" w:line="240" w:lineRule="auto"/>
        <w:jc w:val="center"/>
        <w:rPr>
          <w:rFonts w:ascii="Palatino Linotype" w:hAnsi="Palatino Linotype" w:cs="Times New Roman"/>
          <w:b/>
          <w:sz w:val="28"/>
          <w:szCs w:val="28"/>
        </w:rPr>
      </w:pPr>
      <w:r w:rsidRPr="00B8216F">
        <w:rPr>
          <w:rFonts w:ascii="Palatino Linotype" w:hAnsi="Palatino Linotype" w:cs="Times New Roman"/>
          <w:b/>
          <w:sz w:val="28"/>
          <w:szCs w:val="28"/>
        </w:rPr>
        <w:t>СЕЛЬСКОГО ПОСЕЛЕНИЯ САРМАКОВО</w:t>
      </w:r>
    </w:p>
    <w:p w:rsidR="0095366C" w:rsidRPr="00B8216F" w:rsidRDefault="0095366C" w:rsidP="0095366C">
      <w:pPr>
        <w:spacing w:after="0" w:line="240" w:lineRule="auto"/>
        <w:jc w:val="center"/>
        <w:rPr>
          <w:rFonts w:ascii="Palatino Linotype" w:hAnsi="Palatino Linotype" w:cs="Times New Roman"/>
          <w:b/>
          <w:sz w:val="28"/>
          <w:szCs w:val="28"/>
        </w:rPr>
      </w:pPr>
      <w:r w:rsidRPr="00B8216F">
        <w:rPr>
          <w:rFonts w:ascii="Palatino Linotype" w:hAnsi="Palatino Linotype" w:cs="Times New Roman"/>
          <w:b/>
          <w:sz w:val="28"/>
          <w:szCs w:val="28"/>
        </w:rPr>
        <w:t>ЗОЛЬСКОГО МУНИЦИПАЛЬНОГО РАЙОНА</w:t>
      </w:r>
    </w:p>
    <w:p w:rsidR="0095366C" w:rsidRPr="00B8216F" w:rsidRDefault="0095366C" w:rsidP="0095366C">
      <w:pPr>
        <w:spacing w:after="0" w:line="240" w:lineRule="auto"/>
        <w:jc w:val="center"/>
        <w:rPr>
          <w:rFonts w:ascii="Palatino Linotype" w:hAnsi="Palatino Linotype" w:cs="Times New Roman"/>
          <w:b/>
          <w:sz w:val="28"/>
          <w:szCs w:val="28"/>
        </w:rPr>
      </w:pPr>
      <w:r w:rsidRPr="00B8216F">
        <w:rPr>
          <w:rFonts w:ascii="Palatino Linotype" w:hAnsi="Palatino Linotype" w:cs="Times New Roman"/>
          <w:b/>
          <w:sz w:val="28"/>
          <w:szCs w:val="28"/>
        </w:rPr>
        <w:t>КАБАРДИНО-БАЛКАРСКОЙ РЕСПУБЛИКИ</w:t>
      </w:r>
    </w:p>
    <w:p w:rsidR="0095366C" w:rsidRPr="00B8216F" w:rsidRDefault="0095366C" w:rsidP="0095366C">
      <w:pPr>
        <w:spacing w:after="0" w:line="240" w:lineRule="auto"/>
        <w:jc w:val="center"/>
        <w:rPr>
          <w:rFonts w:ascii="Palatino Linotype" w:hAnsi="Palatino Linotype" w:cs="Times New Roman"/>
          <w:sz w:val="26"/>
          <w:szCs w:val="26"/>
        </w:rPr>
      </w:pPr>
    </w:p>
    <w:p w:rsidR="0095366C" w:rsidRPr="00B8216F" w:rsidRDefault="0095366C" w:rsidP="0095366C">
      <w:pPr>
        <w:spacing w:after="0" w:line="240" w:lineRule="auto"/>
        <w:jc w:val="center"/>
        <w:rPr>
          <w:rFonts w:ascii="Palatino Linotype" w:hAnsi="Palatino Linotype" w:cs="Times New Roman"/>
          <w:sz w:val="26"/>
          <w:szCs w:val="26"/>
        </w:rPr>
      </w:pPr>
    </w:p>
    <w:p w:rsidR="0095366C" w:rsidRPr="00B8216F" w:rsidRDefault="0095366C" w:rsidP="0095366C">
      <w:pPr>
        <w:spacing w:after="0" w:line="240" w:lineRule="auto"/>
        <w:jc w:val="center"/>
        <w:rPr>
          <w:rFonts w:ascii="Palatino Linotype" w:hAnsi="Palatino Linotype" w:cs="Times New Roman"/>
          <w:sz w:val="26"/>
          <w:szCs w:val="26"/>
        </w:rPr>
      </w:pPr>
    </w:p>
    <w:p w:rsidR="0095366C" w:rsidRPr="00B8216F" w:rsidRDefault="009166D2" w:rsidP="0095366C">
      <w:pPr>
        <w:spacing w:after="0" w:line="240" w:lineRule="auto"/>
        <w:jc w:val="center"/>
        <w:rPr>
          <w:rFonts w:ascii="Palatino Linotype" w:hAnsi="Palatino Linotype" w:cs="Times New Roman"/>
          <w:sz w:val="26"/>
          <w:szCs w:val="26"/>
        </w:rPr>
      </w:pPr>
      <w:r w:rsidRPr="00B8216F">
        <w:rPr>
          <w:rFonts w:ascii="Palatino Linotype" w:hAnsi="Palatino Linotype" w:cs="Times New Roman"/>
          <w:sz w:val="26"/>
          <w:szCs w:val="26"/>
        </w:rPr>
        <w:t xml:space="preserve">Том 2. </w:t>
      </w:r>
      <w:r w:rsidR="0095366C" w:rsidRPr="00B8216F">
        <w:rPr>
          <w:rFonts w:ascii="Palatino Linotype" w:hAnsi="Palatino Linotype" w:cs="Times New Roman"/>
          <w:sz w:val="26"/>
          <w:szCs w:val="26"/>
        </w:rPr>
        <w:t>Материалы по обоснованию проекта генерального плана</w:t>
      </w:r>
    </w:p>
    <w:p w:rsidR="0095366C" w:rsidRPr="00B8216F" w:rsidRDefault="00823366" w:rsidP="0095366C">
      <w:pPr>
        <w:spacing w:after="0" w:line="240" w:lineRule="auto"/>
        <w:jc w:val="center"/>
        <w:rPr>
          <w:rFonts w:ascii="Palatino Linotype" w:hAnsi="Palatino Linotype" w:cs="Times New Roman"/>
          <w:sz w:val="26"/>
          <w:szCs w:val="26"/>
        </w:rPr>
      </w:pPr>
      <w:r w:rsidRPr="00B8216F">
        <w:rPr>
          <w:rFonts w:ascii="Palatino Linotype" w:hAnsi="Palatino Linotype" w:cs="Times New Roman"/>
          <w:sz w:val="26"/>
          <w:szCs w:val="26"/>
        </w:rPr>
        <w:t>Книга 1. Анализ современного состояния использования территории</w:t>
      </w:r>
    </w:p>
    <w:p w:rsidR="0095366C" w:rsidRPr="00B8216F" w:rsidRDefault="0095366C" w:rsidP="0095366C">
      <w:pPr>
        <w:spacing w:after="0" w:line="240" w:lineRule="auto"/>
        <w:jc w:val="center"/>
        <w:rPr>
          <w:rFonts w:ascii="Palatino Linotype" w:hAnsi="Palatino Linotype" w:cs="Times New Roman"/>
          <w:sz w:val="26"/>
          <w:szCs w:val="26"/>
        </w:rPr>
      </w:pPr>
    </w:p>
    <w:p w:rsidR="0095366C" w:rsidRPr="00B8216F" w:rsidRDefault="0095366C" w:rsidP="0095366C">
      <w:pPr>
        <w:spacing w:after="0" w:line="240" w:lineRule="auto"/>
        <w:jc w:val="center"/>
        <w:rPr>
          <w:rFonts w:ascii="Palatino Linotype" w:hAnsi="Palatino Linotype" w:cs="Times New Roman"/>
          <w:sz w:val="26"/>
          <w:szCs w:val="26"/>
        </w:rPr>
      </w:pPr>
    </w:p>
    <w:p w:rsidR="008C168A" w:rsidRPr="00B8216F" w:rsidRDefault="008C168A" w:rsidP="0095366C">
      <w:pPr>
        <w:spacing w:after="0" w:line="240" w:lineRule="auto"/>
        <w:jc w:val="center"/>
        <w:rPr>
          <w:rFonts w:ascii="Palatino Linotype" w:hAnsi="Palatino Linotype" w:cs="Times New Roman"/>
          <w:sz w:val="26"/>
          <w:szCs w:val="26"/>
        </w:rPr>
      </w:pPr>
    </w:p>
    <w:p w:rsidR="0095366C" w:rsidRPr="00B8216F" w:rsidRDefault="0095366C" w:rsidP="0095366C">
      <w:pPr>
        <w:spacing w:after="0" w:line="240" w:lineRule="auto"/>
        <w:jc w:val="center"/>
        <w:rPr>
          <w:rFonts w:ascii="Palatino Linotype" w:hAnsi="Palatino Linotype" w:cs="Times New Roman"/>
          <w:sz w:val="26"/>
          <w:szCs w:val="26"/>
        </w:rPr>
      </w:pPr>
    </w:p>
    <w:p w:rsidR="0095366C" w:rsidRPr="00B8216F" w:rsidRDefault="0095366C" w:rsidP="0095366C">
      <w:pPr>
        <w:spacing w:after="0" w:line="240" w:lineRule="auto"/>
        <w:ind w:left="284"/>
        <w:rPr>
          <w:rFonts w:ascii="Palatino Linotype" w:hAnsi="Palatino Linotype" w:cs="Times New Roman"/>
          <w:sz w:val="26"/>
          <w:szCs w:val="26"/>
        </w:rPr>
      </w:pPr>
      <w:r w:rsidRPr="00B8216F">
        <w:rPr>
          <w:rFonts w:ascii="Palatino Linotype" w:hAnsi="Palatino Linotype" w:cs="Times New Roman"/>
          <w:sz w:val="26"/>
          <w:szCs w:val="26"/>
        </w:rPr>
        <w:t>Генеральный директор</w:t>
      </w:r>
    </w:p>
    <w:p w:rsidR="0095366C" w:rsidRPr="00B8216F" w:rsidRDefault="0095366C" w:rsidP="0095366C">
      <w:pPr>
        <w:spacing w:after="0" w:line="240" w:lineRule="auto"/>
        <w:jc w:val="center"/>
        <w:rPr>
          <w:rFonts w:ascii="Palatino Linotype" w:hAnsi="Palatino Linotype" w:cs="Times New Roman"/>
          <w:sz w:val="26"/>
          <w:szCs w:val="26"/>
        </w:rPr>
      </w:pPr>
      <w:r w:rsidRPr="00B8216F">
        <w:rPr>
          <w:rFonts w:ascii="Palatino Linotype" w:eastAsia="Times New Roman" w:hAnsi="Palatino Linotype" w:cs="Times New Roman"/>
          <w:bCs/>
          <w:sz w:val="26"/>
          <w:szCs w:val="26"/>
          <w:lang w:eastAsia="ru-RU"/>
        </w:rPr>
        <w:t>АО «СевкавНИИгипрозем»</w:t>
      </w:r>
      <w:r w:rsidRPr="00B8216F">
        <w:rPr>
          <w:rFonts w:ascii="Palatino Linotype" w:eastAsia="Times New Roman" w:hAnsi="Palatino Linotype" w:cs="Times New Roman"/>
          <w:bCs/>
          <w:sz w:val="26"/>
          <w:szCs w:val="26"/>
          <w:lang w:eastAsia="ru-RU"/>
        </w:rPr>
        <w:tab/>
      </w:r>
      <w:r w:rsidRPr="00B8216F">
        <w:rPr>
          <w:rFonts w:ascii="Palatino Linotype" w:eastAsia="Times New Roman" w:hAnsi="Palatino Linotype" w:cs="Times New Roman"/>
          <w:bCs/>
          <w:sz w:val="26"/>
          <w:szCs w:val="26"/>
          <w:lang w:eastAsia="ru-RU"/>
        </w:rPr>
        <w:tab/>
      </w:r>
      <w:r w:rsidRPr="00B8216F">
        <w:rPr>
          <w:rFonts w:ascii="Palatino Linotype" w:eastAsia="Times New Roman" w:hAnsi="Palatino Linotype" w:cs="Times New Roman"/>
          <w:bCs/>
          <w:sz w:val="26"/>
          <w:szCs w:val="26"/>
          <w:lang w:eastAsia="ru-RU"/>
        </w:rPr>
        <w:tab/>
      </w:r>
      <w:r w:rsidRPr="00B8216F">
        <w:rPr>
          <w:rFonts w:ascii="Palatino Linotype" w:eastAsia="Times New Roman" w:hAnsi="Palatino Linotype" w:cs="Times New Roman"/>
          <w:bCs/>
          <w:sz w:val="26"/>
          <w:szCs w:val="26"/>
          <w:lang w:eastAsia="ru-RU"/>
        </w:rPr>
        <w:tab/>
      </w:r>
      <w:r w:rsidRPr="00B8216F">
        <w:rPr>
          <w:rFonts w:ascii="Palatino Linotype" w:eastAsia="Times New Roman" w:hAnsi="Palatino Linotype" w:cs="Times New Roman"/>
          <w:bCs/>
          <w:sz w:val="26"/>
          <w:szCs w:val="26"/>
          <w:lang w:eastAsia="ru-RU"/>
        </w:rPr>
        <w:tab/>
      </w:r>
      <w:r w:rsidRPr="00B8216F">
        <w:rPr>
          <w:rFonts w:ascii="Palatino Linotype" w:eastAsia="Times New Roman" w:hAnsi="Palatino Linotype" w:cs="Times New Roman"/>
          <w:bCs/>
          <w:sz w:val="26"/>
          <w:szCs w:val="26"/>
          <w:lang w:eastAsia="ru-RU"/>
        </w:rPr>
        <w:tab/>
        <w:t>С.Ю. Кишуков</w:t>
      </w:r>
    </w:p>
    <w:p w:rsidR="0095366C" w:rsidRPr="00B8216F" w:rsidRDefault="0095366C" w:rsidP="0095366C">
      <w:pPr>
        <w:spacing w:after="0" w:line="240" w:lineRule="auto"/>
        <w:jc w:val="center"/>
        <w:rPr>
          <w:rFonts w:ascii="Palatino Linotype" w:hAnsi="Palatino Linotype" w:cs="Times New Roman"/>
          <w:sz w:val="26"/>
          <w:szCs w:val="26"/>
        </w:rPr>
      </w:pPr>
    </w:p>
    <w:p w:rsidR="0095366C" w:rsidRPr="00B8216F" w:rsidRDefault="0095366C" w:rsidP="0095366C">
      <w:pPr>
        <w:spacing w:after="0" w:line="240" w:lineRule="auto"/>
        <w:jc w:val="center"/>
        <w:rPr>
          <w:rFonts w:ascii="Palatino Linotype" w:hAnsi="Palatino Linotype" w:cs="Times New Roman"/>
          <w:sz w:val="26"/>
          <w:szCs w:val="26"/>
        </w:rPr>
      </w:pPr>
    </w:p>
    <w:p w:rsidR="008C168A" w:rsidRPr="00B8216F" w:rsidRDefault="008C168A" w:rsidP="0095366C">
      <w:pPr>
        <w:spacing w:after="0" w:line="240" w:lineRule="auto"/>
        <w:jc w:val="center"/>
        <w:rPr>
          <w:rFonts w:ascii="Palatino Linotype" w:hAnsi="Palatino Linotype" w:cs="Times New Roman"/>
          <w:sz w:val="26"/>
          <w:szCs w:val="26"/>
        </w:rPr>
      </w:pPr>
    </w:p>
    <w:p w:rsidR="0095366C" w:rsidRDefault="0095366C" w:rsidP="0095366C">
      <w:pPr>
        <w:spacing w:after="0" w:line="240" w:lineRule="auto"/>
        <w:jc w:val="center"/>
        <w:rPr>
          <w:rFonts w:ascii="Palatino Linotype" w:hAnsi="Palatino Linotype" w:cs="Times New Roman"/>
          <w:sz w:val="26"/>
          <w:szCs w:val="26"/>
        </w:rPr>
      </w:pPr>
    </w:p>
    <w:p w:rsidR="00DA2D11" w:rsidRPr="00B8216F" w:rsidRDefault="00DA2D11" w:rsidP="0095366C">
      <w:pPr>
        <w:spacing w:after="0" w:line="240" w:lineRule="auto"/>
        <w:jc w:val="center"/>
        <w:rPr>
          <w:rFonts w:ascii="Palatino Linotype" w:hAnsi="Palatino Linotype" w:cs="Times New Roman"/>
          <w:sz w:val="26"/>
          <w:szCs w:val="26"/>
        </w:rPr>
      </w:pPr>
    </w:p>
    <w:p w:rsidR="0095366C" w:rsidRPr="00B8216F" w:rsidRDefault="0095366C" w:rsidP="0095366C">
      <w:pPr>
        <w:spacing w:after="0" w:line="240" w:lineRule="auto"/>
        <w:jc w:val="center"/>
        <w:rPr>
          <w:rFonts w:ascii="Palatino Linotype" w:hAnsi="Palatino Linotype" w:cs="Times New Roman"/>
          <w:sz w:val="26"/>
          <w:szCs w:val="26"/>
        </w:rPr>
      </w:pPr>
    </w:p>
    <w:p w:rsidR="0095366C" w:rsidRPr="00B8216F" w:rsidRDefault="0095366C" w:rsidP="0095366C">
      <w:pPr>
        <w:spacing w:after="0" w:line="240" w:lineRule="auto"/>
        <w:jc w:val="center"/>
        <w:rPr>
          <w:rFonts w:ascii="Palatino Linotype" w:hAnsi="Palatino Linotype" w:cs="Times New Roman"/>
          <w:sz w:val="26"/>
          <w:szCs w:val="26"/>
        </w:rPr>
      </w:pPr>
    </w:p>
    <w:p w:rsidR="0095366C" w:rsidRPr="00B8216F" w:rsidRDefault="0095366C" w:rsidP="0095366C">
      <w:pPr>
        <w:spacing w:after="0" w:line="240" w:lineRule="auto"/>
        <w:jc w:val="center"/>
        <w:rPr>
          <w:rFonts w:ascii="Palatino Linotype" w:hAnsi="Palatino Linotype" w:cs="Times New Roman"/>
          <w:sz w:val="26"/>
          <w:szCs w:val="26"/>
        </w:rPr>
      </w:pPr>
    </w:p>
    <w:p w:rsidR="007B26E9" w:rsidRPr="00B8216F" w:rsidRDefault="0095366C" w:rsidP="0095366C">
      <w:pPr>
        <w:jc w:val="center"/>
        <w:rPr>
          <w:rFonts w:ascii="Palatino Linotype" w:hAnsi="Palatino Linotype" w:cs="Times New Roman"/>
          <w:sz w:val="28"/>
          <w:szCs w:val="28"/>
        </w:rPr>
      </w:pPr>
      <w:r w:rsidRPr="00B8216F">
        <w:rPr>
          <w:rFonts w:ascii="Palatino Linotype" w:hAnsi="Palatino Linotype" w:cs="Times New Roman"/>
          <w:sz w:val="26"/>
          <w:szCs w:val="26"/>
        </w:rPr>
        <w:t>Нальчик, 2020</w:t>
      </w:r>
      <w:r w:rsidR="007B26E9" w:rsidRPr="00B8216F">
        <w:rPr>
          <w:rFonts w:ascii="Palatino Linotype" w:hAnsi="Palatino Linotype" w:cs="Times New Roman"/>
          <w:sz w:val="28"/>
          <w:szCs w:val="28"/>
        </w:rPr>
        <w:br w:type="page"/>
      </w:r>
    </w:p>
    <w:p w:rsidR="00162FE9" w:rsidRPr="00B8216F" w:rsidRDefault="00F74A01" w:rsidP="004A04F6">
      <w:pPr>
        <w:spacing w:after="0" w:line="240" w:lineRule="auto"/>
        <w:jc w:val="center"/>
      </w:pPr>
      <w:r w:rsidRPr="00B8216F">
        <w:rPr>
          <w:rFonts w:ascii="Palatino Linotype" w:hAnsi="Palatino Linotype"/>
          <w:b/>
          <w:sz w:val="26"/>
          <w:szCs w:val="26"/>
        </w:rPr>
        <w:lastRenderedPageBreak/>
        <w:t>СОДЕРЖАНИЕ</w:t>
      </w:r>
      <w:r w:rsidR="008864EB" w:rsidRPr="00B8216F">
        <w:rPr>
          <w:rFonts w:ascii="Palatino Linotype" w:hAnsi="Palatino Linotype"/>
          <w:b/>
          <w:sz w:val="26"/>
          <w:szCs w:val="26"/>
        </w:rPr>
        <w:t xml:space="preserve"> </w:t>
      </w:r>
      <w:r w:rsidRPr="00B8216F">
        <w:rPr>
          <w:rFonts w:ascii="Palatino Linotype" w:hAnsi="Palatino Linotype"/>
          <w:b/>
          <w:sz w:val="26"/>
          <w:szCs w:val="26"/>
        </w:rPr>
        <w:t>ПРОЕКТА</w:t>
      </w:r>
      <w:r w:rsidR="008864EB" w:rsidRPr="00B8216F">
        <w:rPr>
          <w:rFonts w:ascii="Palatino Linotype" w:hAnsi="Palatino Linotype"/>
          <w:b/>
          <w:sz w:val="26"/>
          <w:szCs w:val="26"/>
        </w:rPr>
        <w:t xml:space="preserve"> </w:t>
      </w:r>
      <w:r w:rsidRPr="00B8216F">
        <w:rPr>
          <w:rFonts w:ascii="Palatino Linotype" w:hAnsi="Palatino Linotype"/>
          <w:b/>
          <w:sz w:val="26"/>
          <w:szCs w:val="26"/>
        </w:rPr>
        <w:t>ГЕНЕРАЛЬНОГО</w:t>
      </w:r>
      <w:r w:rsidR="008864EB" w:rsidRPr="00B8216F">
        <w:rPr>
          <w:rFonts w:ascii="Palatino Linotype" w:hAnsi="Palatino Linotype"/>
          <w:b/>
          <w:sz w:val="26"/>
          <w:szCs w:val="26"/>
        </w:rPr>
        <w:t xml:space="preserve"> </w:t>
      </w:r>
      <w:r w:rsidRPr="00B8216F">
        <w:rPr>
          <w:rFonts w:ascii="Palatino Linotype" w:hAnsi="Palatino Linotype"/>
          <w:b/>
          <w:sz w:val="26"/>
          <w:szCs w:val="26"/>
        </w:rPr>
        <w:t>ПЛАНА</w:t>
      </w:r>
    </w:p>
    <w:p w:rsidR="00F74A01" w:rsidRPr="00B8216F" w:rsidRDefault="00F74A01" w:rsidP="004A04F6">
      <w:pPr>
        <w:spacing w:after="0" w:line="240" w:lineRule="auto"/>
        <w:jc w:val="center"/>
        <w:rPr>
          <w:b/>
        </w:rPr>
      </w:pPr>
      <w:r w:rsidRPr="00B8216F">
        <w:rPr>
          <w:rFonts w:ascii="Palatino Linotype" w:hAnsi="Palatino Linotype" w:cs="Times New Roman"/>
          <w:b/>
          <w:sz w:val="26"/>
          <w:szCs w:val="26"/>
        </w:rPr>
        <w:t>сельского</w:t>
      </w:r>
      <w:r w:rsidR="008864EB" w:rsidRPr="00B8216F">
        <w:rPr>
          <w:rFonts w:ascii="Palatino Linotype" w:hAnsi="Palatino Linotype" w:cs="Times New Roman"/>
          <w:b/>
          <w:sz w:val="26"/>
          <w:szCs w:val="26"/>
        </w:rPr>
        <w:t xml:space="preserve"> </w:t>
      </w:r>
      <w:r w:rsidRPr="00B8216F">
        <w:rPr>
          <w:rFonts w:ascii="Palatino Linotype" w:hAnsi="Palatino Linotype" w:cs="Times New Roman"/>
          <w:b/>
          <w:sz w:val="26"/>
          <w:szCs w:val="26"/>
        </w:rPr>
        <w:t>поселения</w:t>
      </w:r>
      <w:r w:rsidR="008864EB" w:rsidRPr="00B8216F">
        <w:rPr>
          <w:rFonts w:ascii="Palatino Linotype" w:hAnsi="Palatino Linotype" w:cs="Times New Roman"/>
          <w:b/>
          <w:sz w:val="26"/>
          <w:szCs w:val="26"/>
        </w:rPr>
        <w:t xml:space="preserve"> </w:t>
      </w:r>
      <w:r w:rsidR="009921F4" w:rsidRPr="00B8216F">
        <w:rPr>
          <w:rFonts w:ascii="Palatino Linotype" w:hAnsi="Palatino Linotype" w:cs="Times New Roman"/>
          <w:b/>
          <w:sz w:val="26"/>
          <w:szCs w:val="26"/>
        </w:rPr>
        <w:t>Сармаково</w:t>
      </w:r>
      <w:r w:rsidR="000A1FA1" w:rsidRPr="00B8216F">
        <w:rPr>
          <w:rFonts w:ascii="Palatino Linotype" w:hAnsi="Palatino Linotype" w:cs="Times New Roman"/>
          <w:b/>
          <w:sz w:val="26"/>
          <w:szCs w:val="26"/>
        </w:rPr>
        <w:br/>
      </w:r>
      <w:r w:rsidRPr="00B8216F">
        <w:rPr>
          <w:rFonts w:ascii="Palatino Linotype" w:hAnsi="Palatino Linotype" w:cs="Times New Roman"/>
          <w:b/>
          <w:sz w:val="26"/>
          <w:szCs w:val="26"/>
        </w:rPr>
        <w:t>Зольского</w:t>
      </w:r>
      <w:r w:rsidR="008864EB" w:rsidRPr="00B8216F">
        <w:rPr>
          <w:rFonts w:ascii="Palatino Linotype" w:hAnsi="Palatino Linotype" w:cs="Times New Roman"/>
          <w:b/>
          <w:sz w:val="26"/>
          <w:szCs w:val="26"/>
        </w:rPr>
        <w:t xml:space="preserve"> </w:t>
      </w:r>
      <w:r w:rsidRPr="00B8216F">
        <w:rPr>
          <w:rFonts w:ascii="Palatino Linotype" w:hAnsi="Palatino Linotype" w:cs="Times New Roman"/>
          <w:b/>
          <w:sz w:val="26"/>
          <w:szCs w:val="26"/>
        </w:rPr>
        <w:t>муниципального</w:t>
      </w:r>
      <w:r w:rsidR="008864EB" w:rsidRPr="00B8216F">
        <w:rPr>
          <w:rFonts w:ascii="Palatino Linotype" w:hAnsi="Palatino Linotype" w:cs="Times New Roman"/>
          <w:b/>
          <w:sz w:val="26"/>
          <w:szCs w:val="26"/>
        </w:rPr>
        <w:t xml:space="preserve"> </w:t>
      </w:r>
      <w:r w:rsidRPr="00B8216F">
        <w:rPr>
          <w:rFonts w:ascii="Palatino Linotype" w:hAnsi="Palatino Linotype" w:cs="Times New Roman"/>
          <w:b/>
          <w:sz w:val="26"/>
          <w:szCs w:val="26"/>
        </w:rPr>
        <w:t>района</w:t>
      </w:r>
      <w:r w:rsidR="008864EB" w:rsidRPr="00B8216F">
        <w:rPr>
          <w:rFonts w:ascii="Palatino Linotype" w:hAnsi="Palatino Linotype" w:cs="Times New Roman"/>
          <w:b/>
          <w:sz w:val="26"/>
          <w:szCs w:val="26"/>
        </w:rPr>
        <w:t xml:space="preserve"> </w:t>
      </w:r>
      <w:r w:rsidRPr="00B8216F">
        <w:rPr>
          <w:rFonts w:ascii="Palatino Linotype" w:hAnsi="Palatino Linotype" w:cs="Times New Roman"/>
          <w:b/>
          <w:sz w:val="26"/>
          <w:szCs w:val="26"/>
        </w:rPr>
        <w:t>КБР</w:t>
      </w:r>
    </w:p>
    <w:p w:rsidR="00F74A01" w:rsidRPr="00B8216F" w:rsidRDefault="00F74A01" w:rsidP="004A04F6">
      <w:pPr>
        <w:spacing w:after="0" w:line="240" w:lineRule="auto"/>
        <w:jc w:val="center"/>
      </w:pP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940"/>
        <w:gridCol w:w="1620"/>
        <w:gridCol w:w="1277"/>
      </w:tblGrid>
      <w:tr w:rsidR="00B8216F" w:rsidRPr="00B8216F" w:rsidTr="00272F68">
        <w:tc>
          <w:tcPr>
            <w:tcW w:w="648" w:type="dxa"/>
          </w:tcPr>
          <w:p w:rsidR="00F74A01" w:rsidRPr="00B8216F" w:rsidRDefault="00F74A01" w:rsidP="00377B06">
            <w:pPr>
              <w:spacing w:after="0" w:line="240" w:lineRule="auto"/>
              <w:jc w:val="center"/>
              <w:rPr>
                <w:rFonts w:ascii="Palatino Linotype" w:eastAsia="Times New Roman" w:hAnsi="Palatino Linotype" w:cs="Times New Roman"/>
                <w:bCs/>
                <w:sz w:val="24"/>
                <w:szCs w:val="24"/>
                <w:lang w:val="en-US" w:eastAsia="ru-RU"/>
              </w:rPr>
            </w:pPr>
            <w:r w:rsidRPr="00B8216F">
              <w:rPr>
                <w:rFonts w:ascii="Palatino Linotype" w:eastAsia="Times New Roman" w:hAnsi="Palatino Linotype" w:cs="Times New Roman"/>
                <w:b/>
                <w:bCs/>
                <w:sz w:val="24"/>
                <w:szCs w:val="24"/>
                <w:lang w:eastAsia="ru-RU"/>
              </w:rPr>
              <w:t>№</w:t>
            </w:r>
            <w:r w:rsidR="008864EB" w:rsidRPr="00B8216F">
              <w:rPr>
                <w:rFonts w:ascii="Palatino Linotype" w:eastAsia="Times New Roman" w:hAnsi="Palatino Linotype" w:cs="Times New Roman"/>
                <w:b/>
                <w:bCs/>
                <w:sz w:val="24"/>
                <w:szCs w:val="24"/>
                <w:lang w:eastAsia="ru-RU"/>
              </w:rPr>
              <w:t xml:space="preserve"> </w:t>
            </w:r>
            <w:r w:rsidRPr="00B8216F">
              <w:rPr>
                <w:rFonts w:ascii="Palatino Linotype" w:eastAsia="Times New Roman" w:hAnsi="Palatino Linotype" w:cs="Times New Roman"/>
                <w:b/>
                <w:bCs/>
                <w:sz w:val="24"/>
                <w:szCs w:val="24"/>
                <w:lang w:eastAsia="ru-RU"/>
              </w:rPr>
              <w:t>п/п</w:t>
            </w:r>
          </w:p>
        </w:tc>
        <w:tc>
          <w:tcPr>
            <w:tcW w:w="5940" w:type="dxa"/>
          </w:tcPr>
          <w:p w:rsidR="00F74A01" w:rsidRPr="00B8216F" w:rsidRDefault="00F74A01" w:rsidP="00377B06">
            <w:pPr>
              <w:spacing w:after="0" w:line="240" w:lineRule="auto"/>
              <w:jc w:val="center"/>
              <w:rPr>
                <w:rFonts w:ascii="Palatino Linotype" w:eastAsia="Times New Roman" w:hAnsi="Palatino Linotype" w:cs="Times New Roman"/>
                <w:bCs/>
                <w:sz w:val="24"/>
                <w:szCs w:val="24"/>
                <w:lang w:val="en-US" w:eastAsia="ru-RU"/>
              </w:rPr>
            </w:pPr>
            <w:r w:rsidRPr="00B8216F">
              <w:rPr>
                <w:rFonts w:ascii="Palatino Linotype" w:eastAsia="Times New Roman" w:hAnsi="Palatino Linotype" w:cs="Times New Roman"/>
                <w:b/>
                <w:bCs/>
                <w:sz w:val="24"/>
                <w:szCs w:val="24"/>
                <w:lang w:eastAsia="ru-RU"/>
              </w:rPr>
              <w:t>Наименование</w:t>
            </w:r>
            <w:r w:rsidR="008864EB" w:rsidRPr="00B8216F">
              <w:rPr>
                <w:rFonts w:ascii="Palatino Linotype" w:eastAsia="Times New Roman" w:hAnsi="Palatino Linotype" w:cs="Times New Roman"/>
                <w:b/>
                <w:bCs/>
                <w:sz w:val="24"/>
                <w:szCs w:val="24"/>
                <w:lang w:eastAsia="ru-RU"/>
              </w:rPr>
              <w:t xml:space="preserve"> </w:t>
            </w:r>
            <w:r w:rsidRPr="00B8216F">
              <w:rPr>
                <w:rFonts w:ascii="Palatino Linotype" w:eastAsia="Times New Roman" w:hAnsi="Palatino Linotype" w:cs="Times New Roman"/>
                <w:b/>
                <w:bCs/>
                <w:sz w:val="24"/>
                <w:szCs w:val="24"/>
                <w:lang w:eastAsia="ru-RU"/>
              </w:rPr>
              <w:t>раздела</w:t>
            </w:r>
          </w:p>
        </w:tc>
        <w:tc>
          <w:tcPr>
            <w:tcW w:w="1620" w:type="dxa"/>
          </w:tcPr>
          <w:p w:rsidR="00F74A01" w:rsidRPr="00B8216F" w:rsidRDefault="00F74A01"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
                <w:bCs/>
                <w:sz w:val="24"/>
                <w:szCs w:val="24"/>
                <w:lang w:eastAsia="ru-RU"/>
              </w:rPr>
              <w:t>Масштаб,</w:t>
            </w:r>
            <w:r w:rsidR="00A3605F" w:rsidRPr="00B8216F">
              <w:rPr>
                <w:rFonts w:ascii="Palatino Linotype" w:eastAsia="Times New Roman" w:hAnsi="Palatino Linotype" w:cs="Times New Roman"/>
                <w:b/>
                <w:bCs/>
                <w:sz w:val="24"/>
                <w:szCs w:val="24"/>
                <w:lang w:eastAsia="ru-RU"/>
              </w:rPr>
              <w:t xml:space="preserve"> </w:t>
            </w:r>
            <w:r w:rsidRPr="00B8216F">
              <w:rPr>
                <w:rFonts w:ascii="Palatino Linotype" w:eastAsia="Times New Roman" w:hAnsi="Palatino Linotype" w:cs="Times New Roman"/>
                <w:b/>
                <w:bCs/>
                <w:sz w:val="24"/>
                <w:szCs w:val="24"/>
                <w:lang w:eastAsia="ru-RU"/>
              </w:rPr>
              <w:t>формат</w:t>
            </w:r>
          </w:p>
        </w:tc>
        <w:tc>
          <w:tcPr>
            <w:tcW w:w="1277" w:type="dxa"/>
          </w:tcPr>
          <w:p w:rsidR="00F74A01" w:rsidRPr="00B8216F" w:rsidRDefault="00F74A01" w:rsidP="00377B06">
            <w:pPr>
              <w:spacing w:after="0" w:line="240" w:lineRule="auto"/>
              <w:jc w:val="center"/>
              <w:rPr>
                <w:rFonts w:ascii="Palatino Linotype" w:eastAsia="Times New Roman" w:hAnsi="Palatino Linotype" w:cs="Times New Roman"/>
                <w:b/>
                <w:bCs/>
                <w:sz w:val="24"/>
                <w:szCs w:val="24"/>
                <w:lang w:eastAsia="ru-RU"/>
              </w:rPr>
            </w:pPr>
            <w:r w:rsidRPr="00B8216F">
              <w:rPr>
                <w:rFonts w:ascii="Palatino Linotype" w:eastAsia="Times New Roman" w:hAnsi="Palatino Linotype" w:cs="Times New Roman"/>
                <w:b/>
                <w:bCs/>
                <w:sz w:val="24"/>
                <w:szCs w:val="24"/>
                <w:lang w:eastAsia="ru-RU"/>
              </w:rPr>
              <w:t>Объем,</w:t>
            </w:r>
            <w:r w:rsidR="008864EB" w:rsidRPr="00B8216F">
              <w:rPr>
                <w:rFonts w:ascii="Palatino Linotype" w:eastAsia="Times New Roman" w:hAnsi="Palatino Linotype" w:cs="Times New Roman"/>
                <w:b/>
                <w:bCs/>
                <w:sz w:val="24"/>
                <w:szCs w:val="24"/>
                <w:lang w:eastAsia="ru-RU"/>
              </w:rPr>
              <w:t xml:space="preserve"> </w:t>
            </w:r>
            <w:r w:rsidRPr="00B8216F">
              <w:rPr>
                <w:rFonts w:ascii="Palatino Linotype" w:eastAsia="Times New Roman" w:hAnsi="Palatino Linotype" w:cs="Times New Roman"/>
                <w:b/>
                <w:bCs/>
                <w:sz w:val="24"/>
                <w:szCs w:val="24"/>
                <w:lang w:eastAsia="ru-RU"/>
              </w:rPr>
              <w:t>лист</w:t>
            </w:r>
          </w:p>
        </w:tc>
      </w:tr>
      <w:tr w:rsidR="00B8216F" w:rsidRPr="00B8216F" w:rsidTr="00272F68">
        <w:tc>
          <w:tcPr>
            <w:tcW w:w="648" w:type="dxa"/>
          </w:tcPr>
          <w:p w:rsidR="00F74A01" w:rsidRPr="00B8216F" w:rsidRDefault="00F74A01" w:rsidP="00377B06">
            <w:pPr>
              <w:spacing w:after="0" w:line="240" w:lineRule="auto"/>
              <w:jc w:val="center"/>
              <w:rPr>
                <w:rFonts w:ascii="Palatino Linotype" w:eastAsia="Times New Roman" w:hAnsi="Palatino Linotype" w:cs="Times New Roman"/>
                <w:b/>
                <w:bCs/>
                <w:sz w:val="24"/>
                <w:szCs w:val="24"/>
                <w:lang w:eastAsia="ru-RU"/>
              </w:rPr>
            </w:pPr>
            <w:r w:rsidRPr="00B8216F">
              <w:rPr>
                <w:rFonts w:ascii="Palatino Linotype" w:eastAsia="Times New Roman" w:hAnsi="Palatino Linotype" w:cs="Times New Roman"/>
                <w:b/>
                <w:bCs/>
                <w:sz w:val="24"/>
                <w:szCs w:val="24"/>
                <w:lang w:eastAsia="ru-RU"/>
              </w:rPr>
              <w:t>1</w:t>
            </w:r>
          </w:p>
        </w:tc>
        <w:tc>
          <w:tcPr>
            <w:tcW w:w="5940" w:type="dxa"/>
          </w:tcPr>
          <w:p w:rsidR="00F74A01" w:rsidRPr="00B8216F" w:rsidRDefault="00F74A01" w:rsidP="00377B06">
            <w:pPr>
              <w:spacing w:after="0" w:line="240" w:lineRule="auto"/>
              <w:jc w:val="center"/>
              <w:rPr>
                <w:rFonts w:ascii="Palatino Linotype" w:eastAsia="Times New Roman" w:hAnsi="Palatino Linotype" w:cs="Times New Roman"/>
                <w:b/>
                <w:bCs/>
                <w:sz w:val="24"/>
                <w:szCs w:val="24"/>
                <w:lang w:eastAsia="ru-RU"/>
              </w:rPr>
            </w:pPr>
            <w:r w:rsidRPr="00B8216F">
              <w:rPr>
                <w:rFonts w:ascii="Palatino Linotype" w:eastAsia="Times New Roman" w:hAnsi="Palatino Linotype" w:cs="Times New Roman"/>
                <w:b/>
                <w:bCs/>
                <w:sz w:val="24"/>
                <w:szCs w:val="24"/>
                <w:lang w:eastAsia="ru-RU"/>
              </w:rPr>
              <w:t>2</w:t>
            </w:r>
          </w:p>
        </w:tc>
        <w:tc>
          <w:tcPr>
            <w:tcW w:w="1620" w:type="dxa"/>
          </w:tcPr>
          <w:p w:rsidR="00F74A01" w:rsidRPr="00B8216F" w:rsidRDefault="00F74A01" w:rsidP="00377B06">
            <w:pPr>
              <w:spacing w:after="0" w:line="240" w:lineRule="auto"/>
              <w:jc w:val="center"/>
              <w:rPr>
                <w:rFonts w:ascii="Palatino Linotype" w:eastAsia="Times New Roman" w:hAnsi="Palatino Linotype" w:cs="Times New Roman"/>
                <w:b/>
                <w:bCs/>
                <w:sz w:val="24"/>
                <w:szCs w:val="24"/>
                <w:lang w:eastAsia="ru-RU"/>
              </w:rPr>
            </w:pPr>
            <w:r w:rsidRPr="00B8216F">
              <w:rPr>
                <w:rFonts w:ascii="Palatino Linotype" w:eastAsia="Times New Roman" w:hAnsi="Palatino Linotype" w:cs="Times New Roman"/>
                <w:b/>
                <w:bCs/>
                <w:sz w:val="24"/>
                <w:szCs w:val="24"/>
                <w:lang w:eastAsia="ru-RU"/>
              </w:rPr>
              <w:t>3</w:t>
            </w:r>
          </w:p>
        </w:tc>
        <w:tc>
          <w:tcPr>
            <w:tcW w:w="1277" w:type="dxa"/>
          </w:tcPr>
          <w:p w:rsidR="00F74A01" w:rsidRPr="00B8216F" w:rsidRDefault="00F74A01" w:rsidP="00377B06">
            <w:pPr>
              <w:spacing w:after="0" w:line="240" w:lineRule="auto"/>
              <w:jc w:val="center"/>
              <w:rPr>
                <w:rFonts w:ascii="Palatino Linotype" w:eastAsia="Times New Roman" w:hAnsi="Palatino Linotype" w:cs="Times New Roman"/>
                <w:b/>
                <w:bCs/>
                <w:sz w:val="24"/>
                <w:szCs w:val="24"/>
                <w:lang w:eastAsia="ru-RU"/>
              </w:rPr>
            </w:pPr>
            <w:r w:rsidRPr="00B8216F">
              <w:rPr>
                <w:rFonts w:ascii="Palatino Linotype" w:eastAsia="Times New Roman" w:hAnsi="Palatino Linotype" w:cs="Times New Roman"/>
                <w:b/>
                <w:bCs/>
                <w:sz w:val="24"/>
                <w:szCs w:val="24"/>
                <w:lang w:eastAsia="ru-RU"/>
              </w:rPr>
              <w:t>4</w:t>
            </w:r>
          </w:p>
        </w:tc>
      </w:tr>
      <w:tr w:rsidR="00B8216F" w:rsidRPr="00B8216F" w:rsidTr="00272F68">
        <w:tc>
          <w:tcPr>
            <w:tcW w:w="9485" w:type="dxa"/>
            <w:gridSpan w:val="4"/>
          </w:tcPr>
          <w:p w:rsidR="00F74A01" w:rsidRPr="00B8216F" w:rsidRDefault="009166D2" w:rsidP="009166D2">
            <w:pPr>
              <w:spacing w:after="0" w:line="240" w:lineRule="auto"/>
              <w:jc w:val="center"/>
              <w:rPr>
                <w:rFonts w:ascii="Palatino Linotype" w:eastAsia="Times New Roman" w:hAnsi="Palatino Linotype" w:cs="Times New Roman"/>
                <w:b/>
                <w:bCs/>
                <w:sz w:val="24"/>
                <w:szCs w:val="24"/>
                <w:lang w:eastAsia="ru-RU"/>
              </w:rPr>
            </w:pPr>
            <w:r w:rsidRPr="00B8216F">
              <w:rPr>
                <w:rFonts w:ascii="Palatino Linotype" w:hAnsi="Palatino Linotype"/>
                <w:b/>
                <w:bCs/>
                <w:sz w:val="24"/>
                <w:szCs w:val="24"/>
              </w:rPr>
              <w:t xml:space="preserve">Том 1. </w:t>
            </w:r>
            <w:r w:rsidR="004378D2" w:rsidRPr="00B8216F">
              <w:rPr>
                <w:rFonts w:ascii="Palatino Linotype" w:hAnsi="Palatino Linotype"/>
                <w:b/>
                <w:bCs/>
                <w:sz w:val="24"/>
                <w:szCs w:val="24"/>
              </w:rPr>
              <w:t>Положение</w:t>
            </w:r>
            <w:r w:rsidR="008864EB" w:rsidRPr="00B8216F">
              <w:rPr>
                <w:rFonts w:ascii="Palatino Linotype" w:hAnsi="Palatino Linotype"/>
                <w:b/>
                <w:bCs/>
                <w:sz w:val="24"/>
                <w:szCs w:val="24"/>
              </w:rPr>
              <w:t xml:space="preserve"> </w:t>
            </w:r>
            <w:r w:rsidR="004378D2" w:rsidRPr="00B8216F">
              <w:rPr>
                <w:rFonts w:ascii="Palatino Linotype" w:hAnsi="Palatino Linotype"/>
                <w:b/>
                <w:bCs/>
                <w:sz w:val="24"/>
                <w:szCs w:val="24"/>
              </w:rPr>
              <w:t>о</w:t>
            </w:r>
            <w:r w:rsidR="008864EB" w:rsidRPr="00B8216F">
              <w:rPr>
                <w:rFonts w:ascii="Palatino Linotype" w:hAnsi="Palatino Linotype"/>
                <w:b/>
                <w:bCs/>
                <w:sz w:val="24"/>
                <w:szCs w:val="24"/>
              </w:rPr>
              <w:t xml:space="preserve"> </w:t>
            </w:r>
            <w:r w:rsidR="004378D2" w:rsidRPr="00B8216F">
              <w:rPr>
                <w:rFonts w:ascii="Palatino Linotype" w:hAnsi="Palatino Linotype"/>
                <w:b/>
                <w:bCs/>
                <w:sz w:val="24"/>
                <w:szCs w:val="24"/>
              </w:rPr>
              <w:t>территориальном</w:t>
            </w:r>
            <w:r w:rsidR="008864EB" w:rsidRPr="00B8216F">
              <w:rPr>
                <w:rFonts w:ascii="Palatino Linotype" w:hAnsi="Palatino Linotype"/>
                <w:b/>
                <w:bCs/>
                <w:sz w:val="24"/>
                <w:szCs w:val="24"/>
              </w:rPr>
              <w:t xml:space="preserve"> </w:t>
            </w:r>
            <w:r w:rsidR="004378D2" w:rsidRPr="00B8216F">
              <w:rPr>
                <w:rFonts w:ascii="Palatino Linotype" w:hAnsi="Palatino Linotype"/>
                <w:b/>
                <w:bCs/>
                <w:sz w:val="24"/>
                <w:szCs w:val="24"/>
              </w:rPr>
              <w:t>планировании:</w:t>
            </w:r>
          </w:p>
        </w:tc>
      </w:tr>
      <w:tr w:rsidR="00B8216F" w:rsidRPr="00B8216F" w:rsidTr="00272F68">
        <w:tc>
          <w:tcPr>
            <w:tcW w:w="648" w:type="dxa"/>
          </w:tcPr>
          <w:p w:rsidR="004378D2" w:rsidRPr="00B8216F" w:rsidRDefault="004378D2"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1</w:t>
            </w:r>
          </w:p>
        </w:tc>
        <w:tc>
          <w:tcPr>
            <w:tcW w:w="5940" w:type="dxa"/>
          </w:tcPr>
          <w:p w:rsidR="004378D2" w:rsidRPr="00B8216F" w:rsidRDefault="003E595C" w:rsidP="00377B06">
            <w:pPr>
              <w:spacing w:after="0" w:line="240" w:lineRule="auto"/>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Пояснительная</w:t>
            </w:r>
            <w:r w:rsidR="008864EB" w:rsidRPr="00B8216F">
              <w:rPr>
                <w:rFonts w:ascii="Palatino Linotype" w:eastAsia="Times New Roman" w:hAnsi="Palatino Linotype" w:cs="Times New Roman"/>
                <w:bCs/>
                <w:sz w:val="24"/>
                <w:szCs w:val="24"/>
                <w:lang w:eastAsia="ru-RU"/>
              </w:rPr>
              <w:t xml:space="preserve"> </w:t>
            </w:r>
            <w:r w:rsidRPr="00B8216F">
              <w:rPr>
                <w:rFonts w:ascii="Palatino Linotype" w:eastAsia="Times New Roman" w:hAnsi="Palatino Linotype" w:cs="Times New Roman"/>
                <w:bCs/>
                <w:sz w:val="24"/>
                <w:szCs w:val="24"/>
                <w:lang w:eastAsia="ru-RU"/>
              </w:rPr>
              <w:t>записка</w:t>
            </w:r>
          </w:p>
        </w:tc>
        <w:tc>
          <w:tcPr>
            <w:tcW w:w="1620" w:type="dxa"/>
          </w:tcPr>
          <w:p w:rsidR="004378D2" w:rsidRPr="00B8216F" w:rsidRDefault="004378D2"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hAnsi="Palatino Linotype"/>
                <w:sz w:val="24"/>
                <w:szCs w:val="24"/>
              </w:rPr>
              <w:t>Сшив</w:t>
            </w:r>
            <w:r w:rsidR="008864EB" w:rsidRPr="00B8216F">
              <w:rPr>
                <w:rFonts w:ascii="Palatino Linotype" w:hAnsi="Palatino Linotype"/>
                <w:sz w:val="24"/>
                <w:szCs w:val="24"/>
              </w:rPr>
              <w:t xml:space="preserve"> </w:t>
            </w:r>
            <w:r w:rsidRPr="00B8216F">
              <w:rPr>
                <w:rFonts w:ascii="Palatino Linotype" w:hAnsi="Palatino Linotype"/>
                <w:sz w:val="24"/>
                <w:szCs w:val="24"/>
              </w:rPr>
              <w:t>формата</w:t>
            </w:r>
            <w:r w:rsidR="008864EB" w:rsidRPr="00B8216F">
              <w:rPr>
                <w:rFonts w:ascii="Palatino Linotype" w:hAnsi="Palatino Linotype"/>
                <w:sz w:val="24"/>
                <w:szCs w:val="24"/>
              </w:rPr>
              <w:t xml:space="preserve"> </w:t>
            </w:r>
            <w:r w:rsidRPr="00B8216F">
              <w:rPr>
                <w:rFonts w:ascii="Palatino Linotype" w:hAnsi="Palatino Linotype"/>
                <w:sz w:val="24"/>
                <w:szCs w:val="24"/>
              </w:rPr>
              <w:t>А4</w:t>
            </w:r>
          </w:p>
        </w:tc>
        <w:tc>
          <w:tcPr>
            <w:tcW w:w="1277" w:type="dxa"/>
          </w:tcPr>
          <w:p w:rsidR="004378D2" w:rsidRPr="00B8216F" w:rsidRDefault="00EA0C39" w:rsidP="00A57E61">
            <w:pPr>
              <w:spacing w:after="0" w:line="240" w:lineRule="auto"/>
              <w:jc w:val="center"/>
              <w:rPr>
                <w:rFonts w:ascii="Palatino Linotype" w:eastAsia="Times New Roman" w:hAnsi="Palatino Linotype" w:cs="Times New Roman"/>
                <w:bCs/>
                <w:sz w:val="24"/>
                <w:szCs w:val="24"/>
                <w:lang w:eastAsia="ru-RU"/>
              </w:rPr>
            </w:pPr>
            <w:r>
              <w:rPr>
                <w:rFonts w:ascii="Palatino Linotype" w:eastAsia="Times New Roman" w:hAnsi="Palatino Linotype" w:cs="Times New Roman"/>
                <w:bCs/>
                <w:sz w:val="24"/>
                <w:szCs w:val="24"/>
                <w:lang w:eastAsia="ru-RU"/>
              </w:rPr>
              <w:t>31</w:t>
            </w:r>
          </w:p>
        </w:tc>
      </w:tr>
      <w:tr w:rsidR="003322AF" w:rsidRPr="00B8216F" w:rsidTr="00272F68">
        <w:tc>
          <w:tcPr>
            <w:tcW w:w="648" w:type="dxa"/>
          </w:tcPr>
          <w:p w:rsidR="003322AF" w:rsidRPr="00B8216F" w:rsidRDefault="003322AF"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2</w:t>
            </w:r>
          </w:p>
        </w:tc>
        <w:tc>
          <w:tcPr>
            <w:tcW w:w="5940" w:type="dxa"/>
          </w:tcPr>
          <w:p w:rsidR="003322AF" w:rsidRPr="00B8216F" w:rsidRDefault="003322AF" w:rsidP="00EA2D6F">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Карта функциональных зон поселения</w:t>
            </w:r>
          </w:p>
        </w:tc>
        <w:tc>
          <w:tcPr>
            <w:tcW w:w="1620" w:type="dxa"/>
          </w:tcPr>
          <w:p w:rsidR="003322AF" w:rsidRPr="00B8216F" w:rsidRDefault="003322AF" w:rsidP="003322AF">
            <w:pPr>
              <w:spacing w:after="0" w:line="240" w:lineRule="auto"/>
              <w:ind w:right="-52"/>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М 1:</w:t>
            </w:r>
            <w:r>
              <w:rPr>
                <w:rFonts w:ascii="Palatino Linotype" w:eastAsia="Times New Roman" w:hAnsi="Palatino Linotype" w:cs="Times New Roman"/>
                <w:sz w:val="24"/>
                <w:szCs w:val="24"/>
                <w:lang w:eastAsia="ru-RU"/>
              </w:rPr>
              <w:t>3</w:t>
            </w:r>
            <w:r w:rsidRPr="00B8216F">
              <w:rPr>
                <w:rFonts w:ascii="Palatino Linotype" w:eastAsia="Times New Roman" w:hAnsi="Palatino Linotype" w:cs="Times New Roman"/>
                <w:sz w:val="24"/>
                <w:szCs w:val="24"/>
                <w:lang w:eastAsia="ru-RU"/>
              </w:rPr>
              <w:t>0 000</w:t>
            </w:r>
          </w:p>
        </w:tc>
        <w:tc>
          <w:tcPr>
            <w:tcW w:w="1277" w:type="dxa"/>
          </w:tcPr>
          <w:p w:rsidR="003322AF" w:rsidRPr="00B8216F" w:rsidRDefault="003322AF"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1</w:t>
            </w:r>
          </w:p>
        </w:tc>
      </w:tr>
      <w:tr w:rsidR="003322AF" w:rsidRPr="00B8216F" w:rsidTr="00272F68">
        <w:tc>
          <w:tcPr>
            <w:tcW w:w="648" w:type="dxa"/>
          </w:tcPr>
          <w:p w:rsidR="003322AF" w:rsidRPr="00B8216F" w:rsidRDefault="003322AF"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3</w:t>
            </w:r>
          </w:p>
        </w:tc>
        <w:tc>
          <w:tcPr>
            <w:tcW w:w="5940" w:type="dxa"/>
          </w:tcPr>
          <w:p w:rsidR="003322AF" w:rsidRPr="00B8216F" w:rsidRDefault="003322AF" w:rsidP="003322AF">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 xml:space="preserve">Карта функциональных зон </w:t>
            </w:r>
            <w:r>
              <w:rPr>
                <w:rFonts w:ascii="Palatino Linotype" w:eastAsia="Times New Roman" w:hAnsi="Palatino Linotype" w:cs="Times New Roman"/>
                <w:sz w:val="24"/>
                <w:szCs w:val="24"/>
                <w:lang w:eastAsia="ru-RU"/>
              </w:rPr>
              <w:t>в границах на</w:t>
            </w:r>
            <w:r w:rsidRPr="00B8216F">
              <w:rPr>
                <w:rFonts w:ascii="Palatino Linotype" w:eastAsia="Times New Roman" w:hAnsi="Palatino Linotype" w:cs="Times New Roman"/>
                <w:sz w:val="24"/>
                <w:szCs w:val="24"/>
                <w:lang w:eastAsia="ru-RU"/>
              </w:rPr>
              <w:t>селен</w:t>
            </w:r>
            <w:r>
              <w:rPr>
                <w:rFonts w:ascii="Palatino Linotype" w:eastAsia="Times New Roman" w:hAnsi="Palatino Linotype" w:cs="Times New Roman"/>
                <w:sz w:val="24"/>
                <w:szCs w:val="24"/>
                <w:lang w:eastAsia="ru-RU"/>
              </w:rPr>
              <w:t>ного пункта</w:t>
            </w:r>
          </w:p>
        </w:tc>
        <w:tc>
          <w:tcPr>
            <w:tcW w:w="1620" w:type="dxa"/>
          </w:tcPr>
          <w:p w:rsidR="003322AF" w:rsidRPr="00B8216F" w:rsidRDefault="003322AF" w:rsidP="003322AF">
            <w:pPr>
              <w:spacing w:after="0" w:line="240" w:lineRule="auto"/>
              <w:ind w:right="-52"/>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М 1:</w:t>
            </w:r>
            <w:r>
              <w:rPr>
                <w:rFonts w:ascii="Palatino Linotype" w:eastAsia="Times New Roman" w:hAnsi="Palatino Linotype" w:cs="Times New Roman"/>
                <w:sz w:val="24"/>
                <w:szCs w:val="24"/>
                <w:lang w:eastAsia="ru-RU"/>
              </w:rPr>
              <w:t>9</w:t>
            </w:r>
            <w:r w:rsidRPr="00B8216F">
              <w:rPr>
                <w:rFonts w:ascii="Palatino Linotype" w:eastAsia="Times New Roman" w:hAnsi="Palatino Linotype" w:cs="Times New Roman"/>
                <w:sz w:val="24"/>
                <w:szCs w:val="24"/>
                <w:lang w:eastAsia="ru-RU"/>
              </w:rPr>
              <w:t xml:space="preserve"> 000</w:t>
            </w:r>
          </w:p>
        </w:tc>
        <w:tc>
          <w:tcPr>
            <w:tcW w:w="1277" w:type="dxa"/>
          </w:tcPr>
          <w:p w:rsidR="003322AF" w:rsidRPr="00B8216F" w:rsidRDefault="003322AF"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1</w:t>
            </w:r>
          </w:p>
        </w:tc>
      </w:tr>
      <w:tr w:rsidR="003322AF" w:rsidRPr="00B8216F" w:rsidTr="00272F68">
        <w:tc>
          <w:tcPr>
            <w:tcW w:w="648" w:type="dxa"/>
          </w:tcPr>
          <w:p w:rsidR="003322AF" w:rsidRPr="00B8216F" w:rsidRDefault="003322AF"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4</w:t>
            </w:r>
          </w:p>
        </w:tc>
        <w:tc>
          <w:tcPr>
            <w:tcW w:w="5940" w:type="dxa"/>
          </w:tcPr>
          <w:p w:rsidR="003322AF" w:rsidRPr="00B8216F" w:rsidRDefault="003322AF" w:rsidP="003322AF">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 xml:space="preserve">Карта </w:t>
            </w:r>
            <w:r>
              <w:rPr>
                <w:rFonts w:ascii="Palatino Linotype" w:eastAsia="Times New Roman" w:hAnsi="Palatino Linotype" w:cs="Times New Roman"/>
                <w:sz w:val="24"/>
                <w:szCs w:val="24"/>
                <w:lang w:eastAsia="ru-RU"/>
              </w:rPr>
              <w:t xml:space="preserve">зон с особыми условиями </w:t>
            </w:r>
            <w:r w:rsidRPr="00B8216F">
              <w:rPr>
                <w:rFonts w:ascii="Palatino Linotype" w:eastAsia="Times New Roman" w:hAnsi="Palatino Linotype" w:cs="Times New Roman"/>
                <w:sz w:val="24"/>
                <w:szCs w:val="24"/>
                <w:lang w:eastAsia="ru-RU"/>
              </w:rPr>
              <w:t>использования территорий</w:t>
            </w:r>
            <w:r>
              <w:rPr>
                <w:rFonts w:ascii="Palatino Linotype" w:eastAsia="Times New Roman" w:hAnsi="Palatino Linotype" w:cs="Times New Roman"/>
                <w:sz w:val="24"/>
                <w:szCs w:val="24"/>
                <w:lang w:eastAsia="ru-RU"/>
              </w:rPr>
              <w:t xml:space="preserve">, подверженные </w:t>
            </w:r>
            <w:r w:rsidRPr="00B8216F">
              <w:rPr>
                <w:rFonts w:ascii="Palatino Linotype" w:hAnsi="Palatino Linotype"/>
                <w:sz w:val="24"/>
                <w:szCs w:val="24"/>
              </w:rPr>
              <w:t>риску возникновения чрезвычайных ситуаций природного и техногенного характера</w:t>
            </w:r>
          </w:p>
        </w:tc>
        <w:tc>
          <w:tcPr>
            <w:tcW w:w="1620" w:type="dxa"/>
          </w:tcPr>
          <w:p w:rsidR="003322AF" w:rsidRPr="00B8216F" w:rsidRDefault="003322AF" w:rsidP="008A0458">
            <w:pPr>
              <w:spacing w:after="0" w:line="240" w:lineRule="auto"/>
              <w:ind w:right="-52"/>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М 1:</w:t>
            </w:r>
            <w:r>
              <w:rPr>
                <w:rFonts w:ascii="Palatino Linotype" w:eastAsia="Times New Roman" w:hAnsi="Palatino Linotype" w:cs="Times New Roman"/>
                <w:sz w:val="24"/>
                <w:szCs w:val="24"/>
                <w:lang w:eastAsia="ru-RU"/>
              </w:rPr>
              <w:t>3</w:t>
            </w:r>
            <w:r w:rsidRPr="00B8216F">
              <w:rPr>
                <w:rFonts w:ascii="Palatino Linotype" w:eastAsia="Times New Roman" w:hAnsi="Palatino Linotype" w:cs="Times New Roman"/>
                <w:sz w:val="24"/>
                <w:szCs w:val="24"/>
                <w:lang w:eastAsia="ru-RU"/>
              </w:rPr>
              <w:t>0 000</w:t>
            </w:r>
          </w:p>
        </w:tc>
        <w:tc>
          <w:tcPr>
            <w:tcW w:w="1277" w:type="dxa"/>
          </w:tcPr>
          <w:p w:rsidR="003322AF" w:rsidRPr="00B8216F" w:rsidRDefault="003322AF"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1</w:t>
            </w:r>
          </w:p>
        </w:tc>
      </w:tr>
      <w:tr w:rsidR="003322AF" w:rsidRPr="00B8216F" w:rsidTr="00272F68">
        <w:tc>
          <w:tcPr>
            <w:tcW w:w="9485" w:type="dxa"/>
            <w:gridSpan w:val="4"/>
          </w:tcPr>
          <w:p w:rsidR="003322AF" w:rsidRPr="00B8216F" w:rsidRDefault="003322AF"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
                <w:bCs/>
                <w:sz w:val="24"/>
                <w:szCs w:val="24"/>
                <w:lang w:eastAsia="ru-RU"/>
              </w:rPr>
              <w:t>Том 2. Материалы по обоснованию проекта генерального плана</w:t>
            </w:r>
          </w:p>
        </w:tc>
      </w:tr>
      <w:tr w:rsidR="003322AF" w:rsidRPr="00B8216F" w:rsidTr="00272F68">
        <w:tc>
          <w:tcPr>
            <w:tcW w:w="648" w:type="dxa"/>
          </w:tcPr>
          <w:p w:rsidR="003322AF" w:rsidRPr="00B8216F" w:rsidRDefault="003322AF" w:rsidP="00377B06">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1</w:t>
            </w:r>
          </w:p>
        </w:tc>
        <w:tc>
          <w:tcPr>
            <w:tcW w:w="5940" w:type="dxa"/>
          </w:tcPr>
          <w:p w:rsidR="003322AF" w:rsidRPr="00B8216F" w:rsidRDefault="003322AF" w:rsidP="00377B06">
            <w:pPr>
              <w:spacing w:after="0" w:line="240" w:lineRule="auto"/>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Книга 1. Анализ современного состояния использования территории</w:t>
            </w:r>
          </w:p>
        </w:tc>
        <w:tc>
          <w:tcPr>
            <w:tcW w:w="1620" w:type="dxa"/>
          </w:tcPr>
          <w:p w:rsidR="003322AF" w:rsidRPr="00B8216F" w:rsidRDefault="003322AF" w:rsidP="00377B06">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Сшив формата А4</w:t>
            </w:r>
          </w:p>
        </w:tc>
        <w:tc>
          <w:tcPr>
            <w:tcW w:w="1277" w:type="dxa"/>
          </w:tcPr>
          <w:p w:rsidR="003322AF" w:rsidRPr="00B8216F" w:rsidRDefault="003322AF" w:rsidP="005110A6">
            <w:pPr>
              <w:spacing w:after="0" w:line="240" w:lineRule="auto"/>
              <w:jc w:val="center"/>
              <w:rPr>
                <w:rFonts w:ascii="Palatino Linotype" w:eastAsia="Times New Roman" w:hAnsi="Palatino Linotype" w:cs="Times New Roman"/>
                <w:bCs/>
                <w:sz w:val="24"/>
                <w:szCs w:val="24"/>
                <w:lang w:eastAsia="ru-RU"/>
              </w:rPr>
            </w:pPr>
            <w:r>
              <w:rPr>
                <w:rFonts w:ascii="Palatino Linotype" w:eastAsia="Times New Roman" w:hAnsi="Palatino Linotype" w:cs="Times New Roman"/>
                <w:bCs/>
                <w:sz w:val="24"/>
                <w:szCs w:val="24"/>
                <w:lang w:eastAsia="ru-RU"/>
              </w:rPr>
              <w:t>84</w:t>
            </w:r>
          </w:p>
        </w:tc>
      </w:tr>
      <w:tr w:rsidR="003322AF" w:rsidRPr="00B8216F" w:rsidTr="00272F68">
        <w:tc>
          <w:tcPr>
            <w:tcW w:w="648" w:type="dxa"/>
          </w:tcPr>
          <w:p w:rsidR="003322AF" w:rsidRPr="00B8216F" w:rsidRDefault="003322AF" w:rsidP="00201F54">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2</w:t>
            </w:r>
          </w:p>
        </w:tc>
        <w:tc>
          <w:tcPr>
            <w:tcW w:w="5940" w:type="dxa"/>
          </w:tcPr>
          <w:p w:rsidR="003322AF" w:rsidRPr="00B8216F" w:rsidRDefault="003322AF" w:rsidP="00377B06">
            <w:pPr>
              <w:spacing w:after="0" w:line="240" w:lineRule="auto"/>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Книга 2. Обоснование вариантов и предложений по территориальному планированию</w:t>
            </w:r>
          </w:p>
        </w:tc>
        <w:tc>
          <w:tcPr>
            <w:tcW w:w="1620" w:type="dxa"/>
          </w:tcPr>
          <w:p w:rsidR="003322AF" w:rsidRPr="00B8216F" w:rsidRDefault="003322AF" w:rsidP="00201F54">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Сшив формата А4</w:t>
            </w:r>
          </w:p>
        </w:tc>
        <w:tc>
          <w:tcPr>
            <w:tcW w:w="1277" w:type="dxa"/>
          </w:tcPr>
          <w:p w:rsidR="003322AF" w:rsidRPr="00B8216F" w:rsidRDefault="003322AF" w:rsidP="002A52ED">
            <w:pPr>
              <w:spacing w:after="0" w:line="240" w:lineRule="auto"/>
              <w:jc w:val="center"/>
              <w:rPr>
                <w:rFonts w:ascii="Palatino Linotype" w:eastAsia="Times New Roman" w:hAnsi="Palatino Linotype" w:cs="Times New Roman"/>
                <w:bCs/>
                <w:sz w:val="24"/>
                <w:szCs w:val="24"/>
                <w:lang w:eastAsia="ru-RU"/>
              </w:rPr>
            </w:pPr>
            <w:r>
              <w:rPr>
                <w:rFonts w:ascii="Palatino Linotype" w:eastAsia="Times New Roman" w:hAnsi="Palatino Linotype" w:cs="Times New Roman"/>
                <w:bCs/>
                <w:sz w:val="24"/>
                <w:szCs w:val="24"/>
                <w:lang w:eastAsia="ru-RU"/>
              </w:rPr>
              <w:t>80</w:t>
            </w:r>
          </w:p>
        </w:tc>
      </w:tr>
      <w:tr w:rsidR="003322AF" w:rsidRPr="00B8216F" w:rsidTr="00272F68">
        <w:tc>
          <w:tcPr>
            <w:tcW w:w="648" w:type="dxa"/>
          </w:tcPr>
          <w:p w:rsidR="003322AF" w:rsidRPr="00B8216F" w:rsidRDefault="003322AF" w:rsidP="00201F54">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3</w:t>
            </w:r>
          </w:p>
        </w:tc>
        <w:tc>
          <w:tcPr>
            <w:tcW w:w="5940" w:type="dxa"/>
          </w:tcPr>
          <w:p w:rsidR="003322AF" w:rsidRPr="00B8216F" w:rsidRDefault="003322AF" w:rsidP="003322AF">
            <w:pPr>
              <w:spacing w:after="0" w:line="240" w:lineRule="auto"/>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Карта границ населенных пунктов, входящих в состав поселения</w:t>
            </w:r>
          </w:p>
        </w:tc>
        <w:tc>
          <w:tcPr>
            <w:tcW w:w="1620" w:type="dxa"/>
          </w:tcPr>
          <w:p w:rsidR="003322AF" w:rsidRPr="00B8216F" w:rsidRDefault="003322AF" w:rsidP="003322AF">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М 1:</w:t>
            </w:r>
            <w:r>
              <w:rPr>
                <w:rFonts w:ascii="Palatino Linotype" w:eastAsia="Times New Roman" w:hAnsi="Palatino Linotype" w:cs="Times New Roman"/>
                <w:bCs/>
                <w:sz w:val="24"/>
                <w:szCs w:val="24"/>
                <w:lang w:eastAsia="ru-RU"/>
              </w:rPr>
              <w:t>3</w:t>
            </w:r>
            <w:r w:rsidRPr="00B8216F">
              <w:rPr>
                <w:rFonts w:ascii="Palatino Linotype" w:eastAsia="Times New Roman" w:hAnsi="Palatino Linotype" w:cs="Times New Roman"/>
                <w:bCs/>
                <w:sz w:val="24"/>
                <w:szCs w:val="24"/>
                <w:lang w:eastAsia="ru-RU"/>
              </w:rPr>
              <w:t>0 000</w:t>
            </w:r>
          </w:p>
        </w:tc>
        <w:tc>
          <w:tcPr>
            <w:tcW w:w="1277" w:type="dxa"/>
          </w:tcPr>
          <w:p w:rsidR="003322AF" w:rsidRPr="00B8216F" w:rsidRDefault="003322AF" w:rsidP="001D1CF9">
            <w:pPr>
              <w:spacing w:after="0" w:line="240" w:lineRule="auto"/>
              <w:jc w:val="center"/>
              <w:rPr>
                <w:rFonts w:ascii="Palatino Linotype" w:eastAsia="Times New Roman" w:hAnsi="Palatino Linotype" w:cs="Times New Roman"/>
                <w:sz w:val="24"/>
                <w:szCs w:val="24"/>
                <w:lang w:eastAsia="ru-RU"/>
              </w:rPr>
            </w:pPr>
            <w:r>
              <w:rPr>
                <w:rFonts w:ascii="Palatino Linotype" w:eastAsia="Times New Roman" w:hAnsi="Palatino Linotype" w:cs="Times New Roman"/>
                <w:sz w:val="24"/>
                <w:szCs w:val="24"/>
                <w:lang w:eastAsia="ru-RU"/>
              </w:rPr>
              <w:t>1</w:t>
            </w:r>
          </w:p>
        </w:tc>
      </w:tr>
      <w:tr w:rsidR="003322AF" w:rsidRPr="00B8216F" w:rsidTr="00272F68">
        <w:tc>
          <w:tcPr>
            <w:tcW w:w="648" w:type="dxa"/>
          </w:tcPr>
          <w:p w:rsidR="003322AF" w:rsidRPr="00B8216F" w:rsidRDefault="003322AF" w:rsidP="00201F54">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4</w:t>
            </w:r>
          </w:p>
        </w:tc>
        <w:tc>
          <w:tcPr>
            <w:tcW w:w="5940" w:type="dxa"/>
          </w:tcPr>
          <w:p w:rsidR="003322AF" w:rsidRPr="00B8216F" w:rsidRDefault="003322AF" w:rsidP="00D26EB0">
            <w:pPr>
              <w:spacing w:after="0" w:line="240" w:lineRule="auto"/>
              <w:rPr>
                <w:rFonts w:ascii="Palatino Linotype" w:eastAsia="Times New Roman" w:hAnsi="Palatino Linotype" w:cs="Times New Roman"/>
                <w:bCs/>
                <w:sz w:val="24"/>
                <w:szCs w:val="24"/>
                <w:lang w:eastAsia="ru-RU"/>
              </w:rPr>
            </w:pPr>
            <w:r w:rsidRPr="00B8216F">
              <w:rPr>
                <w:rFonts w:ascii="Palatino Linotype" w:hAnsi="Palatino Linotype"/>
                <w:sz w:val="24"/>
                <w:szCs w:val="24"/>
              </w:rPr>
              <w:t>Карта</w:t>
            </w:r>
            <w:r>
              <w:rPr>
                <w:rFonts w:ascii="Palatino Linotype" w:hAnsi="Palatino Linotype"/>
                <w:sz w:val="24"/>
                <w:szCs w:val="24"/>
              </w:rPr>
              <w:t>,</w:t>
            </w:r>
            <w:r w:rsidRPr="00B8216F">
              <w:rPr>
                <w:rFonts w:ascii="Palatino Linotype" w:hAnsi="Palatino Linotype"/>
                <w:sz w:val="24"/>
                <w:szCs w:val="24"/>
              </w:rPr>
              <w:t xml:space="preserve"> </w:t>
            </w:r>
            <w:r>
              <w:rPr>
                <w:rFonts w:ascii="Palatino Linotype" w:hAnsi="Palatino Linotype"/>
                <w:sz w:val="24"/>
                <w:szCs w:val="24"/>
              </w:rPr>
              <w:t xml:space="preserve">отображающая местоположение существующих и строящихся объектов </w:t>
            </w:r>
            <w:r w:rsidRPr="00B8216F">
              <w:rPr>
                <w:rFonts w:ascii="Palatino Linotype" w:hAnsi="Palatino Linotype"/>
                <w:sz w:val="24"/>
                <w:szCs w:val="24"/>
              </w:rPr>
              <w:t>местного значения поселения</w:t>
            </w:r>
          </w:p>
        </w:tc>
        <w:tc>
          <w:tcPr>
            <w:tcW w:w="1620" w:type="dxa"/>
          </w:tcPr>
          <w:p w:rsidR="003322AF" w:rsidRPr="00B8216F" w:rsidRDefault="003322AF" w:rsidP="00D26EB0">
            <w:pPr>
              <w:spacing w:after="0" w:line="240" w:lineRule="auto"/>
              <w:ind w:right="-52"/>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М 1:</w:t>
            </w:r>
            <w:r>
              <w:rPr>
                <w:rFonts w:ascii="Palatino Linotype" w:eastAsia="Times New Roman" w:hAnsi="Palatino Linotype" w:cs="Times New Roman"/>
                <w:sz w:val="24"/>
                <w:szCs w:val="24"/>
                <w:lang w:eastAsia="ru-RU"/>
              </w:rPr>
              <w:t>8</w:t>
            </w:r>
            <w:r w:rsidRPr="00B8216F">
              <w:rPr>
                <w:rFonts w:ascii="Palatino Linotype" w:eastAsia="Times New Roman" w:hAnsi="Palatino Linotype" w:cs="Times New Roman"/>
                <w:sz w:val="24"/>
                <w:szCs w:val="24"/>
                <w:lang w:eastAsia="ru-RU"/>
              </w:rPr>
              <w:t xml:space="preserve"> 500</w:t>
            </w:r>
          </w:p>
        </w:tc>
        <w:tc>
          <w:tcPr>
            <w:tcW w:w="1277" w:type="dxa"/>
          </w:tcPr>
          <w:p w:rsidR="003322AF" w:rsidRPr="00B8216F" w:rsidRDefault="003322AF" w:rsidP="00D26EB0">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w:t>
            </w:r>
          </w:p>
        </w:tc>
      </w:tr>
    </w:tbl>
    <w:p w:rsidR="00C10E48" w:rsidRPr="00B8216F" w:rsidRDefault="00C10E48" w:rsidP="004A04F6">
      <w:pPr>
        <w:spacing w:after="0" w:line="240" w:lineRule="auto"/>
        <w:jc w:val="center"/>
        <w:rPr>
          <w:rFonts w:ascii="Palatino Linotype" w:hAnsi="Palatino Linotype" w:cs="Times New Roman"/>
        </w:rPr>
      </w:pPr>
    </w:p>
    <w:p w:rsidR="00A67788" w:rsidRPr="00B8216F" w:rsidRDefault="00A67788" w:rsidP="004A04F6">
      <w:pPr>
        <w:spacing w:line="240" w:lineRule="auto"/>
        <w:rPr>
          <w:rFonts w:ascii="Palatino Linotype" w:hAnsi="Palatino Linotype" w:cs="Times New Roman"/>
        </w:rPr>
      </w:pPr>
      <w:r w:rsidRPr="00B8216F">
        <w:rPr>
          <w:rFonts w:ascii="Palatino Linotype" w:hAnsi="Palatino Linotype" w:cs="Times New Roman"/>
        </w:rPr>
        <w:br w:type="page"/>
      </w:r>
    </w:p>
    <w:p w:rsidR="00F74A01" w:rsidRPr="00B8216F" w:rsidRDefault="00A67788" w:rsidP="004A04F6">
      <w:pPr>
        <w:spacing w:after="0" w:line="240" w:lineRule="auto"/>
        <w:jc w:val="center"/>
        <w:rPr>
          <w:rFonts w:ascii="Palatino Linotype" w:hAnsi="Palatino Linotype"/>
          <w:b/>
          <w:sz w:val="26"/>
          <w:szCs w:val="26"/>
        </w:rPr>
      </w:pPr>
      <w:r w:rsidRPr="00B8216F">
        <w:rPr>
          <w:rFonts w:ascii="Palatino Linotype" w:hAnsi="Palatino Linotype"/>
          <w:b/>
          <w:sz w:val="26"/>
          <w:szCs w:val="26"/>
        </w:rPr>
        <w:lastRenderedPageBreak/>
        <w:t>Авторский</w:t>
      </w:r>
      <w:r w:rsidR="008864EB" w:rsidRPr="00B8216F">
        <w:rPr>
          <w:rFonts w:ascii="Palatino Linotype" w:hAnsi="Palatino Linotype"/>
          <w:b/>
          <w:sz w:val="26"/>
          <w:szCs w:val="26"/>
        </w:rPr>
        <w:t xml:space="preserve"> </w:t>
      </w:r>
      <w:r w:rsidRPr="00B8216F">
        <w:rPr>
          <w:rFonts w:ascii="Palatino Linotype" w:hAnsi="Palatino Linotype"/>
          <w:b/>
          <w:sz w:val="26"/>
          <w:szCs w:val="26"/>
        </w:rPr>
        <w:t>коллектив:</w:t>
      </w:r>
    </w:p>
    <w:tbl>
      <w:tblPr>
        <w:tblW w:w="0" w:type="auto"/>
        <w:tblLook w:val="01E0" w:firstRow="1" w:lastRow="1" w:firstColumn="1" w:lastColumn="1" w:noHBand="0" w:noVBand="0"/>
      </w:tblPr>
      <w:tblGrid>
        <w:gridCol w:w="3168"/>
        <w:gridCol w:w="6300"/>
      </w:tblGrid>
      <w:tr w:rsidR="00B8216F" w:rsidRPr="00B8216F" w:rsidTr="00272F68">
        <w:tc>
          <w:tcPr>
            <w:tcW w:w="3168" w:type="dxa"/>
          </w:tcPr>
          <w:p w:rsidR="00A67788" w:rsidRPr="00B8216F" w:rsidRDefault="000A1FA1" w:rsidP="000A1FA1">
            <w:pPr>
              <w:spacing w:after="60" w:line="240" w:lineRule="auto"/>
              <w:rPr>
                <w:rFonts w:ascii="Palatino Linotype" w:eastAsia="Times New Roman" w:hAnsi="Palatino Linotype" w:cs="Times New Roman"/>
                <w:bCs/>
                <w:sz w:val="26"/>
                <w:szCs w:val="26"/>
                <w:lang w:eastAsia="ru-RU"/>
              </w:rPr>
            </w:pPr>
            <w:r w:rsidRPr="00B8216F">
              <w:rPr>
                <w:rFonts w:ascii="Palatino Linotype" w:eastAsia="Times New Roman" w:hAnsi="Palatino Linotype" w:cs="Times New Roman"/>
                <w:bCs/>
                <w:sz w:val="26"/>
                <w:szCs w:val="26"/>
                <w:lang w:eastAsia="ru-RU"/>
              </w:rPr>
              <w:t>Т</w:t>
            </w:r>
            <w:r w:rsidR="0063294C" w:rsidRPr="00B8216F">
              <w:rPr>
                <w:rFonts w:ascii="Palatino Linotype" w:eastAsia="Times New Roman" w:hAnsi="Palatino Linotype" w:cs="Times New Roman"/>
                <w:bCs/>
                <w:sz w:val="26"/>
                <w:szCs w:val="26"/>
                <w:lang w:eastAsia="ru-RU"/>
              </w:rPr>
              <w:t>охаев</w:t>
            </w:r>
            <w:r w:rsidR="008864EB" w:rsidRPr="00B8216F">
              <w:rPr>
                <w:rFonts w:ascii="Palatino Linotype" w:eastAsia="Times New Roman" w:hAnsi="Palatino Linotype" w:cs="Times New Roman"/>
                <w:bCs/>
                <w:sz w:val="26"/>
                <w:szCs w:val="26"/>
                <w:lang w:eastAsia="ru-RU"/>
              </w:rPr>
              <w:t xml:space="preserve"> </w:t>
            </w:r>
            <w:r w:rsidR="0063294C" w:rsidRPr="00B8216F">
              <w:rPr>
                <w:rFonts w:ascii="Palatino Linotype" w:eastAsia="Times New Roman" w:hAnsi="Palatino Linotype" w:cs="Times New Roman"/>
                <w:bCs/>
                <w:sz w:val="26"/>
                <w:szCs w:val="26"/>
                <w:lang w:eastAsia="ru-RU"/>
              </w:rPr>
              <w:t>Далхат</w:t>
            </w:r>
            <w:r w:rsidR="008864EB" w:rsidRPr="00B8216F">
              <w:rPr>
                <w:rFonts w:ascii="Palatino Linotype" w:eastAsia="Times New Roman" w:hAnsi="Palatino Linotype" w:cs="Times New Roman"/>
                <w:bCs/>
                <w:sz w:val="26"/>
                <w:szCs w:val="26"/>
                <w:lang w:eastAsia="ru-RU"/>
              </w:rPr>
              <w:t xml:space="preserve"> </w:t>
            </w:r>
            <w:r w:rsidR="0063294C" w:rsidRPr="00B8216F">
              <w:rPr>
                <w:rFonts w:ascii="Palatino Linotype" w:eastAsia="Times New Roman" w:hAnsi="Palatino Linotype" w:cs="Times New Roman"/>
                <w:bCs/>
                <w:sz w:val="26"/>
                <w:szCs w:val="26"/>
                <w:lang w:eastAsia="ru-RU"/>
              </w:rPr>
              <w:t>Сеитович</w:t>
            </w:r>
          </w:p>
        </w:tc>
        <w:tc>
          <w:tcPr>
            <w:tcW w:w="6300" w:type="dxa"/>
          </w:tcPr>
          <w:p w:rsidR="00A67788" w:rsidRPr="00B8216F" w:rsidRDefault="00A67788" w:rsidP="004A04F6">
            <w:pPr>
              <w:spacing w:after="60" w:line="240" w:lineRule="auto"/>
              <w:rPr>
                <w:rFonts w:ascii="Palatino Linotype" w:eastAsia="Times New Roman" w:hAnsi="Palatino Linotype" w:cs="Times New Roman"/>
                <w:bCs/>
                <w:sz w:val="26"/>
                <w:szCs w:val="26"/>
                <w:lang w:eastAsia="ru-RU"/>
              </w:rPr>
            </w:pPr>
            <w:r w:rsidRPr="00B8216F">
              <w:rPr>
                <w:rFonts w:ascii="Palatino Linotype" w:eastAsia="Times New Roman" w:hAnsi="Palatino Linotype" w:cs="Times New Roman"/>
                <w:sz w:val="26"/>
                <w:szCs w:val="26"/>
                <w:lang w:eastAsia="ru-RU"/>
              </w:rPr>
              <w:t>Руководитель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проекта</w:t>
            </w:r>
          </w:p>
        </w:tc>
      </w:tr>
      <w:tr w:rsidR="00B8216F" w:rsidRPr="00B8216F" w:rsidTr="00272F68">
        <w:tc>
          <w:tcPr>
            <w:tcW w:w="3168" w:type="dxa"/>
          </w:tcPr>
          <w:p w:rsidR="0063294C" w:rsidRPr="00B8216F" w:rsidRDefault="0063294C" w:rsidP="004A04F6">
            <w:pPr>
              <w:spacing w:after="60" w:line="240" w:lineRule="auto"/>
              <w:rPr>
                <w:rFonts w:ascii="Palatino Linotype" w:eastAsia="Arial Unicode MS" w:hAnsi="Palatino Linotype" w:cs="Times New Roman"/>
                <w:sz w:val="26"/>
                <w:szCs w:val="26"/>
                <w:lang w:eastAsia="ru-RU"/>
              </w:rPr>
            </w:pPr>
            <w:r w:rsidRPr="00B8216F">
              <w:rPr>
                <w:rFonts w:ascii="Palatino Linotype" w:eastAsia="Times New Roman" w:hAnsi="Palatino Linotype" w:cs="Times New Roman"/>
                <w:sz w:val="26"/>
                <w:szCs w:val="26"/>
                <w:lang w:eastAsia="ru-RU"/>
              </w:rPr>
              <w:t>Жакамухов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Руслан</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Хапагович</w:t>
            </w:r>
          </w:p>
        </w:tc>
        <w:tc>
          <w:tcPr>
            <w:tcW w:w="6300" w:type="dxa"/>
          </w:tcPr>
          <w:p w:rsidR="0063294C" w:rsidRPr="00B8216F" w:rsidRDefault="0063294C" w:rsidP="00776EB4">
            <w:pPr>
              <w:spacing w:after="60" w:line="240" w:lineRule="auto"/>
              <w:rPr>
                <w:rFonts w:ascii="Palatino Linotype" w:eastAsia="Times New Roman" w:hAnsi="Palatino Linotype" w:cs="Times New Roman"/>
                <w:bCs/>
                <w:sz w:val="26"/>
                <w:szCs w:val="26"/>
                <w:lang w:eastAsia="ru-RU"/>
              </w:rPr>
            </w:pPr>
            <w:r w:rsidRPr="00B8216F">
              <w:rPr>
                <w:rFonts w:ascii="Palatino Linotype" w:eastAsia="Times New Roman" w:hAnsi="Palatino Linotype" w:cs="Times New Roman"/>
                <w:bCs/>
                <w:sz w:val="26"/>
                <w:szCs w:val="26"/>
                <w:lang w:eastAsia="ru-RU"/>
              </w:rPr>
              <w:t>Картографическое</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обеспечение</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проекта</w:t>
            </w:r>
            <w:r w:rsidR="00776EB4" w:rsidRPr="00B8216F">
              <w:rPr>
                <w:rFonts w:ascii="Palatino Linotype" w:eastAsia="Times New Roman" w:hAnsi="Palatino Linotype" w:cs="Times New Roman"/>
                <w:bCs/>
                <w:sz w:val="26"/>
                <w:szCs w:val="26"/>
                <w:lang w:eastAsia="ru-RU"/>
              </w:rPr>
              <w:t>.</w:t>
            </w:r>
            <w:r w:rsidR="008864EB" w:rsidRPr="00B8216F">
              <w:rPr>
                <w:rFonts w:ascii="Palatino Linotype" w:eastAsia="Times New Roman" w:hAnsi="Palatino Linotype" w:cs="Times New Roman"/>
                <w:bCs/>
                <w:sz w:val="26"/>
                <w:szCs w:val="26"/>
                <w:lang w:eastAsia="ru-RU"/>
              </w:rPr>
              <w:t xml:space="preserve"> </w:t>
            </w:r>
            <w:r w:rsidR="0003693B" w:rsidRPr="00B8216F">
              <w:rPr>
                <w:rFonts w:ascii="Palatino Linotype" w:eastAsia="Times New Roman" w:hAnsi="Palatino Linotype" w:cs="Times New Roman"/>
                <w:bCs/>
                <w:sz w:val="26"/>
                <w:szCs w:val="26"/>
                <w:lang w:eastAsia="ru-RU"/>
              </w:rPr>
              <w:t>Транспортный</w:t>
            </w:r>
            <w:r w:rsidR="008864EB" w:rsidRPr="00B8216F">
              <w:rPr>
                <w:rFonts w:ascii="Palatino Linotype" w:eastAsia="Times New Roman" w:hAnsi="Palatino Linotype" w:cs="Times New Roman"/>
                <w:bCs/>
                <w:sz w:val="26"/>
                <w:szCs w:val="26"/>
                <w:lang w:eastAsia="ru-RU"/>
              </w:rPr>
              <w:t xml:space="preserve"> </w:t>
            </w:r>
            <w:r w:rsidR="0003693B" w:rsidRPr="00B8216F">
              <w:rPr>
                <w:rFonts w:ascii="Palatino Linotype" w:eastAsia="Times New Roman" w:hAnsi="Palatino Linotype" w:cs="Times New Roman"/>
                <w:bCs/>
                <w:sz w:val="26"/>
                <w:szCs w:val="26"/>
                <w:lang w:eastAsia="ru-RU"/>
              </w:rPr>
              <w:t>комплекс</w:t>
            </w:r>
          </w:p>
        </w:tc>
      </w:tr>
      <w:tr w:rsidR="00B8216F" w:rsidRPr="00B8216F" w:rsidTr="00272F68">
        <w:tc>
          <w:tcPr>
            <w:tcW w:w="3168" w:type="dxa"/>
          </w:tcPr>
          <w:p w:rsidR="0063294C" w:rsidRPr="00B8216F" w:rsidRDefault="0063294C" w:rsidP="004A04F6">
            <w:pPr>
              <w:spacing w:after="60" w:line="240" w:lineRule="auto"/>
              <w:rPr>
                <w:rFonts w:ascii="Palatino Linotype" w:eastAsia="Times New Roman" w:hAnsi="Palatino Linotype" w:cs="Times New Roman"/>
                <w:bCs/>
                <w:sz w:val="26"/>
                <w:szCs w:val="26"/>
                <w:lang w:eastAsia="ru-RU"/>
              </w:rPr>
            </w:pPr>
            <w:r w:rsidRPr="00B8216F">
              <w:rPr>
                <w:rFonts w:ascii="Palatino Linotype" w:eastAsia="Times New Roman" w:hAnsi="Palatino Linotype" w:cs="Times New Roman"/>
                <w:bCs/>
                <w:sz w:val="26"/>
                <w:szCs w:val="26"/>
                <w:lang w:eastAsia="ru-RU"/>
              </w:rPr>
              <w:t>Никитенко</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Ольга</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Алексеевна</w:t>
            </w:r>
          </w:p>
        </w:tc>
        <w:tc>
          <w:tcPr>
            <w:tcW w:w="6300" w:type="dxa"/>
          </w:tcPr>
          <w:p w:rsidR="0063294C" w:rsidRPr="00B8216F" w:rsidRDefault="0003693B" w:rsidP="00776EB4">
            <w:pPr>
              <w:spacing w:after="60" w:line="240" w:lineRule="auto"/>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bCs/>
                <w:sz w:val="26"/>
                <w:szCs w:val="26"/>
                <w:lang w:eastAsia="ru-RU"/>
              </w:rPr>
              <w:t>Перечень</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факторов</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риска</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возникновения</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ЧС</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природного</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и</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техногенного</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характера</w:t>
            </w:r>
          </w:p>
        </w:tc>
      </w:tr>
      <w:tr w:rsidR="00B8216F" w:rsidRPr="00B8216F" w:rsidTr="00272F68">
        <w:tc>
          <w:tcPr>
            <w:tcW w:w="3168" w:type="dxa"/>
          </w:tcPr>
          <w:p w:rsidR="0063294C" w:rsidRPr="00B8216F" w:rsidRDefault="0063294C" w:rsidP="004A04F6">
            <w:pPr>
              <w:spacing w:after="60" w:line="240" w:lineRule="auto"/>
              <w:rPr>
                <w:rFonts w:ascii="Palatino Linotype" w:eastAsia="Times New Roman" w:hAnsi="Palatino Linotype" w:cs="Times New Roman"/>
                <w:bCs/>
                <w:sz w:val="26"/>
                <w:szCs w:val="26"/>
                <w:lang w:eastAsia="ru-RU"/>
              </w:rPr>
            </w:pPr>
            <w:r w:rsidRPr="00B8216F">
              <w:rPr>
                <w:rFonts w:ascii="Palatino Linotype" w:eastAsia="Times New Roman" w:hAnsi="Palatino Linotype" w:cs="Times New Roman"/>
                <w:bCs/>
                <w:sz w:val="26"/>
                <w:szCs w:val="26"/>
                <w:lang w:eastAsia="ru-RU"/>
              </w:rPr>
              <w:t>Переверзина</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Наталья</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Васильевна</w:t>
            </w:r>
          </w:p>
        </w:tc>
        <w:tc>
          <w:tcPr>
            <w:tcW w:w="6300" w:type="dxa"/>
          </w:tcPr>
          <w:p w:rsidR="0063294C" w:rsidRPr="00B8216F" w:rsidRDefault="0063294C" w:rsidP="00776EB4">
            <w:pPr>
              <w:spacing w:after="60" w:line="240" w:lineRule="auto"/>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bCs/>
                <w:sz w:val="26"/>
                <w:szCs w:val="26"/>
                <w:lang w:eastAsia="ru-RU"/>
              </w:rPr>
              <w:t>Природные</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условия.</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Экологическая</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обстановка.</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Историко-градостроительная</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справка</w:t>
            </w:r>
          </w:p>
        </w:tc>
      </w:tr>
      <w:tr w:rsidR="00B8216F" w:rsidRPr="00B8216F" w:rsidTr="00272F68">
        <w:tc>
          <w:tcPr>
            <w:tcW w:w="3168" w:type="dxa"/>
          </w:tcPr>
          <w:p w:rsidR="0063294C" w:rsidRPr="00B8216F" w:rsidRDefault="0063294C" w:rsidP="004A04F6">
            <w:pPr>
              <w:spacing w:after="60" w:line="240" w:lineRule="auto"/>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Цораев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Мухарби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Абдулович</w:t>
            </w:r>
          </w:p>
        </w:tc>
        <w:tc>
          <w:tcPr>
            <w:tcW w:w="6300" w:type="dxa"/>
          </w:tcPr>
          <w:p w:rsidR="0063294C" w:rsidRPr="00B8216F" w:rsidRDefault="0063294C" w:rsidP="00776EB4">
            <w:pPr>
              <w:spacing w:after="60" w:line="240" w:lineRule="auto"/>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bCs/>
                <w:sz w:val="26"/>
                <w:szCs w:val="26"/>
                <w:lang w:eastAsia="ru-RU"/>
              </w:rPr>
              <w:t>Архитектурно-планировочная</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организация</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территории.</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Планировочные</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ограничения.</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Инженерная</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инфраструктура.</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Благоустройство</w:t>
            </w:r>
          </w:p>
        </w:tc>
      </w:tr>
      <w:tr w:rsidR="0063294C" w:rsidRPr="00B8216F" w:rsidTr="00272F68">
        <w:tc>
          <w:tcPr>
            <w:tcW w:w="3168" w:type="dxa"/>
          </w:tcPr>
          <w:p w:rsidR="0063294C" w:rsidRPr="00B8216F" w:rsidRDefault="0063294C" w:rsidP="004A04F6">
            <w:pPr>
              <w:spacing w:after="60" w:line="240" w:lineRule="auto"/>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Эльчапарова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Марина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Нуховна</w:t>
            </w:r>
          </w:p>
        </w:tc>
        <w:tc>
          <w:tcPr>
            <w:tcW w:w="6300" w:type="dxa"/>
          </w:tcPr>
          <w:p w:rsidR="0063294C" w:rsidRPr="00B8216F" w:rsidRDefault="0063294C" w:rsidP="00776EB4">
            <w:pPr>
              <w:spacing w:after="60" w:line="240" w:lineRule="auto"/>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bCs/>
                <w:sz w:val="26"/>
                <w:szCs w:val="26"/>
                <w:lang w:eastAsia="ru-RU"/>
              </w:rPr>
              <w:t>Демография</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и</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трудовые</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ресурсы.</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Социально-экономическое</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положение.</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Система</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обслуживания</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населения</w:t>
            </w:r>
          </w:p>
        </w:tc>
      </w:tr>
    </w:tbl>
    <w:p w:rsidR="0003693B" w:rsidRPr="00B8216F" w:rsidRDefault="0003693B" w:rsidP="004A04F6">
      <w:pPr>
        <w:spacing w:after="0" w:line="240" w:lineRule="auto"/>
        <w:ind w:firstLine="709"/>
        <w:jc w:val="both"/>
        <w:rPr>
          <w:rFonts w:ascii="Palatino Linotype" w:hAnsi="Palatino Linotype"/>
          <w:sz w:val="26"/>
          <w:szCs w:val="26"/>
        </w:rPr>
      </w:pPr>
    </w:p>
    <w:p w:rsidR="0003693B" w:rsidRPr="00B8216F" w:rsidRDefault="0003693B" w:rsidP="004A04F6">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Графические</w:t>
      </w:r>
      <w:r w:rsidR="008864EB" w:rsidRPr="00B8216F">
        <w:rPr>
          <w:rFonts w:ascii="Palatino Linotype" w:hAnsi="Palatino Linotype"/>
          <w:sz w:val="26"/>
          <w:szCs w:val="26"/>
        </w:rPr>
        <w:t xml:space="preserve"> </w:t>
      </w:r>
      <w:r w:rsidRPr="00B8216F">
        <w:rPr>
          <w:rFonts w:ascii="Palatino Linotype" w:hAnsi="Palatino Linotype"/>
          <w:sz w:val="26"/>
          <w:szCs w:val="26"/>
        </w:rPr>
        <w:t>материалы</w:t>
      </w:r>
      <w:r w:rsidR="008864EB" w:rsidRPr="00B8216F">
        <w:rPr>
          <w:rFonts w:ascii="Palatino Linotype" w:hAnsi="Palatino Linotype"/>
          <w:sz w:val="26"/>
          <w:szCs w:val="26"/>
        </w:rPr>
        <w:t xml:space="preserve"> </w:t>
      </w:r>
      <w:r w:rsidRPr="00B8216F">
        <w:rPr>
          <w:rFonts w:ascii="Palatino Linotype" w:hAnsi="Palatino Linotype"/>
          <w:sz w:val="26"/>
          <w:szCs w:val="26"/>
        </w:rPr>
        <w:t>генерального</w:t>
      </w:r>
      <w:r w:rsidR="008864EB" w:rsidRPr="00B8216F">
        <w:rPr>
          <w:rFonts w:ascii="Palatino Linotype" w:hAnsi="Palatino Linotype"/>
          <w:sz w:val="26"/>
          <w:szCs w:val="26"/>
        </w:rPr>
        <w:t xml:space="preserve"> </w:t>
      </w:r>
      <w:r w:rsidRPr="00B8216F">
        <w:rPr>
          <w:rFonts w:ascii="Palatino Linotype" w:hAnsi="Palatino Linotype"/>
          <w:sz w:val="26"/>
          <w:szCs w:val="26"/>
        </w:rPr>
        <w:t>плана</w:t>
      </w:r>
      <w:r w:rsidR="008864EB" w:rsidRPr="00B8216F">
        <w:rPr>
          <w:rFonts w:ascii="Palatino Linotype" w:hAnsi="Palatino Linotype"/>
          <w:sz w:val="26"/>
          <w:szCs w:val="26"/>
        </w:rPr>
        <w:t xml:space="preserve"> </w:t>
      </w:r>
      <w:r w:rsidRPr="00B8216F">
        <w:rPr>
          <w:rFonts w:ascii="Palatino Linotype" w:hAnsi="Palatino Linotype"/>
          <w:sz w:val="26"/>
          <w:szCs w:val="26"/>
        </w:rPr>
        <w:t>разработаны</w:t>
      </w:r>
      <w:r w:rsidR="008864EB" w:rsidRPr="00B8216F">
        <w:rPr>
          <w:rFonts w:ascii="Palatino Linotype" w:hAnsi="Palatino Linotype"/>
          <w:sz w:val="26"/>
          <w:szCs w:val="26"/>
        </w:rPr>
        <w:t xml:space="preserve"> </w:t>
      </w:r>
      <w:r w:rsidRPr="00B8216F">
        <w:rPr>
          <w:rFonts w:ascii="Palatino Linotype" w:hAnsi="Palatino Linotype"/>
          <w:sz w:val="26"/>
          <w:szCs w:val="26"/>
        </w:rPr>
        <w:t>с</w:t>
      </w:r>
      <w:r w:rsidR="008864EB" w:rsidRPr="00B8216F">
        <w:rPr>
          <w:rFonts w:ascii="Palatino Linotype" w:hAnsi="Palatino Linotype"/>
          <w:sz w:val="26"/>
          <w:szCs w:val="26"/>
        </w:rPr>
        <w:t xml:space="preserve"> </w:t>
      </w:r>
      <w:r w:rsidRPr="00B8216F">
        <w:rPr>
          <w:rFonts w:ascii="Palatino Linotype" w:hAnsi="Palatino Linotype"/>
          <w:sz w:val="26"/>
          <w:szCs w:val="26"/>
        </w:rPr>
        <w:t>использованием</w:t>
      </w:r>
      <w:r w:rsidR="008864EB" w:rsidRPr="00B8216F">
        <w:rPr>
          <w:rFonts w:ascii="Palatino Linotype" w:hAnsi="Palatino Linotype"/>
          <w:sz w:val="26"/>
          <w:szCs w:val="26"/>
        </w:rPr>
        <w:t xml:space="preserve"> </w:t>
      </w:r>
      <w:r w:rsidRPr="00B8216F">
        <w:rPr>
          <w:rFonts w:ascii="Palatino Linotype" w:hAnsi="Palatino Linotype"/>
          <w:sz w:val="26"/>
          <w:szCs w:val="26"/>
        </w:rPr>
        <w:t>ГИС</w:t>
      </w:r>
      <w:r w:rsidR="008864EB" w:rsidRPr="00B8216F">
        <w:rPr>
          <w:rFonts w:ascii="Palatino Linotype" w:hAnsi="Palatino Linotype"/>
          <w:sz w:val="26"/>
          <w:szCs w:val="26"/>
        </w:rPr>
        <w:t xml:space="preserve"> </w:t>
      </w:r>
      <w:r w:rsidRPr="00B8216F">
        <w:rPr>
          <w:rFonts w:ascii="Palatino Linotype" w:hAnsi="Palatino Linotype"/>
          <w:sz w:val="26"/>
          <w:szCs w:val="26"/>
        </w:rPr>
        <w:t>ObjectLand</w:t>
      </w:r>
      <w:r w:rsidR="008864EB" w:rsidRPr="00B8216F">
        <w:rPr>
          <w:rFonts w:ascii="Palatino Linotype" w:hAnsi="Palatino Linotype"/>
          <w:sz w:val="26"/>
          <w:szCs w:val="26"/>
        </w:rPr>
        <w:t xml:space="preserve"> </w:t>
      </w:r>
      <w:r w:rsidRPr="00B8216F">
        <w:rPr>
          <w:rFonts w:ascii="Palatino Linotype" w:hAnsi="Palatino Linotype"/>
          <w:sz w:val="26"/>
          <w:szCs w:val="26"/>
        </w:rPr>
        <w:t>2.7,</w:t>
      </w:r>
      <w:r w:rsidR="008864EB" w:rsidRPr="00B8216F">
        <w:rPr>
          <w:rFonts w:ascii="Palatino Linotype" w:hAnsi="Palatino Linotype"/>
          <w:sz w:val="26"/>
          <w:szCs w:val="26"/>
        </w:rPr>
        <w:t xml:space="preserve"> </w:t>
      </w:r>
      <w:r w:rsidRPr="00B8216F">
        <w:rPr>
          <w:rFonts w:ascii="Palatino Linotype" w:hAnsi="Palatino Linotype"/>
          <w:sz w:val="26"/>
          <w:szCs w:val="26"/>
        </w:rPr>
        <w:t>MapInfo</w:t>
      </w:r>
      <w:r w:rsidR="008864EB" w:rsidRPr="00B8216F">
        <w:rPr>
          <w:rFonts w:ascii="Palatino Linotype" w:hAnsi="Palatino Linotype"/>
          <w:sz w:val="26"/>
          <w:szCs w:val="26"/>
        </w:rPr>
        <w:t xml:space="preserve"> </w:t>
      </w:r>
      <w:r w:rsidRPr="00B8216F">
        <w:rPr>
          <w:rFonts w:ascii="Palatino Linotype" w:hAnsi="Palatino Linotype"/>
          <w:sz w:val="26"/>
          <w:szCs w:val="26"/>
        </w:rPr>
        <w:t>12.5</w:t>
      </w:r>
      <w:r w:rsidR="008864EB" w:rsidRPr="00B8216F">
        <w:rPr>
          <w:rFonts w:ascii="Palatino Linotype" w:hAnsi="Palatino Linotype"/>
          <w:sz w:val="26"/>
          <w:szCs w:val="26"/>
        </w:rPr>
        <w:t xml:space="preserve"> </w:t>
      </w:r>
      <w:r w:rsidRPr="00B8216F">
        <w:rPr>
          <w:rFonts w:ascii="Palatino Linotype" w:hAnsi="Palatino Linotype"/>
          <w:sz w:val="26"/>
          <w:szCs w:val="26"/>
        </w:rPr>
        <w:t>RUS.</w:t>
      </w:r>
      <w:r w:rsidR="008864EB" w:rsidRPr="00B8216F">
        <w:rPr>
          <w:rFonts w:ascii="Palatino Linotype" w:hAnsi="Palatino Linotype"/>
          <w:sz w:val="26"/>
          <w:szCs w:val="26"/>
        </w:rPr>
        <w:t xml:space="preserve"> </w:t>
      </w:r>
      <w:r w:rsidRPr="00B8216F">
        <w:rPr>
          <w:rFonts w:ascii="Palatino Linotype" w:hAnsi="Palatino Linotype"/>
          <w:sz w:val="26"/>
          <w:szCs w:val="26"/>
        </w:rPr>
        <w:t>Проведение</w:t>
      </w:r>
      <w:r w:rsidR="008864EB" w:rsidRPr="00B8216F">
        <w:rPr>
          <w:rFonts w:ascii="Palatino Linotype" w:hAnsi="Palatino Linotype"/>
          <w:sz w:val="26"/>
          <w:szCs w:val="26"/>
        </w:rPr>
        <w:t xml:space="preserve"> </w:t>
      </w:r>
      <w:r w:rsidRPr="00B8216F">
        <w:rPr>
          <w:rFonts w:ascii="Palatino Linotype" w:hAnsi="Palatino Linotype"/>
          <w:sz w:val="26"/>
          <w:szCs w:val="26"/>
        </w:rPr>
        <w:t>вспомогательных</w:t>
      </w:r>
      <w:r w:rsidR="008864EB" w:rsidRPr="00B8216F">
        <w:rPr>
          <w:rFonts w:ascii="Palatino Linotype" w:hAnsi="Palatino Linotype"/>
          <w:sz w:val="26"/>
          <w:szCs w:val="26"/>
        </w:rPr>
        <w:t xml:space="preserve"> </w:t>
      </w:r>
      <w:r w:rsidRPr="00B8216F">
        <w:rPr>
          <w:rFonts w:ascii="Palatino Linotype" w:hAnsi="Palatino Linotype"/>
          <w:sz w:val="26"/>
          <w:szCs w:val="26"/>
        </w:rPr>
        <w:t>операций</w:t>
      </w:r>
      <w:r w:rsidR="008864EB" w:rsidRPr="00B8216F">
        <w:rPr>
          <w:rFonts w:ascii="Palatino Linotype" w:hAnsi="Palatino Linotype"/>
          <w:sz w:val="26"/>
          <w:szCs w:val="26"/>
        </w:rPr>
        <w:t xml:space="preserve"> </w:t>
      </w:r>
      <w:r w:rsidRPr="00B8216F">
        <w:rPr>
          <w:rFonts w:ascii="Palatino Linotype" w:hAnsi="Palatino Linotype"/>
          <w:sz w:val="26"/>
          <w:szCs w:val="26"/>
        </w:rPr>
        <w:t>с</w:t>
      </w:r>
      <w:r w:rsidR="008864EB" w:rsidRPr="00B8216F">
        <w:rPr>
          <w:rFonts w:ascii="Palatino Linotype" w:hAnsi="Palatino Linotype"/>
          <w:sz w:val="26"/>
          <w:szCs w:val="26"/>
        </w:rPr>
        <w:t xml:space="preserve"> </w:t>
      </w:r>
      <w:r w:rsidRPr="00B8216F">
        <w:rPr>
          <w:rFonts w:ascii="Palatino Linotype" w:hAnsi="Palatino Linotype"/>
          <w:sz w:val="26"/>
          <w:szCs w:val="26"/>
        </w:rPr>
        <w:t>графическими</w:t>
      </w:r>
      <w:r w:rsidR="008864EB" w:rsidRPr="00B8216F">
        <w:rPr>
          <w:rFonts w:ascii="Palatino Linotype" w:hAnsi="Palatino Linotype"/>
          <w:sz w:val="26"/>
          <w:szCs w:val="26"/>
        </w:rPr>
        <w:t xml:space="preserve"> </w:t>
      </w:r>
      <w:r w:rsidRPr="00B8216F">
        <w:rPr>
          <w:rFonts w:ascii="Palatino Linotype" w:hAnsi="Palatino Linotype"/>
          <w:sz w:val="26"/>
          <w:szCs w:val="26"/>
        </w:rPr>
        <w:t>материалами</w:t>
      </w:r>
      <w:r w:rsidR="008864EB" w:rsidRPr="00B8216F">
        <w:rPr>
          <w:rFonts w:ascii="Palatino Linotype" w:hAnsi="Palatino Linotype"/>
          <w:sz w:val="26"/>
          <w:szCs w:val="26"/>
        </w:rPr>
        <w:t xml:space="preserve"> </w:t>
      </w:r>
      <w:r w:rsidRPr="00B8216F">
        <w:rPr>
          <w:rFonts w:ascii="Palatino Linotype" w:hAnsi="Palatino Linotype"/>
          <w:sz w:val="26"/>
          <w:szCs w:val="26"/>
        </w:rPr>
        <w:t>осуществлялось</w:t>
      </w:r>
      <w:r w:rsidR="008864EB" w:rsidRPr="00B8216F">
        <w:rPr>
          <w:rFonts w:ascii="Palatino Linotype" w:hAnsi="Palatino Linotype"/>
          <w:sz w:val="26"/>
          <w:szCs w:val="26"/>
        </w:rPr>
        <w:t xml:space="preserve"> </w:t>
      </w:r>
      <w:r w:rsidRPr="00B8216F">
        <w:rPr>
          <w:rFonts w:ascii="Palatino Linotype" w:hAnsi="Palatino Linotype"/>
          <w:sz w:val="26"/>
          <w:szCs w:val="26"/>
        </w:rPr>
        <w:t>с</w:t>
      </w:r>
      <w:r w:rsidR="008864EB" w:rsidRPr="00B8216F">
        <w:rPr>
          <w:rFonts w:ascii="Palatino Linotype" w:hAnsi="Palatino Linotype"/>
          <w:sz w:val="26"/>
          <w:szCs w:val="26"/>
        </w:rPr>
        <w:t xml:space="preserve"> </w:t>
      </w:r>
      <w:r w:rsidRPr="00B8216F">
        <w:rPr>
          <w:rFonts w:ascii="Palatino Linotype" w:hAnsi="Palatino Linotype"/>
          <w:sz w:val="26"/>
          <w:szCs w:val="26"/>
        </w:rPr>
        <w:t>использованием</w:t>
      </w:r>
      <w:r w:rsidR="008864EB" w:rsidRPr="00B8216F">
        <w:rPr>
          <w:rFonts w:ascii="Palatino Linotype" w:hAnsi="Palatino Linotype"/>
          <w:sz w:val="26"/>
          <w:szCs w:val="26"/>
        </w:rPr>
        <w:t xml:space="preserve"> </w:t>
      </w:r>
      <w:r w:rsidRPr="00B8216F">
        <w:rPr>
          <w:rFonts w:ascii="Palatino Linotype" w:hAnsi="Palatino Linotype"/>
          <w:sz w:val="26"/>
          <w:szCs w:val="26"/>
        </w:rPr>
        <w:t>графических</w:t>
      </w:r>
      <w:r w:rsidR="008864EB" w:rsidRPr="00B8216F">
        <w:rPr>
          <w:rFonts w:ascii="Palatino Linotype" w:hAnsi="Palatino Linotype"/>
          <w:sz w:val="26"/>
          <w:szCs w:val="26"/>
        </w:rPr>
        <w:t xml:space="preserve"> </w:t>
      </w:r>
      <w:r w:rsidRPr="00B8216F">
        <w:rPr>
          <w:rFonts w:ascii="Palatino Linotype" w:hAnsi="Palatino Linotype"/>
          <w:sz w:val="26"/>
          <w:szCs w:val="26"/>
        </w:rPr>
        <w:t>редакторов</w:t>
      </w:r>
      <w:r w:rsidR="008864EB" w:rsidRPr="00B8216F">
        <w:rPr>
          <w:rFonts w:ascii="Palatino Linotype" w:hAnsi="Palatino Linotype"/>
          <w:sz w:val="26"/>
          <w:szCs w:val="26"/>
        </w:rPr>
        <w:t xml:space="preserve"> </w:t>
      </w:r>
      <w:r w:rsidRPr="00B8216F">
        <w:rPr>
          <w:rFonts w:ascii="Palatino Linotype" w:hAnsi="Palatino Linotype"/>
          <w:sz w:val="26"/>
          <w:szCs w:val="26"/>
        </w:rPr>
        <w:t>Photoshop</w:t>
      </w:r>
      <w:r w:rsidR="008864EB" w:rsidRPr="00B8216F">
        <w:rPr>
          <w:rFonts w:ascii="Palatino Linotype" w:hAnsi="Palatino Linotype"/>
          <w:sz w:val="26"/>
          <w:szCs w:val="26"/>
        </w:rPr>
        <w:t xml:space="preserve"> </w:t>
      </w:r>
      <w:r w:rsidRPr="00B8216F">
        <w:rPr>
          <w:rFonts w:ascii="Palatino Linotype" w:hAnsi="Palatino Linotype"/>
          <w:sz w:val="26"/>
          <w:szCs w:val="26"/>
        </w:rPr>
        <w:t>СS5,</w:t>
      </w:r>
      <w:r w:rsidR="008864EB" w:rsidRPr="00B8216F">
        <w:rPr>
          <w:rFonts w:ascii="Palatino Linotype" w:hAnsi="Palatino Linotype"/>
          <w:sz w:val="26"/>
          <w:szCs w:val="26"/>
        </w:rPr>
        <w:t xml:space="preserve"> </w:t>
      </w:r>
      <w:r w:rsidRPr="00B8216F">
        <w:rPr>
          <w:rFonts w:ascii="Palatino Linotype" w:hAnsi="Palatino Linotype"/>
          <w:sz w:val="26"/>
          <w:szCs w:val="26"/>
        </w:rPr>
        <w:t>SAS.Планета.</w:t>
      </w:r>
    </w:p>
    <w:p w:rsidR="0003693B" w:rsidRPr="00B8216F" w:rsidRDefault="0003693B" w:rsidP="004A04F6">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Создание</w:t>
      </w:r>
      <w:r w:rsidR="008864EB" w:rsidRPr="00B8216F">
        <w:rPr>
          <w:rFonts w:ascii="Palatino Linotype" w:hAnsi="Palatino Linotype"/>
          <w:sz w:val="26"/>
          <w:szCs w:val="26"/>
        </w:rPr>
        <w:t xml:space="preserve"> </w:t>
      </w:r>
      <w:r w:rsidRPr="00B8216F">
        <w:rPr>
          <w:rFonts w:ascii="Palatino Linotype" w:hAnsi="Palatino Linotype"/>
          <w:sz w:val="26"/>
          <w:szCs w:val="26"/>
        </w:rPr>
        <w:t>и</w:t>
      </w:r>
      <w:r w:rsidR="008864EB" w:rsidRPr="00B8216F">
        <w:rPr>
          <w:rFonts w:ascii="Palatino Linotype" w:hAnsi="Palatino Linotype"/>
          <w:sz w:val="26"/>
          <w:szCs w:val="26"/>
        </w:rPr>
        <w:t xml:space="preserve"> </w:t>
      </w:r>
      <w:r w:rsidRPr="00B8216F">
        <w:rPr>
          <w:rFonts w:ascii="Palatino Linotype" w:hAnsi="Palatino Linotype"/>
          <w:sz w:val="26"/>
          <w:szCs w:val="26"/>
        </w:rPr>
        <w:t>обработка</w:t>
      </w:r>
      <w:r w:rsidR="008864EB" w:rsidRPr="00B8216F">
        <w:rPr>
          <w:rFonts w:ascii="Palatino Linotype" w:hAnsi="Palatino Linotype"/>
          <w:sz w:val="26"/>
          <w:szCs w:val="26"/>
        </w:rPr>
        <w:t xml:space="preserve"> </w:t>
      </w:r>
      <w:r w:rsidRPr="00B8216F">
        <w:rPr>
          <w:rFonts w:ascii="Palatino Linotype" w:hAnsi="Palatino Linotype"/>
          <w:sz w:val="26"/>
          <w:szCs w:val="26"/>
        </w:rPr>
        <w:t>текстовых</w:t>
      </w:r>
      <w:r w:rsidR="008864EB" w:rsidRPr="00B8216F">
        <w:rPr>
          <w:rFonts w:ascii="Palatino Linotype" w:hAnsi="Palatino Linotype"/>
          <w:sz w:val="26"/>
          <w:szCs w:val="26"/>
        </w:rPr>
        <w:t xml:space="preserve"> </w:t>
      </w:r>
      <w:r w:rsidRPr="00B8216F">
        <w:rPr>
          <w:rFonts w:ascii="Palatino Linotype" w:hAnsi="Palatino Linotype"/>
          <w:sz w:val="26"/>
          <w:szCs w:val="26"/>
        </w:rPr>
        <w:t>и</w:t>
      </w:r>
      <w:r w:rsidR="008864EB" w:rsidRPr="00B8216F">
        <w:rPr>
          <w:rFonts w:ascii="Palatino Linotype" w:hAnsi="Palatino Linotype"/>
          <w:sz w:val="26"/>
          <w:szCs w:val="26"/>
        </w:rPr>
        <w:t xml:space="preserve"> </w:t>
      </w:r>
      <w:r w:rsidRPr="00B8216F">
        <w:rPr>
          <w:rFonts w:ascii="Palatino Linotype" w:hAnsi="Palatino Linotype"/>
          <w:sz w:val="26"/>
          <w:szCs w:val="26"/>
        </w:rPr>
        <w:t>табличных</w:t>
      </w:r>
      <w:r w:rsidR="008864EB" w:rsidRPr="00B8216F">
        <w:rPr>
          <w:rFonts w:ascii="Palatino Linotype" w:hAnsi="Palatino Linotype"/>
          <w:sz w:val="26"/>
          <w:szCs w:val="26"/>
        </w:rPr>
        <w:t xml:space="preserve"> </w:t>
      </w:r>
      <w:r w:rsidRPr="00B8216F">
        <w:rPr>
          <w:rFonts w:ascii="Palatino Linotype" w:hAnsi="Palatino Linotype"/>
          <w:sz w:val="26"/>
          <w:szCs w:val="26"/>
        </w:rPr>
        <w:t>материалов</w:t>
      </w:r>
      <w:r w:rsidR="008864EB" w:rsidRPr="00B8216F">
        <w:rPr>
          <w:rFonts w:ascii="Palatino Linotype" w:hAnsi="Palatino Linotype"/>
          <w:sz w:val="26"/>
          <w:szCs w:val="26"/>
        </w:rPr>
        <w:t xml:space="preserve"> </w:t>
      </w:r>
      <w:r w:rsidRPr="00B8216F">
        <w:rPr>
          <w:rFonts w:ascii="Palatino Linotype" w:hAnsi="Palatino Linotype"/>
          <w:sz w:val="26"/>
          <w:szCs w:val="26"/>
        </w:rPr>
        <w:t>проводилась</w:t>
      </w:r>
      <w:r w:rsidR="008864EB" w:rsidRPr="00B8216F">
        <w:rPr>
          <w:rFonts w:ascii="Palatino Linotype" w:hAnsi="Palatino Linotype"/>
          <w:sz w:val="26"/>
          <w:szCs w:val="26"/>
        </w:rPr>
        <w:t xml:space="preserve"> </w:t>
      </w:r>
      <w:r w:rsidRPr="00B8216F">
        <w:rPr>
          <w:rFonts w:ascii="Palatino Linotype" w:hAnsi="Palatino Linotype"/>
          <w:sz w:val="26"/>
          <w:szCs w:val="26"/>
        </w:rPr>
        <w:t>с</w:t>
      </w:r>
      <w:r w:rsidR="008864EB" w:rsidRPr="00B8216F">
        <w:rPr>
          <w:rFonts w:ascii="Palatino Linotype" w:hAnsi="Palatino Linotype"/>
          <w:sz w:val="26"/>
          <w:szCs w:val="26"/>
        </w:rPr>
        <w:t xml:space="preserve"> </w:t>
      </w:r>
      <w:r w:rsidRPr="00B8216F">
        <w:rPr>
          <w:rFonts w:ascii="Palatino Linotype" w:hAnsi="Palatino Linotype"/>
          <w:sz w:val="26"/>
          <w:szCs w:val="26"/>
        </w:rPr>
        <w:t>использованием</w:t>
      </w:r>
      <w:r w:rsidR="008864EB" w:rsidRPr="00B8216F">
        <w:rPr>
          <w:rFonts w:ascii="Palatino Linotype" w:hAnsi="Palatino Linotype"/>
          <w:sz w:val="26"/>
          <w:szCs w:val="26"/>
        </w:rPr>
        <w:t xml:space="preserve"> </w:t>
      </w:r>
      <w:r w:rsidRPr="00B8216F">
        <w:rPr>
          <w:rFonts w:ascii="Palatino Linotype" w:hAnsi="Palatino Linotype"/>
          <w:sz w:val="26"/>
          <w:szCs w:val="26"/>
        </w:rPr>
        <w:t>пакетов</w:t>
      </w:r>
      <w:r w:rsidR="008864EB" w:rsidRPr="00B8216F">
        <w:rPr>
          <w:rFonts w:ascii="Palatino Linotype" w:hAnsi="Palatino Linotype"/>
          <w:sz w:val="26"/>
          <w:szCs w:val="26"/>
        </w:rPr>
        <w:t xml:space="preserve"> </w:t>
      </w:r>
      <w:r w:rsidRPr="00B8216F">
        <w:rPr>
          <w:rFonts w:ascii="Palatino Linotype" w:hAnsi="Palatino Linotype"/>
          <w:sz w:val="26"/>
          <w:szCs w:val="26"/>
        </w:rPr>
        <w:t>программ</w:t>
      </w:r>
      <w:r w:rsidR="008864EB" w:rsidRPr="00B8216F">
        <w:rPr>
          <w:rFonts w:ascii="Palatino Linotype" w:hAnsi="Palatino Linotype"/>
          <w:sz w:val="26"/>
          <w:szCs w:val="26"/>
        </w:rPr>
        <w:t xml:space="preserve"> </w:t>
      </w:r>
      <w:r w:rsidRPr="00B8216F">
        <w:rPr>
          <w:rFonts w:ascii="Palatino Linotype" w:hAnsi="Palatino Linotype"/>
          <w:sz w:val="26"/>
          <w:szCs w:val="26"/>
        </w:rPr>
        <w:t>Microsoft</w:t>
      </w:r>
      <w:r w:rsidR="008864EB" w:rsidRPr="00B8216F">
        <w:rPr>
          <w:rFonts w:ascii="Palatino Linotype" w:hAnsi="Palatino Linotype"/>
          <w:sz w:val="26"/>
          <w:szCs w:val="26"/>
        </w:rPr>
        <w:t xml:space="preserve"> </w:t>
      </w:r>
      <w:r w:rsidRPr="00B8216F">
        <w:rPr>
          <w:rFonts w:ascii="Palatino Linotype" w:hAnsi="Palatino Linotype"/>
          <w:sz w:val="26"/>
          <w:szCs w:val="26"/>
        </w:rPr>
        <w:t>Office</w:t>
      </w:r>
      <w:r w:rsidR="008864EB" w:rsidRPr="00B8216F">
        <w:rPr>
          <w:rFonts w:ascii="Palatino Linotype" w:hAnsi="Palatino Linotype"/>
          <w:sz w:val="26"/>
          <w:szCs w:val="26"/>
        </w:rPr>
        <w:t xml:space="preserve"> </w:t>
      </w:r>
      <w:r w:rsidRPr="00B8216F">
        <w:rPr>
          <w:rFonts w:ascii="Palatino Linotype" w:hAnsi="Palatino Linotype"/>
          <w:sz w:val="26"/>
          <w:szCs w:val="26"/>
        </w:rPr>
        <w:t>2010.</w:t>
      </w:r>
    </w:p>
    <w:p w:rsidR="0003693B" w:rsidRPr="00B8216F" w:rsidRDefault="0003693B" w:rsidP="004A04F6">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Проект</w:t>
      </w:r>
      <w:r w:rsidR="008864EB" w:rsidRPr="00B8216F">
        <w:rPr>
          <w:rFonts w:ascii="Palatino Linotype" w:hAnsi="Palatino Linotype"/>
          <w:sz w:val="26"/>
          <w:szCs w:val="26"/>
        </w:rPr>
        <w:t xml:space="preserve"> </w:t>
      </w:r>
      <w:r w:rsidRPr="00B8216F">
        <w:rPr>
          <w:rFonts w:ascii="Palatino Linotype" w:hAnsi="Palatino Linotype"/>
          <w:sz w:val="26"/>
          <w:szCs w:val="26"/>
        </w:rPr>
        <w:t>генерального</w:t>
      </w:r>
      <w:r w:rsidR="008864EB" w:rsidRPr="00B8216F">
        <w:rPr>
          <w:rFonts w:ascii="Palatino Linotype" w:hAnsi="Palatino Linotype"/>
          <w:sz w:val="26"/>
          <w:szCs w:val="26"/>
        </w:rPr>
        <w:t xml:space="preserve"> </w:t>
      </w:r>
      <w:r w:rsidRPr="00B8216F">
        <w:rPr>
          <w:rFonts w:ascii="Palatino Linotype" w:hAnsi="Palatino Linotype"/>
          <w:sz w:val="26"/>
          <w:szCs w:val="26"/>
        </w:rPr>
        <w:t>плана</w:t>
      </w:r>
      <w:r w:rsidR="008864EB" w:rsidRPr="00B8216F">
        <w:rPr>
          <w:rFonts w:ascii="Palatino Linotype" w:hAnsi="Palatino Linotype"/>
          <w:sz w:val="26"/>
          <w:szCs w:val="26"/>
        </w:rPr>
        <w:t xml:space="preserve"> </w:t>
      </w:r>
      <w:r w:rsidRPr="00B8216F">
        <w:rPr>
          <w:rFonts w:ascii="Palatino Linotype" w:hAnsi="Palatino Linotype"/>
          <w:sz w:val="26"/>
          <w:szCs w:val="26"/>
        </w:rPr>
        <w:t>подготовлен</w:t>
      </w:r>
      <w:r w:rsidR="008864EB" w:rsidRPr="00B8216F">
        <w:rPr>
          <w:rFonts w:ascii="Palatino Linotype" w:hAnsi="Palatino Linotype"/>
          <w:sz w:val="26"/>
          <w:szCs w:val="26"/>
        </w:rPr>
        <w:t xml:space="preserve"> </w:t>
      </w:r>
      <w:r w:rsidRPr="00B8216F">
        <w:rPr>
          <w:rFonts w:ascii="Palatino Linotype" w:hAnsi="Palatino Linotype"/>
          <w:sz w:val="26"/>
          <w:szCs w:val="26"/>
        </w:rPr>
        <w:t>с</w:t>
      </w:r>
      <w:r w:rsidR="008864EB" w:rsidRPr="00B8216F">
        <w:rPr>
          <w:rFonts w:ascii="Palatino Linotype" w:hAnsi="Palatino Linotype"/>
          <w:sz w:val="26"/>
          <w:szCs w:val="26"/>
        </w:rPr>
        <w:t xml:space="preserve"> </w:t>
      </w:r>
      <w:r w:rsidRPr="00B8216F">
        <w:rPr>
          <w:rFonts w:ascii="Palatino Linotype" w:hAnsi="Palatino Linotype"/>
          <w:sz w:val="26"/>
          <w:szCs w:val="26"/>
        </w:rPr>
        <w:t>использованием</w:t>
      </w:r>
      <w:r w:rsidR="008864EB" w:rsidRPr="00B8216F">
        <w:rPr>
          <w:rFonts w:ascii="Palatino Linotype" w:hAnsi="Palatino Linotype"/>
          <w:sz w:val="26"/>
          <w:szCs w:val="26"/>
        </w:rPr>
        <w:t xml:space="preserve"> </w:t>
      </w:r>
      <w:r w:rsidRPr="00B8216F">
        <w:rPr>
          <w:rFonts w:ascii="Palatino Linotype" w:hAnsi="Palatino Linotype"/>
          <w:sz w:val="26"/>
          <w:szCs w:val="26"/>
        </w:rPr>
        <w:t>топографических</w:t>
      </w:r>
      <w:r w:rsidR="008864EB" w:rsidRPr="00B8216F">
        <w:rPr>
          <w:rFonts w:ascii="Palatino Linotype" w:hAnsi="Palatino Linotype"/>
          <w:sz w:val="26"/>
          <w:szCs w:val="26"/>
        </w:rPr>
        <w:t xml:space="preserve"> </w:t>
      </w:r>
      <w:r w:rsidRPr="00B8216F">
        <w:rPr>
          <w:rFonts w:ascii="Palatino Linotype" w:hAnsi="Palatino Linotype"/>
          <w:sz w:val="26"/>
          <w:szCs w:val="26"/>
        </w:rPr>
        <w:t>материалов</w:t>
      </w:r>
      <w:r w:rsidR="008864EB" w:rsidRPr="00B8216F">
        <w:rPr>
          <w:rFonts w:ascii="Palatino Linotype" w:hAnsi="Palatino Linotype"/>
          <w:sz w:val="26"/>
          <w:szCs w:val="26"/>
        </w:rPr>
        <w:t xml:space="preserve"> </w:t>
      </w:r>
      <w:r w:rsidRPr="00B8216F">
        <w:rPr>
          <w:rFonts w:ascii="Palatino Linotype" w:hAnsi="Palatino Linotype"/>
          <w:sz w:val="26"/>
          <w:szCs w:val="26"/>
        </w:rPr>
        <w:t>масштабов</w:t>
      </w:r>
      <w:r w:rsidR="008864EB" w:rsidRPr="00B8216F">
        <w:rPr>
          <w:rFonts w:ascii="Palatino Linotype" w:hAnsi="Palatino Linotype"/>
          <w:sz w:val="26"/>
          <w:szCs w:val="26"/>
        </w:rPr>
        <w:t xml:space="preserve"> </w:t>
      </w:r>
      <w:r w:rsidRPr="00B8216F">
        <w:rPr>
          <w:rFonts w:ascii="Palatino Linotype" w:hAnsi="Palatino Linotype"/>
          <w:sz w:val="26"/>
          <w:szCs w:val="26"/>
        </w:rPr>
        <w:t>1:2</w:t>
      </w:r>
      <w:r w:rsidR="008864EB" w:rsidRPr="00B8216F">
        <w:rPr>
          <w:rFonts w:ascii="Palatino Linotype" w:hAnsi="Palatino Linotype"/>
          <w:sz w:val="26"/>
          <w:szCs w:val="26"/>
        </w:rPr>
        <w:t xml:space="preserve"> </w:t>
      </w:r>
      <w:r w:rsidRPr="00B8216F">
        <w:rPr>
          <w:rFonts w:ascii="Palatino Linotype" w:hAnsi="Palatino Linotype"/>
          <w:sz w:val="26"/>
          <w:szCs w:val="26"/>
        </w:rPr>
        <w:t>000</w:t>
      </w:r>
      <w:r w:rsidR="008864EB" w:rsidRPr="00B8216F">
        <w:rPr>
          <w:rFonts w:ascii="Palatino Linotype" w:hAnsi="Palatino Linotype"/>
          <w:sz w:val="26"/>
          <w:szCs w:val="26"/>
        </w:rPr>
        <w:t xml:space="preserve"> </w:t>
      </w:r>
      <w:r w:rsidRPr="00B8216F">
        <w:rPr>
          <w:rFonts w:ascii="Palatino Linotype" w:hAnsi="Palatino Linotype"/>
          <w:sz w:val="26"/>
          <w:szCs w:val="26"/>
        </w:rPr>
        <w:t>и</w:t>
      </w:r>
      <w:r w:rsidR="008864EB" w:rsidRPr="00B8216F">
        <w:rPr>
          <w:rFonts w:ascii="Palatino Linotype" w:hAnsi="Palatino Linotype"/>
          <w:sz w:val="26"/>
          <w:szCs w:val="26"/>
        </w:rPr>
        <w:t xml:space="preserve"> </w:t>
      </w:r>
      <w:r w:rsidRPr="00B8216F">
        <w:rPr>
          <w:rFonts w:ascii="Palatino Linotype" w:hAnsi="Palatino Linotype"/>
          <w:sz w:val="26"/>
          <w:szCs w:val="26"/>
        </w:rPr>
        <w:t>1:10</w:t>
      </w:r>
      <w:r w:rsidR="008864EB" w:rsidRPr="00B8216F">
        <w:rPr>
          <w:rFonts w:ascii="Palatino Linotype" w:hAnsi="Palatino Linotype"/>
          <w:sz w:val="26"/>
          <w:szCs w:val="26"/>
        </w:rPr>
        <w:t xml:space="preserve"> </w:t>
      </w:r>
      <w:r w:rsidRPr="00B8216F">
        <w:rPr>
          <w:rFonts w:ascii="Palatino Linotype" w:hAnsi="Palatino Linotype"/>
          <w:sz w:val="26"/>
          <w:szCs w:val="26"/>
        </w:rPr>
        <w:t>000</w:t>
      </w:r>
      <w:r w:rsidR="008864EB" w:rsidRPr="00B8216F">
        <w:rPr>
          <w:rFonts w:ascii="Palatino Linotype" w:hAnsi="Palatino Linotype"/>
          <w:sz w:val="26"/>
          <w:szCs w:val="26"/>
        </w:rPr>
        <w:t xml:space="preserve"> </w:t>
      </w:r>
      <w:r w:rsidRPr="00B8216F">
        <w:rPr>
          <w:rFonts w:ascii="Palatino Linotype" w:hAnsi="Palatino Linotype"/>
          <w:sz w:val="26"/>
          <w:szCs w:val="26"/>
        </w:rPr>
        <w:t>Южного</w:t>
      </w:r>
      <w:r w:rsidR="008864EB" w:rsidRPr="00B8216F">
        <w:rPr>
          <w:rFonts w:ascii="Palatino Linotype" w:hAnsi="Palatino Linotype"/>
          <w:sz w:val="26"/>
          <w:szCs w:val="26"/>
        </w:rPr>
        <w:t xml:space="preserve"> </w:t>
      </w:r>
      <w:r w:rsidRPr="00B8216F">
        <w:rPr>
          <w:rFonts w:ascii="Palatino Linotype" w:hAnsi="Palatino Linotype"/>
          <w:sz w:val="26"/>
          <w:szCs w:val="26"/>
        </w:rPr>
        <w:t>филиала</w:t>
      </w:r>
      <w:r w:rsidR="008864EB" w:rsidRPr="00B8216F">
        <w:rPr>
          <w:rFonts w:ascii="Palatino Linotype" w:hAnsi="Palatino Linotype"/>
          <w:sz w:val="26"/>
          <w:szCs w:val="26"/>
        </w:rPr>
        <w:t xml:space="preserve"> </w:t>
      </w:r>
      <w:r w:rsidRPr="00B8216F">
        <w:rPr>
          <w:rFonts w:ascii="Palatino Linotype" w:hAnsi="Palatino Linotype"/>
          <w:sz w:val="26"/>
          <w:szCs w:val="26"/>
        </w:rPr>
        <w:t>ВИСХАГИ</w:t>
      </w:r>
      <w:r w:rsidR="008864EB" w:rsidRPr="00B8216F">
        <w:rPr>
          <w:rFonts w:ascii="Palatino Linotype" w:hAnsi="Palatino Linotype"/>
          <w:sz w:val="26"/>
          <w:szCs w:val="26"/>
        </w:rPr>
        <w:t xml:space="preserve"> </w:t>
      </w:r>
      <w:r w:rsidRPr="00B8216F">
        <w:rPr>
          <w:rFonts w:ascii="Palatino Linotype" w:hAnsi="Palatino Linotype"/>
          <w:sz w:val="26"/>
          <w:szCs w:val="26"/>
        </w:rPr>
        <w:t>Комитета</w:t>
      </w:r>
      <w:r w:rsidR="008864EB" w:rsidRPr="00B8216F">
        <w:rPr>
          <w:rFonts w:ascii="Palatino Linotype" w:hAnsi="Palatino Linotype"/>
          <w:sz w:val="26"/>
          <w:szCs w:val="26"/>
        </w:rPr>
        <w:t xml:space="preserve"> </w:t>
      </w:r>
      <w:r w:rsidRPr="00B8216F">
        <w:rPr>
          <w:rFonts w:ascii="Palatino Linotype" w:hAnsi="Palatino Linotype"/>
          <w:sz w:val="26"/>
          <w:szCs w:val="26"/>
        </w:rPr>
        <w:t>РФ</w:t>
      </w:r>
      <w:r w:rsidR="008864EB" w:rsidRPr="00B8216F">
        <w:rPr>
          <w:rFonts w:ascii="Palatino Linotype" w:hAnsi="Palatino Linotype"/>
          <w:sz w:val="26"/>
          <w:szCs w:val="26"/>
        </w:rPr>
        <w:t xml:space="preserve"> </w:t>
      </w:r>
      <w:r w:rsidRPr="00B8216F">
        <w:rPr>
          <w:rFonts w:ascii="Palatino Linotype" w:hAnsi="Palatino Linotype"/>
          <w:sz w:val="26"/>
          <w:szCs w:val="26"/>
        </w:rPr>
        <w:t>по</w:t>
      </w:r>
      <w:r w:rsidR="008864EB" w:rsidRPr="00B8216F">
        <w:rPr>
          <w:rFonts w:ascii="Palatino Linotype" w:hAnsi="Palatino Linotype"/>
          <w:sz w:val="26"/>
          <w:szCs w:val="26"/>
        </w:rPr>
        <w:t xml:space="preserve"> </w:t>
      </w:r>
      <w:r w:rsidRPr="00B8216F">
        <w:rPr>
          <w:rFonts w:ascii="Palatino Linotype" w:hAnsi="Palatino Linotype"/>
          <w:sz w:val="26"/>
          <w:szCs w:val="26"/>
        </w:rPr>
        <w:t>земельным</w:t>
      </w:r>
      <w:r w:rsidR="008864EB" w:rsidRPr="00B8216F">
        <w:rPr>
          <w:rFonts w:ascii="Palatino Linotype" w:hAnsi="Palatino Linotype"/>
          <w:sz w:val="26"/>
          <w:szCs w:val="26"/>
        </w:rPr>
        <w:t xml:space="preserve"> </w:t>
      </w:r>
      <w:r w:rsidRPr="00B8216F">
        <w:rPr>
          <w:rFonts w:ascii="Palatino Linotype" w:hAnsi="Palatino Linotype"/>
          <w:sz w:val="26"/>
          <w:szCs w:val="26"/>
        </w:rPr>
        <w:t>ресурсам</w:t>
      </w:r>
      <w:r w:rsidR="008864EB" w:rsidRPr="00B8216F">
        <w:rPr>
          <w:rFonts w:ascii="Palatino Linotype" w:hAnsi="Palatino Linotype"/>
          <w:sz w:val="26"/>
          <w:szCs w:val="26"/>
        </w:rPr>
        <w:t xml:space="preserve"> </w:t>
      </w:r>
      <w:r w:rsidRPr="00B8216F">
        <w:rPr>
          <w:rFonts w:ascii="Palatino Linotype" w:hAnsi="Palatino Linotype"/>
          <w:sz w:val="26"/>
          <w:szCs w:val="26"/>
        </w:rPr>
        <w:t>и</w:t>
      </w:r>
      <w:r w:rsidR="008864EB" w:rsidRPr="00B8216F">
        <w:rPr>
          <w:rFonts w:ascii="Palatino Linotype" w:hAnsi="Palatino Linotype"/>
          <w:sz w:val="26"/>
          <w:szCs w:val="26"/>
        </w:rPr>
        <w:t xml:space="preserve"> </w:t>
      </w:r>
      <w:r w:rsidRPr="00B8216F">
        <w:rPr>
          <w:rFonts w:ascii="Palatino Linotype" w:hAnsi="Palatino Linotype"/>
          <w:sz w:val="26"/>
          <w:szCs w:val="26"/>
        </w:rPr>
        <w:t>землеустройству,</w:t>
      </w:r>
      <w:r w:rsidR="008864EB" w:rsidRPr="00B8216F">
        <w:rPr>
          <w:rFonts w:ascii="Palatino Linotype" w:hAnsi="Palatino Linotype"/>
          <w:sz w:val="26"/>
          <w:szCs w:val="26"/>
        </w:rPr>
        <w:t xml:space="preserve"> </w:t>
      </w:r>
      <w:r w:rsidRPr="00B8216F">
        <w:rPr>
          <w:rFonts w:ascii="Palatino Linotype" w:hAnsi="Palatino Linotype"/>
          <w:sz w:val="26"/>
          <w:szCs w:val="26"/>
        </w:rPr>
        <w:t>аэрофотосъемка</w:t>
      </w:r>
      <w:r w:rsidR="008864EB" w:rsidRPr="00B8216F">
        <w:rPr>
          <w:rFonts w:ascii="Palatino Linotype" w:hAnsi="Palatino Linotype"/>
          <w:sz w:val="26"/>
          <w:szCs w:val="26"/>
        </w:rPr>
        <w:t xml:space="preserve"> </w:t>
      </w:r>
      <w:r w:rsidRPr="00B8216F">
        <w:rPr>
          <w:rFonts w:ascii="Palatino Linotype" w:hAnsi="Palatino Linotype"/>
          <w:sz w:val="26"/>
          <w:szCs w:val="26"/>
        </w:rPr>
        <w:t>1990</w:t>
      </w:r>
      <w:r w:rsidR="008864EB" w:rsidRPr="00B8216F">
        <w:rPr>
          <w:rFonts w:ascii="Palatino Linotype" w:hAnsi="Palatino Linotype"/>
          <w:sz w:val="26"/>
          <w:szCs w:val="26"/>
        </w:rPr>
        <w:t xml:space="preserve"> </w:t>
      </w:r>
      <w:r w:rsidRPr="00B8216F">
        <w:rPr>
          <w:rFonts w:ascii="Palatino Linotype" w:hAnsi="Palatino Linotype"/>
          <w:sz w:val="26"/>
          <w:szCs w:val="26"/>
        </w:rPr>
        <w:t>г.,</w:t>
      </w:r>
      <w:r w:rsidR="008864EB" w:rsidRPr="00B8216F">
        <w:rPr>
          <w:rFonts w:ascii="Palatino Linotype" w:hAnsi="Palatino Linotype"/>
          <w:sz w:val="26"/>
          <w:szCs w:val="26"/>
        </w:rPr>
        <w:t xml:space="preserve"> </w:t>
      </w:r>
      <w:r w:rsidRPr="00B8216F">
        <w:rPr>
          <w:rFonts w:ascii="Palatino Linotype" w:hAnsi="Palatino Linotype"/>
          <w:sz w:val="26"/>
          <w:szCs w:val="26"/>
        </w:rPr>
        <w:t>дешифрирование</w:t>
      </w:r>
      <w:r w:rsidR="008864EB" w:rsidRPr="00B8216F">
        <w:rPr>
          <w:rFonts w:ascii="Palatino Linotype" w:hAnsi="Palatino Linotype"/>
          <w:sz w:val="26"/>
          <w:szCs w:val="26"/>
        </w:rPr>
        <w:t xml:space="preserve"> </w:t>
      </w:r>
      <w:r w:rsidRPr="00B8216F">
        <w:rPr>
          <w:rFonts w:ascii="Palatino Linotype" w:hAnsi="Palatino Linotype"/>
          <w:sz w:val="26"/>
          <w:szCs w:val="26"/>
        </w:rPr>
        <w:t>1992</w:t>
      </w:r>
      <w:r w:rsidR="008864EB" w:rsidRPr="00B8216F">
        <w:rPr>
          <w:rFonts w:ascii="Palatino Linotype" w:hAnsi="Palatino Linotype"/>
          <w:sz w:val="26"/>
          <w:szCs w:val="26"/>
        </w:rPr>
        <w:t xml:space="preserve"> </w:t>
      </w:r>
      <w:r w:rsidRPr="00B8216F">
        <w:rPr>
          <w:rFonts w:ascii="Palatino Linotype" w:hAnsi="Palatino Linotype"/>
          <w:sz w:val="26"/>
          <w:szCs w:val="26"/>
        </w:rPr>
        <w:t>г.</w:t>
      </w:r>
    </w:p>
    <w:p w:rsidR="00F74A01" w:rsidRPr="00B8216F" w:rsidRDefault="0003693B" w:rsidP="004A04F6">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Разработчик</w:t>
      </w:r>
      <w:r w:rsidR="008864EB" w:rsidRPr="00B8216F">
        <w:rPr>
          <w:rFonts w:ascii="Palatino Linotype" w:hAnsi="Palatino Linotype"/>
          <w:sz w:val="26"/>
          <w:szCs w:val="26"/>
        </w:rPr>
        <w:t xml:space="preserve"> </w:t>
      </w:r>
      <w:r w:rsidRPr="00B8216F">
        <w:rPr>
          <w:rFonts w:ascii="Palatino Linotype" w:hAnsi="Palatino Linotype"/>
          <w:sz w:val="26"/>
          <w:szCs w:val="26"/>
        </w:rPr>
        <w:t>генерального</w:t>
      </w:r>
      <w:r w:rsidR="008864EB" w:rsidRPr="00B8216F">
        <w:rPr>
          <w:rFonts w:ascii="Palatino Linotype" w:hAnsi="Palatino Linotype"/>
          <w:sz w:val="26"/>
          <w:szCs w:val="26"/>
        </w:rPr>
        <w:t xml:space="preserve"> </w:t>
      </w:r>
      <w:r w:rsidRPr="00B8216F">
        <w:rPr>
          <w:rFonts w:ascii="Palatino Linotype" w:hAnsi="Palatino Linotype"/>
          <w:sz w:val="26"/>
          <w:szCs w:val="26"/>
        </w:rPr>
        <w:t>плана</w:t>
      </w:r>
      <w:r w:rsidR="008864EB" w:rsidRPr="00B8216F">
        <w:rPr>
          <w:rFonts w:ascii="Palatino Linotype" w:hAnsi="Palatino Linotype"/>
          <w:sz w:val="26"/>
          <w:szCs w:val="26"/>
        </w:rPr>
        <w:t xml:space="preserve"> </w:t>
      </w:r>
      <w:r w:rsidRPr="00B8216F">
        <w:rPr>
          <w:rFonts w:ascii="Palatino Linotype" w:hAnsi="Palatino Linotype"/>
          <w:sz w:val="26"/>
          <w:szCs w:val="26"/>
        </w:rPr>
        <w:t>–</w:t>
      </w:r>
      <w:r w:rsidR="008864EB" w:rsidRPr="00B8216F">
        <w:rPr>
          <w:rFonts w:ascii="Palatino Linotype" w:hAnsi="Palatino Linotype"/>
          <w:sz w:val="26"/>
          <w:szCs w:val="26"/>
        </w:rPr>
        <w:t xml:space="preserve"> </w:t>
      </w:r>
      <w:r w:rsidRPr="00B8216F">
        <w:rPr>
          <w:rFonts w:ascii="Palatino Linotype" w:eastAsia="Times New Roman" w:hAnsi="Palatino Linotype" w:cs="Times New Roman"/>
          <w:bCs/>
          <w:sz w:val="26"/>
          <w:szCs w:val="26"/>
          <w:lang w:eastAsia="ru-RU"/>
        </w:rPr>
        <w:t>АО</w:t>
      </w:r>
      <w:r w:rsidR="008864EB" w:rsidRPr="00B8216F">
        <w:rPr>
          <w:rFonts w:ascii="Palatino Linotype" w:eastAsia="Times New Roman" w:hAnsi="Palatino Linotype" w:cs="Times New Roman"/>
          <w:bCs/>
          <w:sz w:val="26"/>
          <w:szCs w:val="26"/>
          <w:lang w:eastAsia="ru-RU"/>
        </w:rPr>
        <w:t xml:space="preserve"> </w:t>
      </w:r>
      <w:r w:rsidR="00402FBB" w:rsidRPr="00B8216F">
        <w:rPr>
          <w:rFonts w:ascii="Palatino Linotype" w:eastAsia="Times New Roman" w:hAnsi="Palatino Linotype" w:cs="Times New Roman"/>
          <w:bCs/>
          <w:sz w:val="26"/>
          <w:szCs w:val="26"/>
          <w:lang w:eastAsia="ru-RU"/>
        </w:rPr>
        <w:t>«</w:t>
      </w:r>
      <w:r w:rsidRPr="00B8216F">
        <w:rPr>
          <w:rFonts w:ascii="Palatino Linotype" w:eastAsia="Times New Roman" w:hAnsi="Palatino Linotype" w:cs="Times New Roman"/>
          <w:bCs/>
          <w:sz w:val="26"/>
          <w:szCs w:val="26"/>
          <w:lang w:eastAsia="ru-RU"/>
        </w:rPr>
        <w:t>СевкавНИИгипрозем</w:t>
      </w:r>
      <w:r w:rsidR="00402FBB" w:rsidRPr="00B8216F">
        <w:rPr>
          <w:rFonts w:ascii="Palatino Linotype" w:eastAsia="Times New Roman" w:hAnsi="Palatino Linotype" w:cs="Times New Roman"/>
          <w:bCs/>
          <w:sz w:val="26"/>
          <w:szCs w:val="26"/>
          <w:lang w:eastAsia="ru-RU"/>
        </w:rPr>
        <w:t>»</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hAnsi="Palatino Linotype"/>
          <w:sz w:val="26"/>
          <w:szCs w:val="26"/>
        </w:rPr>
        <w:t>–</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имеет</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сертификат</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соответствия</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от</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20.02.2020</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val="en-US" w:eastAsia="ru-RU"/>
        </w:rPr>
        <w:t>ERSO</w:t>
      </w:r>
      <w:r w:rsidR="00A81E5B" w:rsidRPr="00B8216F">
        <w:rPr>
          <w:rFonts w:ascii="Palatino Linotype" w:eastAsia="Times New Roman" w:hAnsi="Palatino Linotype" w:cs="Times New Roman"/>
          <w:bCs/>
          <w:sz w:val="26"/>
          <w:szCs w:val="26"/>
          <w:lang w:eastAsia="ru-RU"/>
        </w:rPr>
        <w:t>.</w:t>
      </w:r>
      <w:r w:rsidR="00A81E5B" w:rsidRPr="00B8216F">
        <w:rPr>
          <w:rFonts w:ascii="Palatino Linotype" w:eastAsia="Times New Roman" w:hAnsi="Palatino Linotype" w:cs="Times New Roman"/>
          <w:bCs/>
          <w:sz w:val="26"/>
          <w:szCs w:val="26"/>
          <w:lang w:val="en-US" w:eastAsia="ru-RU"/>
        </w:rPr>
        <w:t>RU</w:t>
      </w:r>
      <w:r w:rsidR="00A81E5B" w:rsidRPr="00B8216F">
        <w:rPr>
          <w:rFonts w:ascii="Palatino Linotype" w:eastAsia="Times New Roman" w:hAnsi="Palatino Linotype" w:cs="Times New Roman"/>
          <w:bCs/>
          <w:sz w:val="26"/>
          <w:szCs w:val="26"/>
          <w:lang w:eastAsia="ru-RU"/>
        </w:rPr>
        <w:t>.0001.</w:t>
      </w:r>
      <w:r w:rsidR="00A81E5B" w:rsidRPr="00B8216F">
        <w:rPr>
          <w:rFonts w:ascii="Palatino Linotype" w:eastAsia="Times New Roman" w:hAnsi="Palatino Linotype" w:cs="Times New Roman"/>
          <w:bCs/>
          <w:sz w:val="26"/>
          <w:szCs w:val="26"/>
          <w:lang w:val="en-US" w:eastAsia="ru-RU"/>
        </w:rPr>
        <w:t>E</w:t>
      </w:r>
      <w:r w:rsidR="00A81E5B" w:rsidRPr="00B8216F">
        <w:rPr>
          <w:rFonts w:ascii="Palatino Linotype" w:eastAsia="Times New Roman" w:hAnsi="Palatino Linotype" w:cs="Times New Roman"/>
          <w:bCs/>
          <w:sz w:val="26"/>
          <w:szCs w:val="26"/>
          <w:lang w:eastAsia="ru-RU"/>
        </w:rPr>
        <w:t>003198,</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который</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удостоверяет,</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что</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система</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менеджмента</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качества</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применительно</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к</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деятельности</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по</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территориальному</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планированию</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и</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планировке</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территорий,</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деятельности</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по</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мониторингу</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загрязнения</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окружающей</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среды</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для</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физических</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и</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юридических</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лиц</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соответствует</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требованиям</w:t>
      </w:r>
      <w:r w:rsidR="00A81E5B" w:rsidRPr="00B8216F">
        <w:rPr>
          <w:rFonts w:ascii="Palatino Linotype" w:eastAsia="Times New Roman" w:hAnsi="Palatino Linotype" w:cs="Times New Roman"/>
          <w:bCs/>
          <w:sz w:val="26"/>
          <w:szCs w:val="26"/>
          <w:lang w:eastAsia="ru-RU"/>
        </w:rPr>
        <w:br/>
        <w:t>ГОСТ</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Р</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ИСО</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9001-2015</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w:t>
      </w:r>
      <w:r w:rsidR="00A81E5B" w:rsidRPr="00B8216F">
        <w:rPr>
          <w:rFonts w:ascii="Palatino Linotype" w:eastAsia="Times New Roman" w:hAnsi="Palatino Linotype" w:cs="Times New Roman"/>
          <w:bCs/>
          <w:sz w:val="26"/>
          <w:szCs w:val="26"/>
          <w:lang w:val="en-US" w:eastAsia="ru-RU"/>
        </w:rPr>
        <w:t>ISO</w:t>
      </w:r>
      <w:r w:rsidR="008864EB" w:rsidRPr="00B8216F">
        <w:rPr>
          <w:rFonts w:ascii="Palatino Linotype" w:eastAsia="Times New Roman" w:hAnsi="Palatino Linotype" w:cs="Times New Roman"/>
          <w:bCs/>
          <w:sz w:val="26"/>
          <w:szCs w:val="26"/>
          <w:lang w:eastAsia="ru-RU"/>
        </w:rPr>
        <w:t xml:space="preserve"> </w:t>
      </w:r>
      <w:r w:rsidR="00A81E5B" w:rsidRPr="00B8216F">
        <w:rPr>
          <w:rFonts w:ascii="Palatino Linotype" w:eastAsia="Times New Roman" w:hAnsi="Palatino Linotype" w:cs="Times New Roman"/>
          <w:bCs/>
          <w:sz w:val="26"/>
          <w:szCs w:val="26"/>
          <w:lang w:eastAsia="ru-RU"/>
        </w:rPr>
        <w:t>9001:2015).</w:t>
      </w:r>
    </w:p>
    <w:p w:rsidR="0063294C" w:rsidRPr="00B8216F" w:rsidRDefault="0063294C" w:rsidP="004A04F6">
      <w:pPr>
        <w:spacing w:line="240" w:lineRule="auto"/>
        <w:rPr>
          <w:rFonts w:ascii="Palatino Linotype" w:hAnsi="Palatino Linotype"/>
          <w:sz w:val="26"/>
          <w:szCs w:val="26"/>
        </w:rPr>
      </w:pPr>
      <w:r w:rsidRPr="00B8216F">
        <w:rPr>
          <w:rFonts w:ascii="Palatino Linotype" w:hAnsi="Palatino Linotype"/>
          <w:sz w:val="26"/>
          <w:szCs w:val="26"/>
        </w:rPr>
        <w:br w:type="page"/>
      </w:r>
    </w:p>
    <w:sdt>
      <w:sdtPr>
        <w:rPr>
          <w:rFonts w:ascii="Palatino Linotype" w:eastAsiaTheme="minorHAnsi" w:hAnsi="Palatino Linotype" w:cs="Times New Roman"/>
          <w:b w:val="0"/>
          <w:bCs w:val="0"/>
          <w:color w:val="auto"/>
          <w:sz w:val="24"/>
          <w:szCs w:val="24"/>
          <w:lang w:eastAsia="en-US"/>
        </w:rPr>
        <w:id w:val="1525740989"/>
        <w:docPartObj>
          <w:docPartGallery w:val="Table of Contents"/>
          <w:docPartUnique/>
        </w:docPartObj>
      </w:sdtPr>
      <w:sdtEndPr/>
      <w:sdtContent>
        <w:p w:rsidR="00CE17BF" w:rsidRPr="00B8216F" w:rsidRDefault="000C3767" w:rsidP="006A29EC">
          <w:pPr>
            <w:pStyle w:val="a9"/>
            <w:spacing w:line="240" w:lineRule="auto"/>
            <w:ind w:right="-1"/>
            <w:jc w:val="center"/>
            <w:rPr>
              <w:rFonts w:ascii="Palatino Linotype" w:hAnsi="Palatino Linotype" w:cs="Times New Roman"/>
              <w:color w:val="auto"/>
              <w:sz w:val="24"/>
              <w:szCs w:val="24"/>
            </w:rPr>
          </w:pPr>
          <w:r w:rsidRPr="00B8216F">
            <w:rPr>
              <w:rFonts w:ascii="Palatino Linotype" w:hAnsi="Palatino Linotype" w:cs="Times New Roman"/>
              <w:color w:val="auto"/>
              <w:sz w:val="24"/>
              <w:szCs w:val="24"/>
            </w:rPr>
            <w:t>СОДЕРЖАНИЕ</w:t>
          </w:r>
        </w:p>
        <w:p w:rsidR="005110A6" w:rsidRPr="005110A6" w:rsidRDefault="00CE17BF" w:rsidP="005110A6">
          <w:pPr>
            <w:pStyle w:val="11"/>
            <w:tabs>
              <w:tab w:val="right" w:leader="dot" w:pos="9214"/>
            </w:tabs>
            <w:ind w:right="1417"/>
            <w:rPr>
              <w:rFonts w:ascii="Palatino Linotype" w:eastAsiaTheme="minorEastAsia" w:hAnsi="Palatino Linotype"/>
              <w:noProof/>
              <w:sz w:val="24"/>
              <w:szCs w:val="24"/>
              <w:lang w:eastAsia="ru-RU"/>
            </w:rPr>
          </w:pPr>
          <w:r w:rsidRPr="005110A6">
            <w:rPr>
              <w:rFonts w:ascii="Palatino Linotype" w:hAnsi="Palatino Linotype" w:cs="Times New Roman"/>
              <w:sz w:val="24"/>
              <w:szCs w:val="24"/>
            </w:rPr>
            <w:fldChar w:fldCharType="begin"/>
          </w:r>
          <w:r w:rsidRPr="005110A6">
            <w:rPr>
              <w:rFonts w:ascii="Palatino Linotype" w:hAnsi="Palatino Linotype" w:cs="Times New Roman"/>
              <w:sz w:val="24"/>
              <w:szCs w:val="24"/>
            </w:rPr>
            <w:instrText xml:space="preserve"> TOC \o "1-3" \h \z \u </w:instrText>
          </w:r>
          <w:r w:rsidRPr="005110A6">
            <w:rPr>
              <w:rFonts w:ascii="Palatino Linotype" w:hAnsi="Palatino Linotype" w:cs="Times New Roman"/>
              <w:sz w:val="24"/>
              <w:szCs w:val="24"/>
            </w:rPr>
            <w:fldChar w:fldCharType="separate"/>
          </w:r>
          <w:hyperlink w:anchor="_Toc64289973" w:history="1">
            <w:r w:rsidR="005110A6" w:rsidRPr="005110A6">
              <w:rPr>
                <w:rStyle w:val="aa"/>
                <w:rFonts w:ascii="Palatino Linotype" w:hAnsi="Palatino Linotype" w:cs="Times New Roman"/>
                <w:noProof/>
                <w:sz w:val="24"/>
                <w:szCs w:val="24"/>
              </w:rPr>
              <w:t>Введение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_Toc64289973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11"/>
            <w:tabs>
              <w:tab w:val="right" w:leader="dot" w:pos="9214"/>
            </w:tabs>
            <w:ind w:right="1417"/>
            <w:rPr>
              <w:rFonts w:ascii="Palatino Linotype" w:eastAsiaTheme="minorEastAsia" w:hAnsi="Palatino Linotype"/>
              <w:noProof/>
              <w:sz w:val="24"/>
              <w:szCs w:val="24"/>
              <w:lang w:eastAsia="ru-RU"/>
            </w:rPr>
          </w:pPr>
          <w:hyperlink w:anchor="_Toc64289974" w:history="1">
            <w:r w:rsidR="005110A6" w:rsidRPr="005110A6">
              <w:rPr>
                <w:rStyle w:val="aa"/>
                <w:rFonts w:ascii="Palatino Linotype" w:eastAsia="Times New Roman" w:hAnsi="Palatino Linotype"/>
                <w:noProof/>
                <w:sz w:val="24"/>
                <w:szCs w:val="24"/>
                <w:lang w:eastAsia="ru-RU"/>
              </w:rPr>
              <w:t>Методические основы территориального планирования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_Toc64289974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10</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11"/>
            <w:tabs>
              <w:tab w:val="right" w:leader="dot" w:pos="9214"/>
            </w:tabs>
            <w:ind w:right="1417"/>
            <w:rPr>
              <w:rFonts w:ascii="Palatino Linotype" w:eastAsiaTheme="minorEastAsia" w:hAnsi="Palatino Linotype"/>
              <w:noProof/>
              <w:sz w:val="24"/>
              <w:szCs w:val="24"/>
              <w:lang w:eastAsia="ru-RU"/>
            </w:rPr>
          </w:pPr>
          <w:hyperlink w:anchor="_Toc64289975" w:history="1">
            <w:r w:rsidR="005110A6" w:rsidRPr="005110A6">
              <w:rPr>
                <w:rStyle w:val="aa"/>
                <w:rFonts w:ascii="Palatino Linotype" w:eastAsia="Times New Roman" w:hAnsi="Palatino Linotype" w:cs="Times New Roman"/>
                <w:noProof/>
                <w:sz w:val="24"/>
                <w:szCs w:val="24"/>
                <w:lang w:eastAsia="ru-RU"/>
              </w:rPr>
              <w:t>Формирование целей и задач территориального планирования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_Toc64289975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13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11"/>
            <w:tabs>
              <w:tab w:val="right" w:leader="dot" w:pos="9214"/>
            </w:tabs>
            <w:ind w:right="1417"/>
            <w:rPr>
              <w:rFonts w:ascii="Palatino Linotype" w:eastAsiaTheme="minorEastAsia" w:hAnsi="Palatino Linotype"/>
              <w:noProof/>
              <w:sz w:val="24"/>
              <w:szCs w:val="24"/>
              <w:lang w:eastAsia="ru-RU"/>
            </w:rPr>
          </w:pPr>
          <w:hyperlink w:anchor="_Toc64289976" w:history="1">
            <w:r w:rsidR="005110A6" w:rsidRPr="005110A6">
              <w:rPr>
                <w:rStyle w:val="aa"/>
                <w:rFonts w:ascii="Palatino Linotype" w:hAnsi="Palatino Linotype" w:cs="Times New Roman"/>
                <w:noProof/>
                <w:sz w:val="24"/>
                <w:szCs w:val="24"/>
              </w:rPr>
              <w:t>Учёт интересов Российской Федерации, Субъекта Федерации, муниципального образования при осуществлении градостроительной деятельности на территории сельского поселения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_Toc64289976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15</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11"/>
            <w:tabs>
              <w:tab w:val="right" w:leader="dot" w:pos="9214"/>
            </w:tabs>
            <w:ind w:right="1417"/>
            <w:rPr>
              <w:rFonts w:ascii="Palatino Linotype" w:eastAsiaTheme="minorEastAsia" w:hAnsi="Palatino Linotype"/>
              <w:noProof/>
              <w:sz w:val="24"/>
              <w:szCs w:val="24"/>
              <w:lang w:eastAsia="ru-RU"/>
            </w:rPr>
          </w:pPr>
          <w:hyperlink w:anchor="_Toc64289977" w:history="1">
            <w:r w:rsidR="005110A6" w:rsidRPr="005110A6">
              <w:rPr>
                <w:rStyle w:val="aa"/>
                <w:rFonts w:ascii="Palatino Linotype" w:hAnsi="Palatino Linotype"/>
                <w:noProof/>
                <w:sz w:val="24"/>
                <w:szCs w:val="24"/>
              </w:rPr>
              <w:t>АНАЛИЗ СОВРЕМЕННОГО СОСТОЯНИЯ ИСПОЛЬЗОВАНИЯ ТЕРРИТОРИИ</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_Toc64289977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16</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89978" w:history="1">
            <w:r w:rsidR="005110A6" w:rsidRPr="005110A6">
              <w:rPr>
                <w:rStyle w:val="aa"/>
                <w:rFonts w:ascii="Palatino Linotype" w:hAnsi="Palatino Linotype"/>
                <w:noProof/>
                <w:sz w:val="24"/>
                <w:szCs w:val="24"/>
              </w:rPr>
              <w:t>1. Общая часть</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_Toc64289978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16</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79" w:history="1">
            <w:r w:rsidR="005110A6" w:rsidRPr="005110A6">
              <w:rPr>
                <w:rStyle w:val="aa"/>
                <w:rFonts w:ascii="Palatino Linotype" w:hAnsi="Palatino Linotype"/>
                <w:noProof/>
                <w:sz w:val="24"/>
                <w:szCs w:val="24"/>
              </w:rPr>
              <w:t>1.1. Административно-территориальное устройство муниципального образования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_Toc64289979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16</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80" w:history="1">
            <w:r w:rsidR="005110A6" w:rsidRPr="005110A6">
              <w:rPr>
                <w:rStyle w:val="aa"/>
                <w:rFonts w:ascii="Palatino Linotype" w:hAnsi="Palatino Linotype"/>
                <w:noProof/>
                <w:sz w:val="24"/>
                <w:szCs w:val="24"/>
              </w:rPr>
              <w:t xml:space="preserve">1.2. </w:t>
            </w:r>
            <w:r w:rsidR="005110A6" w:rsidRPr="005110A6">
              <w:rPr>
                <w:rStyle w:val="aa"/>
                <w:rFonts w:ascii="Palatino Linotype" w:hAnsi="Palatino Linotype" w:cs="Times New Roman"/>
                <w:noProof/>
                <w:sz w:val="24"/>
                <w:szCs w:val="24"/>
              </w:rPr>
              <w:t>Положение поселения в системе расселения Кабардино-Балкарской Республики и Зольского района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_Toc64289980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17</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81" w:history="1">
            <w:r w:rsidR="005110A6" w:rsidRPr="005110A6">
              <w:rPr>
                <w:rStyle w:val="aa"/>
                <w:rFonts w:ascii="Palatino Linotype" w:hAnsi="Palatino Linotype"/>
                <w:noProof/>
                <w:sz w:val="24"/>
                <w:szCs w:val="24"/>
              </w:rPr>
              <w:t>1.3. Историко-градостроительная справка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_Toc64289981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19</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89982" w:history="1">
            <w:r w:rsidR="005110A6" w:rsidRPr="005110A6">
              <w:rPr>
                <w:rStyle w:val="aa"/>
                <w:rFonts w:ascii="Palatino Linotype" w:eastAsia="Times New Roman" w:hAnsi="Palatino Linotype" w:cs="Times New Roman"/>
                <w:noProof/>
                <w:sz w:val="24"/>
                <w:szCs w:val="24"/>
                <w:lang w:eastAsia="ru-RU"/>
              </w:rPr>
              <w:t>2. Физико-географические условия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_Toc64289982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21</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83" w:history="1">
            <w:r w:rsidR="005110A6" w:rsidRPr="005110A6">
              <w:rPr>
                <w:rStyle w:val="aa"/>
                <w:rFonts w:ascii="Palatino Linotype" w:eastAsia="Times New Roman" w:hAnsi="Palatino Linotype" w:cs="Arial"/>
                <w:noProof/>
                <w:sz w:val="24"/>
                <w:szCs w:val="24"/>
                <w:lang w:eastAsia="ru-RU"/>
              </w:rPr>
              <w:t>2.1. Климат</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_Toc64289983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21</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84" w:history="1">
            <w:r w:rsidR="005110A6" w:rsidRPr="005110A6">
              <w:rPr>
                <w:rStyle w:val="aa"/>
                <w:rFonts w:ascii="Palatino Linotype" w:eastAsia="Times New Roman" w:hAnsi="Palatino Linotype" w:cs="Times New Roman"/>
                <w:noProof/>
                <w:sz w:val="24"/>
                <w:szCs w:val="24"/>
                <w:lang w:eastAsia="ru-RU"/>
              </w:rPr>
              <w:t>2.2. Рельеф</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_Toc64289984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24</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85" w:history="1">
            <w:r w:rsidR="005110A6" w:rsidRPr="005110A6">
              <w:rPr>
                <w:rStyle w:val="aa"/>
                <w:rFonts w:ascii="Palatino Linotype" w:eastAsia="Times New Roman" w:hAnsi="Palatino Linotype" w:cs="Times New Roman"/>
                <w:noProof/>
                <w:sz w:val="24"/>
                <w:szCs w:val="24"/>
                <w:lang w:eastAsia="ru-RU"/>
              </w:rPr>
              <w:t>2.3. Гидрография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_Toc64289985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24</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86" w:history="1">
            <w:r w:rsidR="005110A6" w:rsidRPr="005110A6">
              <w:rPr>
                <w:rStyle w:val="aa"/>
                <w:rFonts w:ascii="Palatino Linotype" w:eastAsia="Times New Roman" w:hAnsi="Palatino Linotype" w:cs="Times New Roman"/>
                <w:noProof/>
                <w:sz w:val="24"/>
                <w:szCs w:val="24"/>
                <w:lang w:eastAsia="ru-RU"/>
              </w:rPr>
              <w:t>2.4. Почвообразующие и подстилающие породы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_Toc64289986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25</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87" w:history="1">
            <w:r w:rsidR="005110A6" w:rsidRPr="005110A6">
              <w:rPr>
                <w:rStyle w:val="aa"/>
                <w:rFonts w:ascii="Palatino Linotype" w:eastAsia="Times New Roman" w:hAnsi="Palatino Linotype" w:cs="Times New Roman"/>
                <w:noProof/>
                <w:sz w:val="24"/>
                <w:szCs w:val="24"/>
                <w:lang w:eastAsia="ru-RU"/>
              </w:rPr>
              <w:t>2.5. Минерально-сырьевая база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_Toc64289987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26</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88" w:history="1">
            <w:r w:rsidR="005110A6" w:rsidRPr="005110A6">
              <w:rPr>
                <w:rStyle w:val="aa"/>
                <w:rFonts w:ascii="Palatino Linotype" w:eastAsia="Times New Roman" w:hAnsi="Palatino Linotype" w:cs="Times New Roman"/>
                <w:noProof/>
                <w:sz w:val="24"/>
                <w:szCs w:val="24"/>
                <w:lang w:eastAsia="ru-RU"/>
              </w:rPr>
              <w:t>2.6. Рекреационные объекты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_Toc64289988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26</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89" w:history="1">
            <w:r w:rsidR="005110A6" w:rsidRPr="005110A6">
              <w:rPr>
                <w:rStyle w:val="aa"/>
                <w:rFonts w:ascii="Palatino Linotype" w:eastAsia="Times New Roman" w:hAnsi="Palatino Linotype" w:cs="Times New Roman"/>
                <w:noProof/>
                <w:sz w:val="24"/>
                <w:szCs w:val="24"/>
                <w:lang w:eastAsia="ru-RU"/>
              </w:rPr>
              <w:t>2.7. Инженерно-геологическая оценка территории</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_Toc64289989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26</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89990" w:history="1">
            <w:r w:rsidR="005110A6" w:rsidRPr="005110A6">
              <w:rPr>
                <w:rStyle w:val="aa"/>
                <w:rFonts w:ascii="Palatino Linotype" w:hAnsi="Palatino Linotype"/>
                <w:noProof/>
                <w:sz w:val="24"/>
                <w:szCs w:val="24"/>
              </w:rPr>
              <w:t>3. Современное состояние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_Toc64289990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27</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91" w:history="1">
            <w:r w:rsidR="005110A6" w:rsidRPr="005110A6">
              <w:rPr>
                <w:rStyle w:val="aa"/>
                <w:rFonts w:ascii="Palatino Linotype" w:hAnsi="Palatino Linotype"/>
                <w:noProof/>
                <w:sz w:val="24"/>
                <w:szCs w:val="24"/>
              </w:rPr>
              <w:t>3.1. Общая характеристика территории и современная планировочная ситуация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_Toc64289991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27</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89992" w:history="1">
            <w:r w:rsidR="005110A6" w:rsidRPr="005110A6">
              <w:rPr>
                <w:rStyle w:val="aa"/>
                <w:rFonts w:ascii="Palatino Linotype" w:eastAsia="Times New Roman" w:hAnsi="Palatino Linotype" w:cs="Times New Roman"/>
                <w:noProof/>
                <w:sz w:val="24"/>
                <w:szCs w:val="24"/>
                <w:lang w:eastAsia="ru-RU"/>
              </w:rPr>
              <w:t>4. Демография и трудовые ресурсы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_Toc64289992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28</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93" w:history="1">
            <w:r w:rsidR="005110A6" w:rsidRPr="005110A6">
              <w:rPr>
                <w:rStyle w:val="aa"/>
                <w:rFonts w:ascii="Palatino Linotype" w:eastAsia="Times New Roman" w:hAnsi="Palatino Linotype" w:cs="Times New Roman"/>
                <w:noProof/>
                <w:sz w:val="24"/>
                <w:szCs w:val="24"/>
                <w:lang w:eastAsia="ru-RU"/>
              </w:rPr>
              <w:t>4.1. Динамика численности населения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_Toc64289993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28</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94" w:history="1">
            <w:r w:rsidR="005110A6" w:rsidRPr="005110A6">
              <w:rPr>
                <w:rStyle w:val="aa"/>
                <w:rFonts w:ascii="Palatino Linotype" w:eastAsia="Times New Roman" w:hAnsi="Palatino Linotype" w:cs="Times New Roman"/>
                <w:noProof/>
                <w:sz w:val="24"/>
                <w:szCs w:val="24"/>
                <w:lang w:eastAsia="ru-RU"/>
              </w:rPr>
              <w:t>4.2. Половозрастная структура населения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_Toc64289994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29</w:t>
            </w:r>
            <w:r w:rsidR="005110A6" w:rsidRPr="005110A6">
              <w:rPr>
                <w:rFonts w:ascii="Palatino Linotype" w:hAnsi="Palatino Linotype"/>
                <w:noProof/>
                <w:webHidden/>
                <w:sz w:val="24"/>
                <w:szCs w:val="24"/>
              </w:rPr>
              <w:fldChar w:fldCharType="end"/>
            </w:r>
          </w:hyperlink>
        </w:p>
        <w:p w:rsidR="005110A6" w:rsidRDefault="00A21B99" w:rsidP="005110A6">
          <w:pPr>
            <w:pStyle w:val="31"/>
            <w:tabs>
              <w:tab w:val="right" w:leader="dot" w:pos="9214"/>
            </w:tabs>
            <w:ind w:right="1417"/>
            <w:rPr>
              <w:rStyle w:val="aa"/>
              <w:rFonts w:ascii="Palatino Linotype" w:hAnsi="Palatino Linotype"/>
              <w:noProof/>
              <w:sz w:val="24"/>
              <w:szCs w:val="24"/>
            </w:rPr>
          </w:pPr>
          <w:hyperlink w:anchor="_Toc64289995" w:history="1">
            <w:r w:rsidR="005110A6" w:rsidRPr="005110A6">
              <w:rPr>
                <w:rStyle w:val="aa"/>
                <w:rFonts w:ascii="Palatino Linotype" w:eastAsia="Times New Roman" w:hAnsi="Palatino Linotype" w:cs="Times New Roman"/>
                <w:noProof/>
                <w:sz w:val="24"/>
                <w:szCs w:val="24"/>
                <w:lang w:eastAsia="ru-RU"/>
              </w:rPr>
              <w:t>4.3. Трудовые ресурсы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_Toc64289995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30</w:t>
            </w:r>
            <w:r w:rsidR="005110A6" w:rsidRPr="005110A6">
              <w:rPr>
                <w:rFonts w:ascii="Palatino Linotype" w:hAnsi="Palatino Linotype"/>
                <w:noProof/>
                <w:webHidden/>
                <w:sz w:val="24"/>
                <w:szCs w:val="24"/>
              </w:rPr>
              <w:fldChar w:fldCharType="end"/>
            </w:r>
          </w:hyperlink>
        </w:p>
        <w:p w:rsidR="005110A6" w:rsidRPr="005110A6" w:rsidRDefault="005110A6" w:rsidP="005110A6">
          <w:pPr>
            <w:rPr>
              <w:noProof/>
            </w:rPr>
          </w:pPr>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89996" w:history="1">
            <w:r w:rsidR="005110A6" w:rsidRPr="005110A6">
              <w:rPr>
                <w:rStyle w:val="aa"/>
                <w:rFonts w:ascii="Palatino Linotype" w:eastAsia="Times New Roman" w:hAnsi="Palatino Linotype" w:cs="Arial"/>
                <w:noProof/>
                <w:sz w:val="24"/>
                <w:szCs w:val="24"/>
                <w:lang w:eastAsia="ru-RU"/>
              </w:rPr>
              <w:t>5. Социально-экономическое положение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_Toc64289996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32</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97" w:history="1">
            <w:r w:rsidR="005110A6" w:rsidRPr="005110A6">
              <w:rPr>
                <w:rStyle w:val="aa"/>
                <w:rFonts w:ascii="Palatino Linotype" w:eastAsia="Times New Roman" w:hAnsi="Palatino Linotype" w:cs="Arial"/>
                <w:noProof/>
                <w:sz w:val="24"/>
                <w:szCs w:val="24"/>
                <w:lang w:eastAsia="ru-RU"/>
              </w:rPr>
              <w:t>5.1. Уровень и качество жизни</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_Toc64289997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32</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98" w:history="1">
            <w:r w:rsidR="005110A6" w:rsidRPr="005110A6">
              <w:rPr>
                <w:rStyle w:val="aa"/>
                <w:rFonts w:ascii="Palatino Linotype" w:eastAsia="Times New Roman" w:hAnsi="Palatino Linotype" w:cs="Arial"/>
                <w:noProof/>
                <w:sz w:val="24"/>
                <w:szCs w:val="24"/>
                <w:lang w:eastAsia="ru-RU"/>
              </w:rPr>
              <w:t>5.2. Социальная инфраструктура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_Toc64289998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33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89999" w:history="1">
            <w:r w:rsidR="005110A6" w:rsidRPr="005110A6">
              <w:rPr>
                <w:rStyle w:val="aa"/>
                <w:rFonts w:ascii="Palatino Linotype" w:hAnsi="Palatino Linotype" w:cs="Times New Roman"/>
                <w:noProof/>
                <w:sz w:val="24"/>
                <w:szCs w:val="24"/>
                <w:shd w:val="clear" w:color="auto" w:fill="FFFFFF"/>
              </w:rPr>
              <w:t>5.2.1. Образование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_Toc64289999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35</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00" w:history="1">
            <w:r w:rsidR="005110A6" w:rsidRPr="005110A6">
              <w:rPr>
                <w:rStyle w:val="aa"/>
                <w:rFonts w:ascii="Palatino Linotype" w:hAnsi="Palatino Linotype" w:cs="Times New Roman"/>
                <w:noProof/>
                <w:sz w:val="24"/>
                <w:szCs w:val="24"/>
                <w:shd w:val="clear" w:color="auto" w:fill="FFFFFF"/>
              </w:rPr>
              <w:t>5.2.2. Здравоохранение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_Toc64290000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36</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01" w:history="1">
            <w:r w:rsidR="005110A6" w:rsidRPr="005110A6">
              <w:rPr>
                <w:rStyle w:val="aa"/>
                <w:rFonts w:ascii="Palatino Linotype" w:hAnsi="Palatino Linotype" w:cs="Times New Roman"/>
                <w:noProof/>
                <w:sz w:val="24"/>
                <w:szCs w:val="24"/>
                <w:shd w:val="clear" w:color="auto" w:fill="FFFFFF"/>
              </w:rPr>
              <w:t>5.2.3. Культура и искусство</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_Toc64290001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36</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02" w:history="1">
            <w:r w:rsidR="005110A6" w:rsidRPr="005110A6">
              <w:rPr>
                <w:rStyle w:val="aa"/>
                <w:rFonts w:ascii="Palatino Linotype" w:hAnsi="Palatino Linotype" w:cs="Times New Roman"/>
                <w:noProof/>
                <w:sz w:val="24"/>
                <w:szCs w:val="24"/>
                <w:shd w:val="clear" w:color="auto" w:fill="FFFFFF"/>
              </w:rPr>
              <w:t>5.2.4. Физическая культура и массовый спорт</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_Toc64290002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38</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03" w:history="1">
            <w:r w:rsidR="005110A6" w:rsidRPr="005110A6">
              <w:rPr>
                <w:rStyle w:val="aa"/>
                <w:rFonts w:ascii="Palatino Linotype" w:hAnsi="Palatino Linotype" w:cs="Times New Roman"/>
                <w:noProof/>
                <w:sz w:val="24"/>
                <w:szCs w:val="24"/>
                <w:shd w:val="clear" w:color="auto" w:fill="FFFFFF"/>
              </w:rPr>
              <w:t>5.2.5. Коммерческие объекты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_Toc64290003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38</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04" w:history="1">
            <w:r w:rsidR="005110A6" w:rsidRPr="005110A6">
              <w:rPr>
                <w:rStyle w:val="aa"/>
                <w:rFonts w:ascii="Palatino Linotype" w:hAnsi="Palatino Linotype" w:cs="Times New Roman"/>
                <w:noProof/>
                <w:sz w:val="24"/>
                <w:szCs w:val="24"/>
                <w:shd w:val="clear" w:color="auto" w:fill="FFFFFF"/>
              </w:rPr>
              <w:t>5.3. Экономический потенциал</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_Toc64290004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42</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90005" w:history="1">
            <w:r w:rsidR="005110A6" w:rsidRPr="005110A6">
              <w:rPr>
                <w:rStyle w:val="aa"/>
                <w:rFonts w:ascii="Palatino Linotype" w:hAnsi="Palatino Linotype" w:cs="Times New Roman"/>
                <w:noProof/>
                <w:sz w:val="24"/>
                <w:szCs w:val="24"/>
                <w:shd w:val="clear" w:color="auto" w:fill="FFFFFF"/>
              </w:rPr>
              <w:t>6. Архитектурно-планировочная организация территории</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_Toc64290005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43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06" w:history="1">
            <w:r w:rsidR="005110A6" w:rsidRPr="005110A6">
              <w:rPr>
                <w:rStyle w:val="aa"/>
                <w:rFonts w:ascii="Palatino Linotype" w:hAnsi="Palatino Linotype" w:cs="Times New Roman"/>
                <w:noProof/>
                <w:sz w:val="24"/>
                <w:szCs w:val="24"/>
                <w:shd w:val="clear" w:color="auto" w:fill="FFFFFF"/>
              </w:rPr>
              <w:t>6.1. Планировочная структура территории</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_Toc64290006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43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07" w:history="1">
            <w:r w:rsidR="005110A6" w:rsidRPr="005110A6">
              <w:rPr>
                <w:rStyle w:val="aa"/>
                <w:rFonts w:ascii="Palatino Linotype" w:hAnsi="Palatino Linotype" w:cs="Times New Roman"/>
                <w:noProof/>
                <w:sz w:val="24"/>
                <w:szCs w:val="24"/>
                <w:shd w:val="clear" w:color="auto" w:fill="FFFFFF"/>
              </w:rPr>
              <w:t>6.2. Функциональное зонирование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_Toc64290007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43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08" w:history="1">
            <w:r w:rsidR="005110A6" w:rsidRPr="005110A6">
              <w:rPr>
                <w:rStyle w:val="aa"/>
                <w:rFonts w:ascii="Palatino Linotype" w:eastAsia="Times New Roman" w:hAnsi="Palatino Linotype" w:cs="Times New Roman"/>
                <w:noProof/>
                <w:sz w:val="24"/>
                <w:szCs w:val="24"/>
                <w:lang w:eastAsia="ru-RU"/>
              </w:rPr>
              <w:t>6.3. Земельный фонд</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_Toc64290008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48</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09" w:history="1">
            <w:r w:rsidR="005110A6" w:rsidRPr="005110A6">
              <w:rPr>
                <w:rStyle w:val="aa"/>
                <w:rFonts w:ascii="Palatino Linotype" w:hAnsi="Palatino Linotype"/>
                <w:noProof/>
                <w:sz w:val="24"/>
                <w:szCs w:val="24"/>
              </w:rPr>
              <w:t>6.4. Жилой фонд и жилищное строительство</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_Toc64290009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49</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90010" w:history="1">
            <w:r w:rsidR="005110A6" w:rsidRPr="005110A6">
              <w:rPr>
                <w:rStyle w:val="aa"/>
                <w:rFonts w:ascii="Palatino Linotype" w:hAnsi="Palatino Linotype" w:cs="Times New Roman"/>
                <w:noProof/>
                <w:sz w:val="24"/>
                <w:szCs w:val="24"/>
                <w:shd w:val="clear" w:color="auto" w:fill="FFFFFF"/>
              </w:rPr>
              <w:t>7. Зоны с особыми условиями использования территории. Планировочные ограничения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_Toc64290010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50</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11" w:history="1">
            <w:r w:rsidR="005110A6" w:rsidRPr="005110A6">
              <w:rPr>
                <w:rStyle w:val="aa"/>
                <w:rFonts w:ascii="Palatino Linotype" w:hAnsi="Palatino Linotype"/>
                <w:noProof/>
                <w:sz w:val="24"/>
                <w:szCs w:val="24"/>
              </w:rPr>
              <w:t>7.1. Ограничения по условиям охраны культурного наследия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_Toc64290011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50</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12" w:history="1">
            <w:r w:rsidR="005110A6" w:rsidRPr="005110A6">
              <w:rPr>
                <w:rStyle w:val="aa"/>
                <w:rFonts w:ascii="Palatino Linotype" w:hAnsi="Palatino Linotype"/>
                <w:noProof/>
                <w:sz w:val="24"/>
                <w:szCs w:val="24"/>
              </w:rPr>
              <w:t>7.2. Ограничения по условия охраны природного комплекса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_Toc64290012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51</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13" w:history="1">
            <w:r w:rsidR="005110A6" w:rsidRPr="005110A6">
              <w:rPr>
                <w:rStyle w:val="aa"/>
                <w:rFonts w:ascii="Palatino Linotype" w:eastAsia="Times New Roman" w:hAnsi="Palatino Linotype" w:cs="Times New Roman"/>
                <w:noProof/>
                <w:sz w:val="24"/>
                <w:szCs w:val="24"/>
                <w:lang w:eastAsia="ru-RU"/>
              </w:rPr>
              <w:t>7.3. Чрезвычайные ситуации природного характера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_Toc64290013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54</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14" w:history="1">
            <w:r w:rsidR="005110A6" w:rsidRPr="005110A6">
              <w:rPr>
                <w:rStyle w:val="aa"/>
                <w:rFonts w:ascii="Palatino Linotype" w:eastAsia="Times New Roman" w:hAnsi="Palatino Linotype" w:cs="Arial"/>
                <w:noProof/>
                <w:sz w:val="24"/>
                <w:szCs w:val="24"/>
              </w:rPr>
              <w:t>7.3.1. Геологические явления и процессы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_Toc64290014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54</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15" w:history="1">
            <w:r w:rsidR="005110A6" w:rsidRPr="005110A6">
              <w:rPr>
                <w:rStyle w:val="aa"/>
                <w:rFonts w:ascii="Palatino Linotype" w:eastAsia="Times New Roman" w:hAnsi="Palatino Linotype" w:cs="Arial"/>
                <w:noProof/>
                <w:sz w:val="24"/>
                <w:szCs w:val="24"/>
              </w:rPr>
              <w:t>7.3.2. Гидрологические явления и процессы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_Toc64290015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55</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16" w:history="1">
            <w:r w:rsidR="005110A6" w:rsidRPr="005110A6">
              <w:rPr>
                <w:rStyle w:val="aa"/>
                <w:rFonts w:ascii="Palatino Linotype" w:eastAsia="Calibri" w:hAnsi="Palatino Linotype" w:cs="Times New Roman"/>
                <w:noProof/>
                <w:sz w:val="24"/>
                <w:szCs w:val="24"/>
              </w:rPr>
              <w:t xml:space="preserve">7.4. </w:t>
            </w:r>
            <w:r w:rsidR="005110A6" w:rsidRPr="005110A6">
              <w:rPr>
                <w:rStyle w:val="aa"/>
                <w:rFonts w:ascii="Palatino Linotype" w:eastAsia="Times New Roman" w:hAnsi="Palatino Linotype" w:cs="Times New Roman"/>
                <w:noProof/>
                <w:sz w:val="24"/>
                <w:szCs w:val="24"/>
                <w:lang w:eastAsia="ru-RU"/>
              </w:rPr>
              <w:t>Чрезвычайные ситуации техногенного характера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_Toc64290016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58</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90017" w:history="1">
            <w:r w:rsidR="005110A6" w:rsidRPr="005110A6">
              <w:rPr>
                <w:rStyle w:val="aa"/>
                <w:rFonts w:ascii="Palatino Linotype" w:hAnsi="Palatino Linotype"/>
                <w:noProof/>
                <w:sz w:val="24"/>
                <w:szCs w:val="24"/>
              </w:rPr>
              <w:t>8. Охрана окружающей среды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_Toc64290017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61</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18" w:history="1">
            <w:r w:rsidR="005110A6" w:rsidRPr="005110A6">
              <w:rPr>
                <w:rStyle w:val="aa"/>
                <w:rFonts w:ascii="Palatino Linotype" w:hAnsi="Palatino Linotype"/>
                <w:noProof/>
                <w:sz w:val="24"/>
                <w:szCs w:val="24"/>
              </w:rPr>
              <w:t>8.1. Основные источники загрязнения окружающей среды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_Toc64290018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61</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19" w:history="1">
            <w:r w:rsidR="005110A6" w:rsidRPr="005110A6">
              <w:rPr>
                <w:rStyle w:val="aa"/>
                <w:rFonts w:ascii="Palatino Linotype" w:hAnsi="Palatino Linotype"/>
                <w:noProof/>
                <w:sz w:val="24"/>
                <w:szCs w:val="24"/>
              </w:rPr>
              <w:t>8.2. Загрязнение воздушного бассейна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_Toc64290019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62</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20" w:history="1">
            <w:r w:rsidR="005110A6" w:rsidRPr="005110A6">
              <w:rPr>
                <w:rStyle w:val="aa"/>
                <w:rFonts w:ascii="Palatino Linotype" w:hAnsi="Palatino Linotype"/>
                <w:noProof/>
                <w:sz w:val="24"/>
                <w:szCs w:val="24"/>
              </w:rPr>
              <w:t>8.3. Загрязнение водных ресурсов</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_Toc64290020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21" w:history="1">
            <w:r w:rsidR="005110A6" w:rsidRPr="005110A6">
              <w:rPr>
                <w:rStyle w:val="aa"/>
                <w:rFonts w:ascii="Palatino Linotype" w:hAnsi="Palatino Linotype"/>
                <w:noProof/>
                <w:sz w:val="24"/>
                <w:szCs w:val="24"/>
              </w:rPr>
              <w:t>8.4. Обращение с отходами</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_Toc64290021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90022" w:history="1">
            <w:r w:rsidR="005110A6" w:rsidRPr="005110A6">
              <w:rPr>
                <w:rStyle w:val="aa"/>
                <w:rFonts w:ascii="Palatino Linotype" w:hAnsi="Palatino Linotype" w:cs="Times New Roman"/>
                <w:noProof/>
                <w:sz w:val="24"/>
                <w:szCs w:val="24"/>
                <w:shd w:val="clear" w:color="auto" w:fill="FFFFFF"/>
              </w:rPr>
              <w:t>9. Система обслуживания населения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_Toc64290022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64</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23" w:history="1">
            <w:r w:rsidR="005110A6" w:rsidRPr="005110A6">
              <w:rPr>
                <w:rStyle w:val="aa"/>
                <w:rFonts w:ascii="Palatino Linotype" w:hAnsi="Palatino Linotype" w:cs="Times New Roman"/>
                <w:noProof/>
                <w:sz w:val="24"/>
                <w:szCs w:val="24"/>
                <w:shd w:val="clear" w:color="auto" w:fill="FFFFFF"/>
              </w:rPr>
              <w:t>9.1. Размещение учреждений социальной сферы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_Toc64290023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64</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24" w:history="1">
            <w:r w:rsidR="005110A6" w:rsidRPr="005110A6">
              <w:rPr>
                <w:rStyle w:val="aa"/>
                <w:rFonts w:ascii="Palatino Linotype" w:hAnsi="Palatino Linotype"/>
                <w:noProof/>
                <w:sz w:val="24"/>
                <w:szCs w:val="24"/>
                <w:lang w:eastAsia="ru-RU"/>
              </w:rPr>
              <w:t>9.2. Коммунальные объекты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_Toc64290024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66</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90025" w:history="1">
            <w:r w:rsidR="005110A6" w:rsidRPr="005110A6">
              <w:rPr>
                <w:rStyle w:val="aa"/>
                <w:rFonts w:ascii="Palatino Linotype" w:hAnsi="Palatino Linotype" w:cs="Times New Roman"/>
                <w:noProof/>
                <w:sz w:val="24"/>
                <w:szCs w:val="24"/>
                <w:shd w:val="clear" w:color="auto" w:fill="FFFFFF"/>
              </w:rPr>
              <w:t>10. Транспортный комплекс</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_Toc64290025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67</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26" w:history="1">
            <w:r w:rsidR="005110A6" w:rsidRPr="005110A6">
              <w:rPr>
                <w:rStyle w:val="aa"/>
                <w:rFonts w:ascii="Palatino Linotype" w:hAnsi="Palatino Linotype" w:cs="Times New Roman"/>
                <w:noProof/>
                <w:sz w:val="24"/>
                <w:szCs w:val="24"/>
              </w:rPr>
              <w:t>10.1. Внешний транспорт</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_Toc64290026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67</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27" w:history="1">
            <w:r w:rsidR="005110A6" w:rsidRPr="005110A6">
              <w:rPr>
                <w:rStyle w:val="aa"/>
                <w:rFonts w:ascii="Palatino Linotype" w:hAnsi="Palatino Linotype" w:cs="Times New Roman"/>
                <w:noProof/>
                <w:sz w:val="24"/>
                <w:szCs w:val="24"/>
                <w:shd w:val="clear" w:color="auto" w:fill="FFFFFF"/>
              </w:rPr>
              <w:t>10.2. Улично-дорожная сеть</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_Toc64290027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68</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28" w:history="1">
            <w:r w:rsidR="005110A6" w:rsidRPr="005110A6">
              <w:rPr>
                <w:rStyle w:val="aa"/>
                <w:rFonts w:ascii="Palatino Linotype" w:hAnsi="Palatino Linotype"/>
                <w:noProof/>
                <w:sz w:val="24"/>
                <w:szCs w:val="24"/>
              </w:rPr>
              <w:t>10.3. Общественный транспорт</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_Toc64290028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72</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90029" w:history="1">
            <w:r w:rsidR="005110A6" w:rsidRPr="005110A6">
              <w:rPr>
                <w:rStyle w:val="aa"/>
                <w:rFonts w:ascii="Palatino Linotype" w:hAnsi="Palatino Linotype" w:cs="Times New Roman"/>
                <w:noProof/>
                <w:sz w:val="24"/>
                <w:szCs w:val="24"/>
                <w:shd w:val="clear" w:color="auto" w:fill="FFFFFF"/>
              </w:rPr>
              <w:t>11. Инженерная инфраструктура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_Toc64290029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30" w:history="1">
            <w:r w:rsidR="005110A6" w:rsidRPr="005110A6">
              <w:rPr>
                <w:rStyle w:val="aa"/>
                <w:rFonts w:ascii="Palatino Linotype" w:hAnsi="Palatino Linotype" w:cs="Times New Roman"/>
                <w:noProof/>
                <w:sz w:val="24"/>
                <w:szCs w:val="24"/>
                <w:shd w:val="clear" w:color="auto" w:fill="FFFFFF"/>
              </w:rPr>
              <w:t>11.1. Водоснабжение и водоотведение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_Toc64290030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31" w:history="1">
            <w:r w:rsidR="005110A6" w:rsidRPr="005110A6">
              <w:rPr>
                <w:rStyle w:val="aa"/>
                <w:rFonts w:ascii="Palatino Linotype" w:hAnsi="Palatino Linotype" w:cs="Times New Roman"/>
                <w:noProof/>
                <w:sz w:val="24"/>
                <w:szCs w:val="24"/>
                <w:shd w:val="clear" w:color="auto" w:fill="FFFFFF"/>
              </w:rPr>
              <w:t>11.2. Энергоснабжение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_Toc64290031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74</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32" w:history="1">
            <w:r w:rsidR="005110A6" w:rsidRPr="005110A6">
              <w:rPr>
                <w:rStyle w:val="aa"/>
                <w:rFonts w:ascii="Palatino Linotype" w:hAnsi="Palatino Linotype" w:cs="Times New Roman"/>
                <w:noProof/>
                <w:sz w:val="24"/>
                <w:szCs w:val="24"/>
                <w:shd w:val="clear" w:color="auto" w:fill="FFFFFF"/>
              </w:rPr>
              <w:t>11.3. Газоснабжение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_Toc64290032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75</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33" w:history="1">
            <w:r w:rsidR="005110A6" w:rsidRPr="005110A6">
              <w:rPr>
                <w:rStyle w:val="aa"/>
                <w:rFonts w:ascii="Palatino Linotype" w:hAnsi="Palatino Linotype"/>
                <w:noProof/>
                <w:sz w:val="24"/>
                <w:szCs w:val="24"/>
              </w:rPr>
              <w:t>11.4. Теплоснабжение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_Toc64290033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75</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90034" w:history="1">
            <w:r w:rsidR="005110A6" w:rsidRPr="005110A6">
              <w:rPr>
                <w:rStyle w:val="aa"/>
                <w:rFonts w:ascii="Palatino Linotype" w:hAnsi="Palatino Linotype"/>
                <w:noProof/>
                <w:sz w:val="24"/>
                <w:szCs w:val="24"/>
              </w:rPr>
              <w:t>12. Инженерная подготовка территории</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_Toc64290034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77</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35" w:history="1">
            <w:r w:rsidR="005110A6" w:rsidRPr="005110A6">
              <w:rPr>
                <w:rStyle w:val="aa"/>
                <w:rFonts w:ascii="Palatino Linotype" w:eastAsia="Times New Roman" w:hAnsi="Palatino Linotype" w:cs="Times New Roman"/>
                <w:noProof/>
                <w:sz w:val="24"/>
                <w:szCs w:val="24"/>
                <w:lang w:eastAsia="ru-RU"/>
              </w:rPr>
              <w:t>12.1. Вертикальная планировка территории</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_Toc64290035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77</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36" w:history="1">
            <w:r w:rsidR="005110A6" w:rsidRPr="005110A6">
              <w:rPr>
                <w:rStyle w:val="aa"/>
                <w:rFonts w:ascii="Palatino Linotype" w:eastAsia="Times New Roman" w:hAnsi="Palatino Linotype" w:cs="Times New Roman"/>
                <w:noProof/>
                <w:sz w:val="24"/>
                <w:szCs w:val="24"/>
                <w:lang w:eastAsia="ru-RU"/>
              </w:rPr>
              <w:t>12.2. Организация стока поверхностных вод</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_Toc64290036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78</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37" w:history="1">
            <w:r w:rsidR="005110A6" w:rsidRPr="005110A6">
              <w:rPr>
                <w:rStyle w:val="aa"/>
                <w:rFonts w:ascii="Palatino Linotype" w:eastAsia="Times New Roman" w:hAnsi="Palatino Linotype" w:cs="Times New Roman"/>
                <w:noProof/>
                <w:sz w:val="24"/>
                <w:szCs w:val="24"/>
                <w:lang w:eastAsia="ru-RU"/>
              </w:rPr>
              <w:t>12.3. Защита территории от затопления</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_Toc64290037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79</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38" w:history="1">
            <w:r w:rsidR="005110A6" w:rsidRPr="005110A6">
              <w:rPr>
                <w:rStyle w:val="aa"/>
                <w:rFonts w:ascii="Palatino Linotype" w:eastAsia="Times New Roman" w:hAnsi="Palatino Linotype" w:cs="Times New Roman"/>
                <w:noProof/>
                <w:sz w:val="24"/>
                <w:szCs w:val="24"/>
                <w:lang w:eastAsia="ru-RU"/>
              </w:rPr>
              <w:t xml:space="preserve">12.4. </w:t>
            </w:r>
            <w:r w:rsidR="005110A6" w:rsidRPr="005110A6">
              <w:rPr>
                <w:rStyle w:val="aa"/>
                <w:rFonts w:ascii="Palatino Linotype" w:eastAsia="Times New Roman" w:hAnsi="Palatino Linotype" w:cs="Arial"/>
                <w:noProof/>
                <w:sz w:val="24"/>
                <w:szCs w:val="24"/>
                <w:lang w:eastAsia="ru-RU"/>
              </w:rPr>
              <w:t>Защита территории от селей</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_Toc64290038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80</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39" w:history="1">
            <w:r w:rsidR="005110A6" w:rsidRPr="005110A6">
              <w:rPr>
                <w:rStyle w:val="aa"/>
                <w:rFonts w:ascii="Palatino Linotype" w:eastAsia="Times New Roman" w:hAnsi="Palatino Linotype" w:cs="Times New Roman"/>
                <w:noProof/>
                <w:sz w:val="24"/>
                <w:szCs w:val="24"/>
                <w:lang w:eastAsia="ru-RU"/>
              </w:rPr>
              <w:t xml:space="preserve">12.5. </w:t>
            </w:r>
            <w:r w:rsidR="005110A6" w:rsidRPr="005110A6">
              <w:rPr>
                <w:rStyle w:val="aa"/>
                <w:rFonts w:ascii="Palatino Linotype" w:eastAsia="Calibri" w:hAnsi="Palatino Linotype" w:cs="Times New Roman"/>
                <w:noProof/>
                <w:sz w:val="24"/>
                <w:szCs w:val="24"/>
              </w:rPr>
              <w:t>Защита территории от оползней</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_Toc64290039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80</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40" w:history="1">
            <w:r w:rsidR="005110A6" w:rsidRPr="005110A6">
              <w:rPr>
                <w:rStyle w:val="aa"/>
                <w:rFonts w:ascii="Palatino Linotype" w:hAnsi="Palatino Linotype"/>
                <w:noProof/>
                <w:sz w:val="24"/>
                <w:szCs w:val="24"/>
              </w:rPr>
              <w:t xml:space="preserve">12.6. </w:t>
            </w:r>
            <w:r w:rsidR="005110A6" w:rsidRPr="005110A6">
              <w:rPr>
                <w:rStyle w:val="aa"/>
                <w:rFonts w:ascii="Palatino Linotype" w:eastAsia="Calibri" w:hAnsi="Palatino Linotype" w:cs="Times New Roman"/>
                <w:noProof/>
                <w:sz w:val="24"/>
                <w:szCs w:val="24"/>
              </w:rPr>
              <w:t>Защита территории от оврагов</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_Toc64290040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81</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21"/>
            <w:tabs>
              <w:tab w:val="clear" w:pos="9356"/>
              <w:tab w:val="right" w:leader="dot" w:pos="9214"/>
            </w:tabs>
            <w:ind w:right="1417"/>
            <w:rPr>
              <w:rFonts w:ascii="Palatino Linotype" w:eastAsiaTheme="minorEastAsia" w:hAnsi="Palatino Linotype"/>
              <w:noProof/>
              <w:sz w:val="24"/>
              <w:szCs w:val="24"/>
              <w:lang w:eastAsia="ru-RU"/>
            </w:rPr>
          </w:pPr>
          <w:hyperlink w:anchor="_Toc64290041" w:history="1">
            <w:r w:rsidR="005110A6" w:rsidRPr="005110A6">
              <w:rPr>
                <w:rStyle w:val="aa"/>
                <w:rFonts w:ascii="Palatino Linotype" w:hAnsi="Palatino Linotype"/>
                <w:noProof/>
                <w:sz w:val="24"/>
                <w:szCs w:val="24"/>
              </w:rPr>
              <w:t>13. Благоустройство</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_Toc64290041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82</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42" w:history="1">
            <w:r w:rsidR="005110A6" w:rsidRPr="005110A6">
              <w:rPr>
                <w:rStyle w:val="aa"/>
                <w:rFonts w:ascii="Palatino Linotype" w:hAnsi="Palatino Linotype"/>
                <w:noProof/>
                <w:sz w:val="24"/>
                <w:szCs w:val="24"/>
              </w:rPr>
              <w:t>13.1. Искусственные покрытия и малые формы</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_Toc64290042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82</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43" w:history="1">
            <w:r w:rsidR="005110A6" w:rsidRPr="005110A6">
              <w:rPr>
                <w:rStyle w:val="aa"/>
                <w:rFonts w:ascii="Palatino Linotype" w:hAnsi="Palatino Linotype"/>
                <w:noProof/>
                <w:sz w:val="24"/>
                <w:szCs w:val="24"/>
              </w:rPr>
              <w:t>13.2. Освещение</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_Toc64290043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83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44" w:history="1">
            <w:r w:rsidR="005110A6" w:rsidRPr="005110A6">
              <w:rPr>
                <w:rStyle w:val="aa"/>
                <w:rFonts w:ascii="Palatino Linotype" w:hAnsi="Palatino Linotype"/>
                <w:noProof/>
                <w:sz w:val="24"/>
                <w:szCs w:val="24"/>
              </w:rPr>
              <w:t>13.3. Озеленение территории</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_Toc64290044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83</w:t>
            </w:r>
            <w:r w:rsidR="005110A6" w:rsidRPr="005110A6">
              <w:rPr>
                <w:rFonts w:ascii="Palatino Linotype" w:hAnsi="Palatino Linotype"/>
                <w:noProof/>
                <w:webHidden/>
                <w:sz w:val="24"/>
                <w:szCs w:val="24"/>
              </w:rPr>
              <w:fldChar w:fldCharType="end"/>
            </w:r>
          </w:hyperlink>
        </w:p>
        <w:p w:rsidR="005110A6" w:rsidRPr="005110A6" w:rsidRDefault="00A21B99" w:rsidP="005110A6">
          <w:pPr>
            <w:pStyle w:val="31"/>
            <w:tabs>
              <w:tab w:val="right" w:leader="dot" w:pos="9214"/>
            </w:tabs>
            <w:ind w:right="1417"/>
            <w:rPr>
              <w:rFonts w:ascii="Palatino Linotype" w:eastAsiaTheme="minorEastAsia" w:hAnsi="Palatino Linotype"/>
              <w:noProof/>
              <w:sz w:val="24"/>
              <w:szCs w:val="24"/>
              <w:lang w:eastAsia="ru-RU"/>
            </w:rPr>
          </w:pPr>
          <w:hyperlink w:anchor="_Toc64290045" w:history="1">
            <w:r w:rsidR="005110A6" w:rsidRPr="005110A6">
              <w:rPr>
                <w:rStyle w:val="aa"/>
                <w:rFonts w:ascii="Palatino Linotype" w:hAnsi="Palatino Linotype"/>
                <w:noProof/>
                <w:sz w:val="24"/>
                <w:szCs w:val="24"/>
              </w:rPr>
              <w:t>13.4. Мусороудаление и мусоропереработка</w:t>
            </w:r>
            <w:r w:rsidR="005110A6" w:rsidRPr="005110A6">
              <w:rPr>
                <w:rFonts w:ascii="Palatino Linotype" w:hAnsi="Palatino Linotype"/>
                <w:noProof/>
                <w:webHidden/>
                <w:sz w:val="24"/>
                <w:szCs w:val="24"/>
              </w:rPr>
              <w:tab/>
            </w:r>
            <w:r w:rsidR="005110A6" w:rsidRPr="005110A6">
              <w:rPr>
                <w:rFonts w:ascii="Palatino Linotype" w:hAnsi="Palatino Linotype"/>
                <w:noProof/>
                <w:webHidden/>
                <w:sz w:val="24"/>
                <w:szCs w:val="24"/>
              </w:rPr>
              <w:fldChar w:fldCharType="begin"/>
            </w:r>
            <w:r w:rsidR="005110A6" w:rsidRPr="005110A6">
              <w:rPr>
                <w:rFonts w:ascii="Palatino Linotype" w:hAnsi="Palatino Linotype"/>
                <w:noProof/>
                <w:webHidden/>
                <w:sz w:val="24"/>
                <w:szCs w:val="24"/>
              </w:rPr>
              <w:instrText xml:space="preserve"> PAGEREF _Toc64290045 \h </w:instrText>
            </w:r>
            <w:r w:rsidR="005110A6" w:rsidRPr="005110A6">
              <w:rPr>
                <w:rFonts w:ascii="Palatino Linotype" w:hAnsi="Palatino Linotype"/>
                <w:noProof/>
                <w:webHidden/>
                <w:sz w:val="24"/>
                <w:szCs w:val="24"/>
              </w:rPr>
            </w:r>
            <w:r w:rsidR="005110A6" w:rsidRPr="005110A6">
              <w:rPr>
                <w:rFonts w:ascii="Palatino Linotype" w:hAnsi="Palatino Linotype"/>
                <w:noProof/>
                <w:webHidden/>
                <w:sz w:val="24"/>
                <w:szCs w:val="24"/>
              </w:rPr>
              <w:fldChar w:fldCharType="separate"/>
            </w:r>
            <w:r w:rsidR="00D948F8">
              <w:rPr>
                <w:rFonts w:ascii="Palatino Linotype" w:hAnsi="Palatino Linotype"/>
                <w:noProof/>
                <w:webHidden/>
                <w:sz w:val="24"/>
                <w:szCs w:val="24"/>
              </w:rPr>
              <w:t>84</w:t>
            </w:r>
            <w:r w:rsidR="005110A6" w:rsidRPr="005110A6">
              <w:rPr>
                <w:rFonts w:ascii="Palatino Linotype" w:hAnsi="Palatino Linotype"/>
                <w:noProof/>
                <w:webHidden/>
                <w:sz w:val="24"/>
                <w:szCs w:val="24"/>
              </w:rPr>
              <w:fldChar w:fldCharType="end"/>
            </w:r>
          </w:hyperlink>
        </w:p>
        <w:p w:rsidR="00CE17BF" w:rsidRPr="005110A6" w:rsidRDefault="00CE17BF" w:rsidP="005110A6">
          <w:pPr>
            <w:tabs>
              <w:tab w:val="right" w:leader="dot" w:pos="9072"/>
              <w:tab w:val="right" w:leader="dot" w:pos="9214"/>
            </w:tabs>
            <w:spacing w:line="240" w:lineRule="auto"/>
            <w:ind w:right="1417"/>
            <w:rPr>
              <w:rFonts w:ascii="Palatino Linotype" w:hAnsi="Palatino Linotype" w:cs="Times New Roman"/>
              <w:sz w:val="24"/>
              <w:szCs w:val="24"/>
            </w:rPr>
          </w:pPr>
          <w:r w:rsidRPr="005110A6">
            <w:rPr>
              <w:rFonts w:ascii="Palatino Linotype" w:hAnsi="Palatino Linotype" w:cs="Times New Roman"/>
              <w:bCs/>
              <w:sz w:val="24"/>
              <w:szCs w:val="24"/>
            </w:rPr>
            <w:fldChar w:fldCharType="end"/>
          </w:r>
        </w:p>
      </w:sdtContent>
    </w:sdt>
    <w:p w:rsidR="00FD3D9B" w:rsidRPr="00B8216F" w:rsidRDefault="00FD3D9B" w:rsidP="004A04F6">
      <w:pPr>
        <w:spacing w:line="240" w:lineRule="auto"/>
        <w:rPr>
          <w:rFonts w:ascii="Palatino Linotype" w:hAnsi="Palatino Linotype"/>
          <w:sz w:val="26"/>
          <w:szCs w:val="26"/>
        </w:rPr>
      </w:pPr>
      <w:r w:rsidRPr="00B8216F">
        <w:rPr>
          <w:rFonts w:ascii="Palatino Linotype" w:hAnsi="Palatino Linotype"/>
          <w:sz w:val="26"/>
          <w:szCs w:val="26"/>
        </w:rPr>
        <w:br w:type="page"/>
      </w:r>
    </w:p>
    <w:p w:rsidR="00F74A01" w:rsidRPr="00B8216F" w:rsidRDefault="00CE17BF" w:rsidP="004A04F6">
      <w:pPr>
        <w:pStyle w:val="1"/>
        <w:spacing w:line="240" w:lineRule="auto"/>
        <w:rPr>
          <w:rFonts w:ascii="Palatino Linotype" w:hAnsi="Palatino Linotype"/>
          <w:color w:val="auto"/>
          <w:sz w:val="26"/>
          <w:szCs w:val="26"/>
        </w:rPr>
      </w:pPr>
      <w:bookmarkStart w:id="1" w:name="_Toc64289973"/>
      <w:r w:rsidRPr="00B8216F">
        <w:rPr>
          <w:rFonts w:ascii="Palatino Linotype" w:hAnsi="Palatino Linotype" w:cs="Times New Roman"/>
          <w:bCs w:val="0"/>
          <w:color w:val="auto"/>
          <w:sz w:val="26"/>
          <w:szCs w:val="26"/>
        </w:rPr>
        <w:lastRenderedPageBreak/>
        <w:t>Введение</w:t>
      </w:r>
      <w:bookmarkEnd w:id="1"/>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Генеральный план сельского поселения Сармаково Зольского муниципального района Кабардино-Балкарской Республики разработан Акционерным обществом «</w:t>
      </w:r>
      <w:r w:rsidR="00EB33E0" w:rsidRPr="00DD5268">
        <w:rPr>
          <w:rFonts w:ascii="Palatino Linotype" w:eastAsia="Times New Roman" w:hAnsi="Palatino Linotype" w:cs="Times New Roman"/>
          <w:sz w:val="26"/>
          <w:szCs w:val="26"/>
          <w:lang w:eastAsia="ru-RU"/>
        </w:rPr>
        <w:t>Северо-Кавказский научно</w:t>
      </w:r>
      <w:r w:rsidR="00EB33E0" w:rsidRPr="009058A3">
        <w:rPr>
          <w:rFonts w:ascii="Palatino Linotype" w:eastAsia="Times New Roman" w:hAnsi="Palatino Linotype" w:cs="Times New Roman"/>
          <w:sz w:val="26"/>
          <w:szCs w:val="26"/>
          <w:lang w:eastAsia="ru-RU"/>
        </w:rPr>
        <w:t>-исследовательский</w:t>
      </w:r>
      <w:r w:rsidRPr="00B8216F">
        <w:rPr>
          <w:rFonts w:ascii="Palatino Linotype" w:eastAsia="Times New Roman" w:hAnsi="Palatino Linotype" w:cs="Times New Roman"/>
          <w:sz w:val="26"/>
          <w:szCs w:val="26"/>
          <w:lang w:eastAsia="ru-RU"/>
        </w:rPr>
        <w:t xml:space="preserve"> и проектно-изыскательский институт по землеустройству» в соответствии с муниципальным контрактом от 22 июня 2020 года № 9.</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Основанием для разработки настоящего генерального плана послужили:</w:t>
      </w:r>
    </w:p>
    <w:p w:rsidR="001D1CF9" w:rsidRPr="00B8216F" w:rsidRDefault="001D1CF9" w:rsidP="004948E3">
      <w:pPr>
        <w:numPr>
          <w:ilvl w:val="0"/>
          <w:numId w:val="24"/>
        </w:numPr>
        <w:tabs>
          <w:tab w:val="num" w:pos="0"/>
        </w:tabs>
        <w:spacing w:after="0" w:line="240" w:lineRule="auto"/>
        <w:ind w:left="709" w:hanging="540"/>
        <w:jc w:val="both"/>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положения статей федерального закона от 29.12.2004 № 190-ФЗ «Градостроительный кодекс Российской Федерации»;</w:t>
      </w:r>
    </w:p>
    <w:p w:rsidR="001D1CF9" w:rsidRPr="00B8216F" w:rsidRDefault="001D1CF9" w:rsidP="004948E3">
      <w:pPr>
        <w:numPr>
          <w:ilvl w:val="0"/>
          <w:numId w:val="24"/>
        </w:numPr>
        <w:tabs>
          <w:tab w:val="num" w:pos="0"/>
        </w:tabs>
        <w:spacing w:after="0" w:line="240" w:lineRule="auto"/>
        <w:ind w:left="709" w:hanging="540"/>
        <w:jc w:val="both"/>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положения Федерального закона от 06.10.2003 № 131-ФЗ «Об общих принципах организации местного самоуправления в Российской Федерации»;</w:t>
      </w:r>
    </w:p>
    <w:p w:rsidR="001D1CF9" w:rsidRPr="00B8216F" w:rsidRDefault="001D1CF9" w:rsidP="004948E3">
      <w:pPr>
        <w:numPr>
          <w:ilvl w:val="0"/>
          <w:numId w:val="24"/>
        </w:numPr>
        <w:tabs>
          <w:tab w:val="num" w:pos="0"/>
        </w:tabs>
        <w:spacing w:after="0" w:line="240" w:lineRule="auto"/>
        <w:ind w:left="709" w:hanging="540"/>
        <w:jc w:val="both"/>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техническое задание – приложение к муниципальному контракту.</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Проектные мероприятия генерального плана сельского поселения Сармаково подготовлены с учётом:</w:t>
      </w:r>
    </w:p>
    <w:p w:rsidR="001D1CF9" w:rsidRPr="00B8216F" w:rsidRDefault="001D1CF9" w:rsidP="004948E3">
      <w:pPr>
        <w:numPr>
          <w:ilvl w:val="0"/>
          <w:numId w:val="27"/>
        </w:numPr>
        <w:spacing w:after="0" w:line="240" w:lineRule="auto"/>
        <w:contextualSpacing/>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Стратегии социально-экономического развития Кабардино-Балкарской Республики до 2040 года, утвержденной Распоряжением Правительства Кабардино-Балкарской Республики от 30.04.2019</w:t>
      </w:r>
      <w:r w:rsidRPr="00B8216F">
        <w:rPr>
          <w:rFonts w:ascii="Palatino Linotype" w:eastAsia="Calibri" w:hAnsi="Palatino Linotype" w:cs="Times New Roman"/>
          <w:sz w:val="26"/>
          <w:szCs w:val="26"/>
        </w:rPr>
        <w:br/>
        <w:t>№ 251-РП;</w:t>
      </w:r>
    </w:p>
    <w:p w:rsidR="001D1CF9" w:rsidRPr="00B8216F" w:rsidRDefault="001D1CF9" w:rsidP="004948E3">
      <w:pPr>
        <w:numPr>
          <w:ilvl w:val="0"/>
          <w:numId w:val="27"/>
        </w:numPr>
        <w:spacing w:after="0" w:line="240" w:lineRule="auto"/>
        <w:contextualSpacing/>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национальных проектов;</w:t>
      </w:r>
    </w:p>
    <w:p w:rsidR="001D1CF9" w:rsidRPr="00B8216F" w:rsidRDefault="001D1CF9" w:rsidP="004948E3">
      <w:pPr>
        <w:numPr>
          <w:ilvl w:val="0"/>
          <w:numId w:val="27"/>
        </w:numPr>
        <w:spacing w:after="0" w:line="240" w:lineRule="auto"/>
        <w:contextualSpacing/>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республиканских государственных программ;</w:t>
      </w:r>
    </w:p>
    <w:p w:rsidR="001D1CF9" w:rsidRPr="00B8216F" w:rsidRDefault="001D1CF9" w:rsidP="004948E3">
      <w:pPr>
        <w:numPr>
          <w:ilvl w:val="0"/>
          <w:numId w:val="27"/>
        </w:numPr>
        <w:spacing w:after="0" w:line="240" w:lineRule="auto"/>
        <w:contextualSpacing/>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инвестиционных проектов, находящихся в стадии проработки и реализации.</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Для генерального плана установлены следующие этапы проектирования:</w:t>
      </w:r>
    </w:p>
    <w:p w:rsidR="001D1CF9" w:rsidRPr="00B8216F" w:rsidRDefault="001D1CF9" w:rsidP="004948E3">
      <w:pPr>
        <w:numPr>
          <w:ilvl w:val="0"/>
          <w:numId w:val="25"/>
        </w:numPr>
        <w:spacing w:after="0" w:line="240" w:lineRule="auto"/>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 xml:space="preserve">исходный год </w:t>
      </w:r>
      <w:r w:rsidRPr="00B8216F">
        <w:rPr>
          <w:rFonts w:ascii="Palatino Linotype" w:eastAsia="Times New Roman" w:hAnsi="Palatino Linotype" w:cs="Times New Roman"/>
          <w:sz w:val="26"/>
          <w:szCs w:val="26"/>
          <w:lang w:eastAsia="ar-SA"/>
        </w:rPr>
        <w:tab/>
      </w:r>
      <w:r w:rsidRPr="00B8216F">
        <w:rPr>
          <w:rFonts w:ascii="Palatino Linotype" w:eastAsia="Times New Roman" w:hAnsi="Palatino Linotype" w:cs="Times New Roman"/>
          <w:sz w:val="26"/>
          <w:szCs w:val="26"/>
          <w:lang w:eastAsia="ar-SA"/>
        </w:rPr>
        <w:tab/>
      </w:r>
      <w:r w:rsidRPr="00B8216F">
        <w:rPr>
          <w:rFonts w:ascii="Palatino Linotype" w:eastAsia="Times New Roman" w:hAnsi="Palatino Linotype" w:cs="Times New Roman"/>
          <w:sz w:val="26"/>
          <w:szCs w:val="26"/>
          <w:lang w:eastAsia="ar-SA"/>
        </w:rPr>
        <w:tab/>
      </w:r>
      <w:r w:rsidRPr="00B8216F">
        <w:rPr>
          <w:rFonts w:ascii="Palatino Linotype" w:eastAsia="Times New Roman" w:hAnsi="Palatino Linotype" w:cs="Times New Roman"/>
          <w:sz w:val="26"/>
          <w:szCs w:val="26"/>
          <w:lang w:eastAsia="ar-SA"/>
        </w:rPr>
        <w:tab/>
        <w:t>–</w:t>
      </w:r>
      <w:r w:rsidRPr="00B8216F">
        <w:rPr>
          <w:rFonts w:ascii="Palatino Linotype" w:eastAsia="Times New Roman" w:hAnsi="Palatino Linotype" w:cs="Times New Roman"/>
          <w:sz w:val="26"/>
          <w:szCs w:val="26"/>
          <w:lang w:eastAsia="ar-SA"/>
        </w:rPr>
        <w:tab/>
        <w:t>2020 год;</w:t>
      </w:r>
    </w:p>
    <w:p w:rsidR="001D1CF9" w:rsidRPr="00B8216F" w:rsidRDefault="001D1CF9" w:rsidP="004948E3">
      <w:pPr>
        <w:numPr>
          <w:ilvl w:val="0"/>
          <w:numId w:val="25"/>
        </w:numPr>
        <w:spacing w:after="0" w:line="240" w:lineRule="auto"/>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 xml:space="preserve">первая очередь реализации </w:t>
      </w:r>
      <w:r w:rsidRPr="00B8216F">
        <w:rPr>
          <w:rFonts w:ascii="Palatino Linotype" w:eastAsia="Times New Roman" w:hAnsi="Palatino Linotype" w:cs="Times New Roman"/>
          <w:sz w:val="26"/>
          <w:szCs w:val="26"/>
          <w:lang w:eastAsia="ar-SA"/>
        </w:rPr>
        <w:tab/>
      </w:r>
      <w:r w:rsidRPr="00B8216F">
        <w:rPr>
          <w:rFonts w:ascii="Palatino Linotype" w:eastAsia="Times New Roman" w:hAnsi="Palatino Linotype" w:cs="Times New Roman"/>
          <w:sz w:val="26"/>
          <w:szCs w:val="26"/>
          <w:lang w:eastAsia="ar-SA"/>
        </w:rPr>
        <w:tab/>
        <w:t>–</w:t>
      </w:r>
      <w:r w:rsidRPr="00B8216F">
        <w:rPr>
          <w:rFonts w:ascii="Palatino Linotype" w:eastAsia="Times New Roman" w:hAnsi="Palatino Linotype" w:cs="Times New Roman"/>
          <w:sz w:val="26"/>
          <w:szCs w:val="26"/>
          <w:lang w:eastAsia="ar-SA"/>
        </w:rPr>
        <w:tab/>
        <w:t>2030 год;</w:t>
      </w:r>
    </w:p>
    <w:p w:rsidR="001D1CF9" w:rsidRPr="00B8216F" w:rsidRDefault="001D1CF9" w:rsidP="004948E3">
      <w:pPr>
        <w:numPr>
          <w:ilvl w:val="0"/>
          <w:numId w:val="25"/>
        </w:numPr>
        <w:spacing w:after="0" w:line="240" w:lineRule="auto"/>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 xml:space="preserve">расчётный срок </w:t>
      </w:r>
      <w:r w:rsidRPr="00B8216F">
        <w:rPr>
          <w:rFonts w:ascii="Palatino Linotype" w:eastAsia="Times New Roman" w:hAnsi="Palatino Linotype" w:cs="Times New Roman"/>
          <w:sz w:val="26"/>
          <w:szCs w:val="26"/>
          <w:lang w:eastAsia="ar-SA"/>
        </w:rPr>
        <w:tab/>
      </w:r>
      <w:r w:rsidRPr="00B8216F">
        <w:rPr>
          <w:rFonts w:ascii="Palatino Linotype" w:eastAsia="Times New Roman" w:hAnsi="Palatino Linotype" w:cs="Times New Roman"/>
          <w:sz w:val="26"/>
          <w:szCs w:val="26"/>
          <w:lang w:eastAsia="ar-SA"/>
        </w:rPr>
        <w:tab/>
      </w:r>
      <w:r w:rsidRPr="00B8216F">
        <w:rPr>
          <w:rFonts w:ascii="Palatino Linotype" w:eastAsia="Times New Roman" w:hAnsi="Palatino Linotype" w:cs="Times New Roman"/>
          <w:sz w:val="26"/>
          <w:szCs w:val="26"/>
          <w:lang w:eastAsia="ar-SA"/>
        </w:rPr>
        <w:tab/>
      </w:r>
      <w:r w:rsidRPr="00B8216F">
        <w:rPr>
          <w:rFonts w:ascii="Palatino Linotype" w:eastAsia="Times New Roman" w:hAnsi="Palatino Linotype" w:cs="Times New Roman"/>
          <w:sz w:val="26"/>
          <w:szCs w:val="26"/>
          <w:lang w:eastAsia="ar-SA"/>
        </w:rPr>
        <w:tab/>
        <w:t>–</w:t>
      </w:r>
      <w:r w:rsidRPr="00B8216F">
        <w:rPr>
          <w:rFonts w:ascii="Palatino Linotype" w:eastAsia="Times New Roman" w:hAnsi="Palatino Linotype" w:cs="Times New Roman"/>
          <w:sz w:val="26"/>
          <w:szCs w:val="26"/>
          <w:lang w:eastAsia="ar-SA"/>
        </w:rPr>
        <w:tab/>
        <w:t>2040 год.</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составе генерального плана также даны предложения на отдалённую перспективу – до 2045 г.</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Генеральный план – основной документ территориального планирования сельского поселения Сармаково,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Кабардино-Балкарской Республики, Зольского района и соседних муниципальных образований.</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lastRenderedPageBreak/>
        <w:t xml:space="preserve">Целью является разработка комплекса мероприятий для сбалансирования территории и ее устойчивого развития как единой градостроительной системы. </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Задачи разработки генерального плана:</w:t>
      </w:r>
    </w:p>
    <w:p w:rsidR="001D1CF9" w:rsidRPr="00B8216F" w:rsidRDefault="001D1CF9" w:rsidP="004948E3">
      <w:pPr>
        <w:numPr>
          <w:ilvl w:val="0"/>
          <w:numId w:val="26"/>
        </w:numPr>
        <w:spacing w:after="0" w:line="240" w:lineRule="auto"/>
        <w:jc w:val="both"/>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проанализировать существующее положение территории;</w:t>
      </w:r>
    </w:p>
    <w:p w:rsidR="001D1CF9" w:rsidRPr="00B8216F" w:rsidRDefault="001D1CF9" w:rsidP="004948E3">
      <w:pPr>
        <w:numPr>
          <w:ilvl w:val="0"/>
          <w:numId w:val="26"/>
        </w:numPr>
        <w:spacing w:after="0" w:line="240" w:lineRule="auto"/>
        <w:jc w:val="both"/>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выявить сильные и слабые стороны территории как единой градостроительной системы;</w:t>
      </w:r>
    </w:p>
    <w:p w:rsidR="001D1CF9" w:rsidRPr="00B8216F" w:rsidRDefault="001D1CF9" w:rsidP="004948E3">
      <w:pPr>
        <w:numPr>
          <w:ilvl w:val="0"/>
          <w:numId w:val="26"/>
        </w:numPr>
        <w:spacing w:after="0" w:line="240" w:lineRule="auto"/>
        <w:jc w:val="both"/>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разработать прогноз развития территории;</w:t>
      </w:r>
    </w:p>
    <w:p w:rsidR="001D1CF9" w:rsidRPr="00B8216F" w:rsidRDefault="001D1CF9" w:rsidP="004948E3">
      <w:pPr>
        <w:numPr>
          <w:ilvl w:val="0"/>
          <w:numId w:val="26"/>
        </w:numPr>
        <w:spacing w:after="0" w:line="240" w:lineRule="auto"/>
        <w:jc w:val="both"/>
        <w:rPr>
          <w:rFonts w:ascii="Palatino Linotype" w:eastAsia="Times New Roman" w:hAnsi="Palatino Linotype" w:cs="Times New Roman"/>
          <w:sz w:val="26"/>
          <w:szCs w:val="26"/>
          <w:lang w:eastAsia="ar-SA"/>
        </w:rPr>
      </w:pPr>
      <w:r w:rsidRPr="00B8216F">
        <w:rPr>
          <w:rFonts w:ascii="Palatino Linotype" w:eastAsia="Times New Roman" w:hAnsi="Palatino Linotype" w:cs="Times New Roman"/>
          <w:sz w:val="26"/>
          <w:szCs w:val="26"/>
          <w:lang w:eastAsia="ar-SA"/>
        </w:rPr>
        <w:t>разработать рекомендации и предложения по улучшению среды жизнедеятельности.</w:t>
      </w:r>
    </w:p>
    <w:p w:rsidR="001D1CF9" w:rsidRPr="00B8216F" w:rsidRDefault="001D1CF9" w:rsidP="00506B7C">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В основу разработки проекта генерального плана положен основной методологический принцип рассмотрения территории как совокупности четырёх систем </w:t>
      </w:r>
      <w:r w:rsidRPr="00B8216F">
        <w:rPr>
          <w:rFonts w:ascii="Palatino Linotype" w:eastAsia="Times New Roman" w:hAnsi="Palatino Linotype" w:cs="Times New Roman"/>
          <w:sz w:val="26"/>
          <w:szCs w:val="26"/>
          <w:lang w:eastAsia="ar-SA"/>
        </w:rPr>
        <w:t>–</w:t>
      </w:r>
      <w:r w:rsidRPr="00B8216F">
        <w:rPr>
          <w:rFonts w:ascii="Palatino Linotype" w:eastAsia="Times New Roman" w:hAnsi="Palatino Linotype" w:cs="Times New Roman"/>
          <w:sz w:val="26"/>
          <w:szCs w:val="26"/>
          <w:lang w:eastAsia="ru-RU"/>
        </w:rPr>
        <w:t xml:space="preserve"> пространственной, социальной, экологической, экономической. Показатели развития территории, заложенные в проекте генерального плана, частично являются самостоятельной разработкой проекта генерального плана, а частично обобщают прогнозы, предложения и намерения органов государственной власти Российской Федерации, Кабардино-Балкарской Республики, Зольского района, администрации сельского поселения и иных организаций. Генеральный план не является директивным документом по развитию территории муниципального образования, а представляет собой модель развития событий.</w:t>
      </w:r>
    </w:p>
    <w:p w:rsidR="001D1CF9" w:rsidRPr="000E4D1E" w:rsidRDefault="001D1CF9" w:rsidP="00506B7C">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При подготовке проекта генерального плана использовались отчётные и аналитические материалы </w:t>
      </w:r>
      <w:r w:rsidR="000E4D1E" w:rsidRPr="000E4D1E">
        <w:rPr>
          <w:rFonts w:ascii="Palatino Linotype" w:eastAsia="Times New Roman" w:hAnsi="Palatino Linotype" w:cs="Times New Roman"/>
          <w:sz w:val="26"/>
          <w:szCs w:val="26"/>
          <w:lang w:eastAsia="ru-RU"/>
        </w:rPr>
        <w:t>Обособленного подразделения Управления федеральной службы государственной статистики по Северо-Кавказскому федеральному округу (по КБР)</w:t>
      </w:r>
      <w:r w:rsidRPr="00B8216F">
        <w:rPr>
          <w:rFonts w:ascii="Palatino Linotype" w:eastAsia="Times New Roman" w:hAnsi="Palatino Linotype" w:cs="Times New Roman"/>
          <w:sz w:val="26"/>
          <w:szCs w:val="26"/>
          <w:lang w:eastAsia="ru-RU"/>
        </w:rPr>
        <w:t xml:space="preserve">, фондовые материалы отдельных органов государственного управления Республики, органов </w:t>
      </w:r>
      <w:r w:rsidRPr="000E4D1E">
        <w:rPr>
          <w:rFonts w:ascii="Palatino Linotype" w:eastAsia="Times New Roman" w:hAnsi="Palatino Linotype" w:cs="Times New Roman"/>
          <w:sz w:val="26"/>
          <w:szCs w:val="26"/>
          <w:lang w:eastAsia="ru-RU"/>
        </w:rPr>
        <w:t>местного самоуправления и прочих организаций, данные собственных исследований.</w:t>
      </w:r>
    </w:p>
    <w:p w:rsidR="001D1CF9" w:rsidRPr="00B8216F" w:rsidRDefault="001D1CF9" w:rsidP="00506B7C">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В </w:t>
      </w:r>
      <w:r w:rsidR="00287C83">
        <w:rPr>
          <w:rFonts w:ascii="Palatino Linotype" w:eastAsia="Times New Roman" w:hAnsi="Palatino Linotype" w:cs="Times New Roman"/>
          <w:sz w:val="26"/>
          <w:szCs w:val="26"/>
          <w:lang w:eastAsia="ru-RU"/>
        </w:rPr>
        <w:t>процессе</w:t>
      </w:r>
      <w:r w:rsidRPr="00B8216F">
        <w:rPr>
          <w:rFonts w:ascii="Palatino Linotype" w:eastAsia="Times New Roman" w:hAnsi="Palatino Linotype" w:cs="Times New Roman"/>
          <w:sz w:val="26"/>
          <w:szCs w:val="26"/>
          <w:lang w:eastAsia="ru-RU"/>
        </w:rPr>
        <w:t xml:space="preserve"> работы над проектом генерального плана коллектив</w:t>
      </w:r>
      <w:r w:rsidR="00506B7C">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АО «СевкавНИИгипрозем» провёл сбор исходных данных из администрации сельского поселения, министерств и ведомств Республики, было проведено анкетирование учреждений здравоохранения, образования.</w:t>
      </w:r>
    </w:p>
    <w:p w:rsidR="001D1CF9" w:rsidRPr="00506B7C"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506B7C">
        <w:rPr>
          <w:rFonts w:ascii="Palatino Linotype" w:eastAsia="Times New Roman" w:hAnsi="Palatino Linotype" w:cs="Times New Roman"/>
          <w:sz w:val="26"/>
          <w:szCs w:val="26"/>
          <w:lang w:eastAsia="ru-RU"/>
        </w:rPr>
        <w:t>В июле 2020 года было проведено анкетирование учреждений, расположенных на территории муниципального образования. Более половины респондентов от общего количества откликнулись на анкеты, разосланные от имени Администрации поселения, и дали свои ответы по параметрам современного состояния предприятия, планируемым ими перспективам развития и т.п., что позволило скоординировать проектные решения генерального плана и намерения по развитию территории.</w:t>
      </w:r>
    </w:p>
    <w:p w:rsidR="001D1CF9" w:rsidRPr="00506B7C"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506B7C">
        <w:rPr>
          <w:rFonts w:ascii="Palatino Linotype" w:eastAsia="Times New Roman" w:hAnsi="Palatino Linotype" w:cs="Times New Roman"/>
          <w:sz w:val="26"/>
          <w:szCs w:val="26"/>
          <w:lang w:eastAsia="ru-RU"/>
        </w:rPr>
        <w:t xml:space="preserve">В августе 2020 года сотрудниками АО «СевкавНИИгипрозем» были проведены натурные обследования территории и рабочие встречи со </w:t>
      </w:r>
      <w:r w:rsidRPr="00506B7C">
        <w:rPr>
          <w:rFonts w:ascii="Palatino Linotype" w:eastAsia="Times New Roman" w:hAnsi="Palatino Linotype" w:cs="Times New Roman"/>
          <w:sz w:val="26"/>
          <w:szCs w:val="26"/>
          <w:lang w:eastAsia="ru-RU"/>
        </w:rPr>
        <w:lastRenderedPageBreak/>
        <w:t xml:space="preserve">специалистами администрации сельского поселения и учреждений. </w:t>
      </w:r>
      <w:r w:rsidR="005D179F" w:rsidRPr="00506B7C">
        <w:rPr>
          <w:rFonts w:ascii="Palatino Linotype" w:eastAsia="Times New Roman" w:hAnsi="Palatino Linotype" w:cs="Times New Roman"/>
          <w:sz w:val="26"/>
          <w:szCs w:val="26"/>
          <w:lang w:eastAsia="ru-RU"/>
        </w:rPr>
        <w:t xml:space="preserve">На рабочих </w:t>
      </w:r>
      <w:r w:rsidRPr="00506B7C">
        <w:rPr>
          <w:rFonts w:ascii="Palatino Linotype" w:eastAsia="Times New Roman" w:hAnsi="Palatino Linotype" w:cs="Times New Roman"/>
          <w:sz w:val="26"/>
          <w:szCs w:val="26"/>
          <w:lang w:eastAsia="ru-RU"/>
        </w:rPr>
        <w:t>встреч</w:t>
      </w:r>
      <w:r w:rsidR="005D179F" w:rsidRPr="00506B7C">
        <w:rPr>
          <w:rFonts w:ascii="Palatino Linotype" w:eastAsia="Times New Roman" w:hAnsi="Palatino Linotype" w:cs="Times New Roman"/>
          <w:sz w:val="26"/>
          <w:szCs w:val="26"/>
          <w:lang w:eastAsia="ru-RU"/>
        </w:rPr>
        <w:t>ах</w:t>
      </w:r>
      <w:r w:rsidRPr="00506B7C">
        <w:rPr>
          <w:rFonts w:ascii="Palatino Linotype" w:eastAsia="Times New Roman" w:hAnsi="Palatino Linotype" w:cs="Times New Roman"/>
          <w:sz w:val="26"/>
          <w:szCs w:val="26"/>
          <w:lang w:eastAsia="ru-RU"/>
        </w:rPr>
        <w:t xml:space="preserve"> обсуждались намерения по развитию инфраструктуры, перспективы социально-экономического развития территорий.</w:t>
      </w:r>
    </w:p>
    <w:p w:rsidR="001D1CF9" w:rsidRPr="00506B7C"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506B7C">
        <w:rPr>
          <w:rFonts w:ascii="Palatino Linotype" w:eastAsia="Times New Roman" w:hAnsi="Palatino Linotype" w:cs="Times New Roman"/>
          <w:sz w:val="26"/>
          <w:szCs w:val="26"/>
          <w:lang w:eastAsia="ru-RU"/>
        </w:rPr>
        <w:t>Работы над проектом генерального плана выполнялись в соответствии с положениями разработанной Схемы территориального планирования Зольского муниципального района Кабардино-Балкарской Республики, выполненной в 2009 году ООО «Центр системной аналитики «Спецтехэкспертиза», утвержденной Решением 20-ой сессии Зольского районного Совета местного самоуправления IV Созыва от 25 декабря № 5.</w:t>
      </w:r>
    </w:p>
    <w:p w:rsidR="001D1CF9" w:rsidRPr="00506B7C"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506B7C">
        <w:rPr>
          <w:rFonts w:ascii="Palatino Linotype" w:eastAsia="Times New Roman" w:hAnsi="Palatino Linotype" w:cs="Times New Roman"/>
          <w:sz w:val="26"/>
          <w:szCs w:val="26"/>
          <w:lang w:eastAsia="ru-RU"/>
        </w:rPr>
        <w:t>Отсутствие полного статистического наблюдения на территории сельского поселения затрудняло выполнение задачи дифференциации показателей социально-экономического и планировочного развития применительно к отдельным территориям поселения. Ввиду вышеизложенного, часть показателей социально-экономического и пространственного развития территории не может быть детализирована авторами проекта применительно к отдельным местам приложения труда.</w:t>
      </w:r>
    </w:p>
    <w:p w:rsidR="001D1CF9" w:rsidRPr="00506B7C"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506B7C">
        <w:rPr>
          <w:rFonts w:ascii="Palatino Linotype" w:eastAsia="Times New Roman" w:hAnsi="Palatino Linotype" w:cs="Times New Roman"/>
          <w:sz w:val="26"/>
          <w:szCs w:val="26"/>
          <w:lang w:eastAsia="ru-RU"/>
        </w:rPr>
        <w:t>В ходе подготовки проекта был проведён анализ нормативно-правовой базы территориального развития, мониторинг публикаций в СМИ, экспертные интервью специалистов в различных отраслях деятельности. На завершающем этапе подготовки генерального плана основные проектные решения были согласованы с Администрацией и активом сельского поселения Сармаково на совещании 16 декабря</w:t>
      </w:r>
      <w:r w:rsidR="00506B7C">
        <w:rPr>
          <w:rFonts w:ascii="Palatino Linotype" w:eastAsia="Times New Roman" w:hAnsi="Palatino Linotype" w:cs="Times New Roman"/>
          <w:sz w:val="26"/>
          <w:szCs w:val="26"/>
          <w:lang w:eastAsia="ru-RU"/>
        </w:rPr>
        <w:br/>
      </w:r>
      <w:r w:rsidRPr="00506B7C">
        <w:rPr>
          <w:rFonts w:ascii="Palatino Linotype" w:eastAsia="Times New Roman" w:hAnsi="Palatino Linotype" w:cs="Times New Roman"/>
          <w:sz w:val="26"/>
          <w:szCs w:val="26"/>
          <w:lang w:eastAsia="ru-RU"/>
        </w:rPr>
        <w:t>2020 года.</w:t>
      </w:r>
    </w:p>
    <w:p w:rsidR="001D1CF9" w:rsidRPr="00506B7C" w:rsidRDefault="001D1CF9" w:rsidP="001D1CF9">
      <w:pPr>
        <w:spacing w:after="0" w:line="240" w:lineRule="auto"/>
        <w:ind w:firstLine="709"/>
        <w:jc w:val="both"/>
        <w:rPr>
          <w:rFonts w:ascii="Palatino Linotype" w:eastAsia="Calibri" w:hAnsi="Palatino Linotype" w:cs="Times New Roman"/>
          <w:sz w:val="26"/>
          <w:szCs w:val="26"/>
        </w:rPr>
      </w:pPr>
      <w:r w:rsidRPr="00506B7C">
        <w:rPr>
          <w:rFonts w:ascii="Palatino Linotype" w:eastAsia="Calibri" w:hAnsi="Palatino Linotype" w:cs="Times New Roman"/>
          <w:sz w:val="26"/>
          <w:szCs w:val="26"/>
        </w:rPr>
        <w:t>Проектные решения генерального плана сельского поселения Сармаково являются основанием для:</w:t>
      </w:r>
    </w:p>
    <w:p w:rsidR="001D1CF9" w:rsidRPr="00506B7C" w:rsidRDefault="001D1CF9" w:rsidP="004948E3">
      <w:pPr>
        <w:numPr>
          <w:ilvl w:val="0"/>
          <w:numId w:val="28"/>
        </w:numPr>
        <w:spacing w:after="0" w:line="240" w:lineRule="auto"/>
        <w:contextualSpacing/>
        <w:jc w:val="both"/>
        <w:rPr>
          <w:rFonts w:ascii="Palatino Linotype" w:eastAsia="Calibri" w:hAnsi="Palatino Linotype" w:cs="Times New Roman"/>
          <w:sz w:val="26"/>
          <w:szCs w:val="26"/>
        </w:rPr>
      </w:pPr>
      <w:r w:rsidRPr="00506B7C">
        <w:rPr>
          <w:rFonts w:ascii="Palatino Linotype" w:eastAsia="Calibri" w:hAnsi="Palatino Linotype" w:cs="Times New Roman"/>
          <w:sz w:val="26"/>
          <w:szCs w:val="26"/>
        </w:rPr>
        <w:t>разработки документации по планировке территории,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w:t>
      </w:r>
    </w:p>
    <w:p w:rsidR="001D1CF9" w:rsidRPr="00506B7C" w:rsidRDefault="001D1CF9" w:rsidP="004948E3">
      <w:pPr>
        <w:numPr>
          <w:ilvl w:val="0"/>
          <w:numId w:val="28"/>
        </w:numPr>
        <w:spacing w:after="0" w:line="240" w:lineRule="auto"/>
        <w:contextualSpacing/>
        <w:jc w:val="both"/>
        <w:rPr>
          <w:rFonts w:ascii="Palatino Linotype" w:eastAsia="Calibri" w:hAnsi="Palatino Linotype" w:cs="Times New Roman"/>
          <w:sz w:val="26"/>
          <w:szCs w:val="26"/>
        </w:rPr>
      </w:pPr>
      <w:r w:rsidRPr="00506B7C">
        <w:rPr>
          <w:rFonts w:ascii="Palatino Linotype" w:eastAsia="Calibri" w:hAnsi="Palatino Linotype" w:cs="Times New Roman"/>
          <w:sz w:val="26"/>
          <w:szCs w:val="26"/>
        </w:rPr>
        <w:t>размещения объектов инженерной и транспортной инфраструктур, производственных зон на период градостроительного прогноза.</w:t>
      </w:r>
    </w:p>
    <w:p w:rsidR="001D1CF9" w:rsidRPr="00506B7C"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506B7C">
        <w:rPr>
          <w:rFonts w:ascii="Palatino Linotype" w:eastAsia="Times New Roman" w:hAnsi="Palatino Linotype" w:cs="Times New Roman"/>
          <w:sz w:val="26"/>
          <w:szCs w:val="26"/>
          <w:lang w:eastAsia="ru-RU"/>
        </w:rPr>
        <w:t>Генеральный план состоит из 2-х томов:</w:t>
      </w:r>
    </w:p>
    <w:p w:rsidR="001D1CF9" w:rsidRPr="00506B7C"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506B7C">
        <w:rPr>
          <w:rFonts w:ascii="Palatino Linotype" w:eastAsia="Times New Roman" w:hAnsi="Palatino Linotype" w:cs="Times New Roman"/>
          <w:sz w:val="26"/>
          <w:szCs w:val="26"/>
          <w:lang w:eastAsia="ru-RU"/>
        </w:rPr>
        <w:t>Том 1. Положение о территориальном планировании.</w:t>
      </w:r>
    </w:p>
    <w:p w:rsidR="001D1CF9" w:rsidRPr="00506B7C"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506B7C">
        <w:rPr>
          <w:rFonts w:ascii="Palatino Linotype" w:eastAsia="Times New Roman" w:hAnsi="Palatino Linotype" w:cs="Times New Roman"/>
          <w:sz w:val="26"/>
          <w:szCs w:val="26"/>
          <w:lang w:eastAsia="ru-RU"/>
        </w:rPr>
        <w:t>Том 2. Материалы по обоснованию проекта генерального плана.</w:t>
      </w:r>
    </w:p>
    <w:p w:rsidR="001D1CF9" w:rsidRPr="00506B7C" w:rsidRDefault="001D1CF9" w:rsidP="001D1CF9">
      <w:pPr>
        <w:spacing w:after="0" w:line="240" w:lineRule="auto"/>
        <w:ind w:left="1560"/>
        <w:jc w:val="both"/>
        <w:rPr>
          <w:rFonts w:ascii="Palatino Linotype" w:eastAsia="Calibri" w:hAnsi="Palatino Linotype" w:cs="Times New Roman"/>
          <w:sz w:val="26"/>
          <w:szCs w:val="26"/>
        </w:rPr>
      </w:pPr>
      <w:r w:rsidRPr="00506B7C">
        <w:rPr>
          <w:rFonts w:ascii="Palatino Linotype" w:eastAsia="Calibri" w:hAnsi="Palatino Linotype" w:cs="Times New Roman"/>
          <w:sz w:val="26"/>
          <w:szCs w:val="26"/>
        </w:rPr>
        <w:t>Книга 1. Анализ современного состояния использования территории.</w:t>
      </w:r>
    </w:p>
    <w:p w:rsidR="001D1CF9" w:rsidRPr="00506B7C" w:rsidRDefault="001D1CF9" w:rsidP="001D1CF9">
      <w:pPr>
        <w:spacing w:after="0" w:line="240" w:lineRule="auto"/>
        <w:ind w:left="1560"/>
        <w:jc w:val="both"/>
        <w:rPr>
          <w:rFonts w:ascii="Palatino Linotype" w:eastAsia="Times New Roman" w:hAnsi="Palatino Linotype" w:cs="Times New Roman"/>
          <w:sz w:val="26"/>
          <w:szCs w:val="26"/>
          <w:lang w:eastAsia="ru-RU"/>
        </w:rPr>
      </w:pPr>
      <w:r w:rsidRPr="00506B7C">
        <w:rPr>
          <w:rFonts w:ascii="Palatino Linotype" w:eastAsia="Calibri" w:hAnsi="Palatino Linotype" w:cs="Times New Roman"/>
          <w:sz w:val="26"/>
          <w:szCs w:val="26"/>
        </w:rPr>
        <w:t>Книга 2. Обоснование вариантов и предложений по территориальному планированию.</w:t>
      </w:r>
    </w:p>
    <w:p w:rsidR="001D1CF9" w:rsidRPr="00506B7C" w:rsidRDefault="001D1CF9">
      <w:pPr>
        <w:rPr>
          <w:rFonts w:ascii="Palatino Linotype" w:hAnsi="Palatino Linotype"/>
          <w:sz w:val="26"/>
          <w:szCs w:val="26"/>
        </w:rPr>
      </w:pPr>
      <w:r w:rsidRPr="00506B7C">
        <w:rPr>
          <w:rFonts w:ascii="Palatino Linotype" w:hAnsi="Palatino Linotype"/>
          <w:sz w:val="26"/>
          <w:szCs w:val="26"/>
        </w:rPr>
        <w:br w:type="page"/>
      </w:r>
    </w:p>
    <w:p w:rsidR="001D1CF9" w:rsidRPr="00B8216F" w:rsidRDefault="001D1CF9" w:rsidP="001D1CF9">
      <w:pPr>
        <w:pStyle w:val="1"/>
        <w:spacing w:before="0" w:after="120"/>
        <w:rPr>
          <w:rFonts w:ascii="Palatino Linotype" w:hAnsi="Palatino Linotype"/>
          <w:color w:val="auto"/>
          <w:sz w:val="26"/>
          <w:szCs w:val="26"/>
        </w:rPr>
      </w:pPr>
      <w:bookmarkStart w:id="2" w:name="_Toc61669844"/>
      <w:bookmarkStart w:id="3" w:name="_Toc64289974"/>
      <w:r w:rsidRPr="00B8216F">
        <w:rPr>
          <w:rFonts w:ascii="Palatino Linotype" w:eastAsia="Times New Roman" w:hAnsi="Palatino Linotype"/>
          <w:color w:val="auto"/>
          <w:sz w:val="26"/>
          <w:szCs w:val="26"/>
          <w:lang w:eastAsia="ru-RU"/>
        </w:rPr>
        <w:lastRenderedPageBreak/>
        <w:t>Методические основы территориального планирования</w:t>
      </w:r>
      <w:bookmarkEnd w:id="2"/>
      <w:bookmarkEnd w:id="3"/>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При подготовке документов территориального планирования сельского поселения используется системный подход рассмотрения градостроительной системы поселения.</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основе методики лежит положение о том, что градостроительная система – это целостность, состоящая из множества элементов, находящихся в отношениях и связях между собой, объединённых одним понятием «место» – пространство, определённое по признаку управления.</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Градостроительные системы на территории Российской Федерации имеют различные уровни, обусловленные административно-территориальным делением (градостроительные системы формируются по принципу управления): градостроительная система уровня Российской Федерации, субъектов Федерации, муниципальных районов, городских округов, поселений. Градостроительные системы разных уровней не существуют по отдельности – каждая из них является элементом системы другого уровня, при этом системы всех уровней активно взаимодействуют. Таким образом, территориальное планирование на каком-либо одном уровне обязательно должно учитывать развитие градостроительной системы более высокого или низкого порядка.</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Градостроительная система, как объект системного подхода, является сложной системой. Сложные системы состоят из подсистем. По классификации – это социально-экономическая, пространственно-экологическая система, с многочисленными внутренними и внешними связями. Первый уровень декомпозиции градостроительной системы показывает нам четыре подсистемы:</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u w:val="single"/>
          <w:lang w:eastAsia="ru-RU"/>
        </w:rPr>
        <w:t>Социальная подсистема</w:t>
      </w:r>
      <w:r w:rsidRPr="00B8216F">
        <w:rPr>
          <w:rFonts w:ascii="Palatino Linotype" w:eastAsia="Times New Roman" w:hAnsi="Palatino Linotype" w:cs="Times New Roman"/>
          <w:sz w:val="26"/>
          <w:szCs w:val="26"/>
          <w:lang w:eastAsia="ru-RU"/>
        </w:rPr>
        <w:t xml:space="preserve"> – первичная </w:t>
      </w:r>
      <w:r w:rsidRPr="00B8216F">
        <w:rPr>
          <w:rFonts w:ascii="Palatino Linotype" w:eastAsia="Times New Roman" w:hAnsi="Palatino Linotype" w:cs="Times New Roman"/>
          <w:i/>
          <w:sz w:val="26"/>
          <w:szCs w:val="26"/>
          <w:lang w:eastAsia="ru-RU"/>
        </w:rPr>
        <w:t>системообразующая составляющая</w:t>
      </w:r>
      <w:r w:rsidRPr="00B8216F">
        <w:rPr>
          <w:rFonts w:ascii="Palatino Linotype" w:eastAsia="Times New Roman" w:hAnsi="Palatino Linotype" w:cs="Times New Roman"/>
          <w:sz w:val="26"/>
          <w:szCs w:val="26"/>
          <w:lang w:eastAsia="ru-RU"/>
        </w:rPr>
        <w:t>, представляет собой форму жизнедеятельности людей, основанную на социальных взаимодействиях, существенной чертой которой является то, что достижение каких-либо общих целей осуществляется через достижение индивидуальных целей, а достижение индивидуальных целей осуществляется через выдвижение и достижение общих целей.</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u w:val="single"/>
          <w:lang w:eastAsia="ru-RU"/>
        </w:rPr>
        <w:t>Экономическая подсистема</w:t>
      </w:r>
      <w:r w:rsidRPr="00B8216F">
        <w:rPr>
          <w:rFonts w:ascii="Palatino Linotype" w:eastAsia="Times New Roman" w:hAnsi="Palatino Linotype" w:cs="Times New Roman"/>
          <w:sz w:val="26"/>
          <w:szCs w:val="26"/>
          <w:lang w:eastAsia="ru-RU"/>
        </w:rPr>
        <w:t xml:space="preserve"> – представляет собой целостное единство производителей и потребителей, находящихся между собой во взаимосвязи и взаимодействии на едином пространстве. Основной функциональной задачей экономической подсистемы в градостроительной системе является </w:t>
      </w:r>
      <w:r w:rsidRPr="00B8216F">
        <w:rPr>
          <w:rFonts w:ascii="Palatino Linotype" w:eastAsia="Times New Roman" w:hAnsi="Palatino Linotype" w:cs="Times New Roman"/>
          <w:i/>
          <w:sz w:val="26"/>
          <w:szCs w:val="26"/>
          <w:lang w:eastAsia="ru-RU"/>
        </w:rPr>
        <w:t>адаптация</w:t>
      </w:r>
      <w:r w:rsidRPr="00B8216F">
        <w:rPr>
          <w:rFonts w:ascii="Palatino Linotype" w:eastAsia="Times New Roman" w:hAnsi="Palatino Linotype" w:cs="Times New Roman"/>
          <w:sz w:val="26"/>
          <w:szCs w:val="26"/>
          <w:lang w:eastAsia="ru-RU"/>
        </w:rPr>
        <w:t xml:space="preserve"> к изменяющимся внутренним и внешним условиям.</w:t>
      </w:r>
    </w:p>
    <w:p w:rsidR="00B8216F" w:rsidRPr="00B8216F" w:rsidRDefault="00B8216F" w:rsidP="001D1CF9">
      <w:pPr>
        <w:spacing w:after="0" w:line="240" w:lineRule="auto"/>
        <w:ind w:firstLine="709"/>
        <w:jc w:val="both"/>
        <w:rPr>
          <w:rFonts w:ascii="Palatino Linotype" w:eastAsia="Times New Roman" w:hAnsi="Palatino Linotype" w:cs="Times New Roman"/>
          <w:sz w:val="26"/>
          <w:szCs w:val="26"/>
          <w:lang w:eastAsia="ru-RU"/>
        </w:rPr>
      </w:pPr>
    </w:p>
    <w:p w:rsidR="00B8216F" w:rsidRPr="00B8216F" w:rsidRDefault="00B8216F" w:rsidP="001D1CF9">
      <w:pPr>
        <w:spacing w:after="0" w:line="240" w:lineRule="auto"/>
        <w:ind w:firstLine="709"/>
        <w:jc w:val="both"/>
        <w:rPr>
          <w:rFonts w:ascii="Palatino Linotype" w:eastAsia="Times New Roman" w:hAnsi="Palatino Linotype" w:cs="Times New Roman"/>
          <w:sz w:val="26"/>
          <w:szCs w:val="26"/>
          <w:lang w:eastAsia="ru-RU"/>
        </w:rPr>
      </w:pPr>
    </w:p>
    <w:p w:rsidR="00B8216F" w:rsidRPr="00B8216F" w:rsidRDefault="00B8216F" w:rsidP="001D1CF9">
      <w:pPr>
        <w:spacing w:after="0" w:line="240" w:lineRule="auto"/>
        <w:ind w:firstLine="709"/>
        <w:jc w:val="both"/>
        <w:rPr>
          <w:rFonts w:ascii="Palatino Linotype" w:eastAsia="Times New Roman" w:hAnsi="Palatino Linotype" w:cs="Times New Roman"/>
          <w:sz w:val="26"/>
          <w:szCs w:val="26"/>
          <w:lang w:eastAsia="ru-RU"/>
        </w:rPr>
      </w:pP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u w:val="single"/>
          <w:lang w:eastAsia="ru-RU"/>
        </w:rPr>
        <w:lastRenderedPageBreak/>
        <w:t>Экологическая подсистема</w:t>
      </w:r>
      <w:r w:rsidRPr="00B8216F">
        <w:rPr>
          <w:rFonts w:ascii="Palatino Linotype" w:eastAsia="Times New Roman" w:hAnsi="Palatino Linotype" w:cs="Times New Roman"/>
          <w:sz w:val="26"/>
          <w:szCs w:val="26"/>
          <w:lang w:eastAsia="ru-RU"/>
        </w:rPr>
        <w:t xml:space="preserve"> – среда обитания сообщества. В данном случае необходимо различать урбанизированную экосистему, среду в пределах урбанизированной территории и природную экосистему для использования ею природных ресурсов.</w:t>
      </w:r>
    </w:p>
    <w:p w:rsidR="001D1CF9" w:rsidRPr="00B8216F" w:rsidRDefault="001D1CF9" w:rsidP="001D1CF9">
      <w:pPr>
        <w:tabs>
          <w:tab w:val="left" w:pos="-142"/>
        </w:tabs>
        <w:spacing w:after="0" w:line="240" w:lineRule="auto"/>
        <w:ind w:firstLine="709"/>
        <w:contextualSpacing/>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u w:val="single"/>
          <w:lang w:eastAsia="ru-RU"/>
        </w:rPr>
        <w:t>Пространственная подсистема</w:t>
      </w:r>
      <w:r w:rsidRPr="00B8216F">
        <w:rPr>
          <w:rFonts w:ascii="Palatino Linotype" w:eastAsia="Times New Roman" w:hAnsi="Palatino Linotype" w:cs="Times New Roman"/>
          <w:sz w:val="26"/>
          <w:szCs w:val="26"/>
          <w:lang w:eastAsia="ru-RU"/>
        </w:rPr>
        <w:t xml:space="preserve"> – пространство, созданное социумом для устойчивого существования и развития социальной, экономической, экологической подсистем. Пространство является </w:t>
      </w:r>
      <w:r w:rsidRPr="00B8216F">
        <w:rPr>
          <w:rFonts w:ascii="Palatino Linotype" w:eastAsia="Times New Roman" w:hAnsi="Palatino Linotype" w:cs="Times New Roman"/>
          <w:i/>
          <w:sz w:val="26"/>
          <w:szCs w:val="26"/>
          <w:lang w:eastAsia="ru-RU"/>
        </w:rPr>
        <w:t>интегрирующей подсистемой</w:t>
      </w:r>
      <w:r w:rsidRPr="00B8216F">
        <w:rPr>
          <w:rFonts w:ascii="Palatino Linotype" w:eastAsia="Times New Roman" w:hAnsi="Palatino Linotype" w:cs="Times New Roman"/>
          <w:sz w:val="26"/>
          <w:szCs w:val="26"/>
          <w:lang w:eastAsia="ru-RU"/>
        </w:rPr>
        <w:t>, определяющей принадлежность каждой из подсистем к данному месту.</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Градостроительная система состоит из совершенно разных подсистем, объединённых одним понятием «место», пространство, где на протяжении десятилетий либо веков она функционирует. Таким образом, категория времени является неотъемлемой частью градостроительной системы.</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Всё сказанное выше наглядно демонстрирует необходимость территориального планирования как наиболее эффективного инструмента, позволяющего сбалансировать и увязать на территории интересы различных уровней и направлений, имеющих, кроме всего, ещё и временной вектор. Территориальное планирование, по сути, является тем инструментом, который позволяет администраторам территории реализовывать свои полномочия с учётом интересов иных хозяйствующих субъектов. Таким образом, территориальное планирование является неотъемлемым элементом системы управления. </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Особенностью документов территориального планирования является их иерархическая структура, соответствующая трём уровням власти – федеральной, региональной и муниципальной. Трёхуровневая система градостроительной документации подготавливается для одних и тех же территорий, но в части соответствия полномочиям определённого уровня власти. Соответственно, система документов территориального планирования является инструментом, обеспечивающим взаимодействие внутри вертикали власти на основе пространственной составляющей, создания однонаправленного вектора управленческих усилий по развитию территорий на разных уровнях государственной власти.</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Основные принципы процесса территориального планирования связаны с рассмотрением всех подсистем градостроительной системы с точки зрения их взаимодействия и взаимовлияния.</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На первом этапе выполняется подробный анализ всех подсистем градостроительной системы с выявлением основных проблем и противоречий в их развитии.</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lastRenderedPageBreak/>
        <w:t>Второй этап связан с прогнозированием вариантов развития градостроительной системы при наличии благоприятных и неблагоприятных внешних и внутренних воздействующих факторов.</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Затем вырабатывается единый прогноз развития градостроительной системы, являющийся наиболее приемлемым для сохранения основных, жизненно важных функций системы.</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На третьем этапе формируются проектные предложения, направленные на достижение целевых показателей выбранного варианта развития. Проектные предложения могут относиться ко всем уровням власти, а, кроме этого, и к частному капиталу.</w:t>
      </w:r>
    </w:p>
    <w:p w:rsidR="001D1CF9" w:rsidRPr="00B8216F" w:rsidRDefault="001D1CF9" w:rsidP="001D1CF9">
      <w:pPr>
        <w:tabs>
          <w:tab w:val="left" w:pos="-142"/>
        </w:tabs>
        <w:spacing w:after="0" w:line="240" w:lineRule="auto"/>
        <w:ind w:firstLine="709"/>
        <w:contextualSpacing/>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На четвёртом этапе вырабатывается перечень мероприятий по территориальному планированию, направленных на достижение поставленных целей и задач, указываются сроки и последовательность выполнения мероприятий.</w:t>
      </w:r>
    </w:p>
    <w:p w:rsidR="001D1CF9" w:rsidRPr="00B8216F" w:rsidRDefault="001D1CF9" w:rsidP="001D1CF9">
      <w:pPr>
        <w:tabs>
          <w:tab w:val="left" w:pos="-142"/>
        </w:tabs>
        <w:spacing w:after="120" w:line="240" w:lineRule="auto"/>
        <w:ind w:firstLine="709"/>
        <w:contextualSpacing/>
        <w:jc w:val="both"/>
        <w:rPr>
          <w:rFonts w:ascii="Palatino Linotype" w:eastAsia="Times New Roman" w:hAnsi="Palatino Linotype" w:cs="Times New Roman"/>
          <w:sz w:val="26"/>
          <w:szCs w:val="26"/>
          <w:lang w:eastAsia="ru-RU"/>
        </w:rPr>
      </w:pPr>
    </w:p>
    <w:p w:rsidR="00B8216F" w:rsidRPr="00B8216F" w:rsidRDefault="00B8216F">
      <w:pP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br w:type="page"/>
      </w:r>
    </w:p>
    <w:p w:rsidR="00B8216F" w:rsidRPr="00B8216F" w:rsidRDefault="00B8216F" w:rsidP="00B8216F">
      <w:pPr>
        <w:pStyle w:val="1"/>
        <w:spacing w:before="0" w:after="120" w:line="240" w:lineRule="auto"/>
        <w:rPr>
          <w:rFonts w:ascii="Palatino Linotype" w:eastAsia="Times New Roman" w:hAnsi="Palatino Linotype" w:cs="Times New Roman"/>
          <w:color w:val="auto"/>
          <w:sz w:val="26"/>
          <w:szCs w:val="26"/>
          <w:lang w:eastAsia="ru-RU"/>
        </w:rPr>
      </w:pPr>
      <w:bookmarkStart w:id="4" w:name="_Toc61586432"/>
      <w:bookmarkStart w:id="5" w:name="_Toc62013672"/>
      <w:bookmarkStart w:id="6" w:name="_Toc64289975"/>
      <w:r w:rsidRPr="00B8216F">
        <w:rPr>
          <w:rFonts w:ascii="Palatino Linotype" w:eastAsia="Times New Roman" w:hAnsi="Palatino Linotype" w:cs="Times New Roman"/>
          <w:color w:val="auto"/>
          <w:sz w:val="26"/>
          <w:szCs w:val="26"/>
          <w:lang w:eastAsia="ru-RU"/>
        </w:rPr>
        <w:lastRenderedPageBreak/>
        <w:t>Формирование целей и задач территориального планирования</w:t>
      </w:r>
      <w:bookmarkEnd w:id="4"/>
      <w:bookmarkEnd w:id="5"/>
      <w:bookmarkEnd w:id="6"/>
    </w:p>
    <w:p w:rsidR="00B8216F" w:rsidRPr="00B8216F" w:rsidRDefault="00B8216F" w:rsidP="00B8216F">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Главной целью территориального планирования сельского поселения Сармаково является пространственная организация территории муниципального образования для обеспечения устойчивого развития территории.</w:t>
      </w:r>
    </w:p>
    <w:p w:rsidR="00B8216F" w:rsidRPr="00B8216F" w:rsidRDefault="00B8216F" w:rsidP="00B8216F">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Цели территориального планирования:</w:t>
      </w:r>
    </w:p>
    <w:p w:rsidR="00B8216F" w:rsidRPr="00B8216F" w:rsidRDefault="00B8216F" w:rsidP="00B8216F">
      <w:pPr>
        <w:pStyle w:val="ab"/>
        <w:numPr>
          <w:ilvl w:val="0"/>
          <w:numId w:val="30"/>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Обеспечение существенного прогресса в развитии основных секторов экономики поселения.</w:t>
      </w:r>
    </w:p>
    <w:p w:rsidR="00B8216F" w:rsidRPr="00B8216F" w:rsidRDefault="00B8216F" w:rsidP="00B8216F">
      <w:pPr>
        <w:pStyle w:val="ab"/>
        <w:numPr>
          <w:ilvl w:val="0"/>
          <w:numId w:val="30"/>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Повышение инвестиционной привлекательности территории.</w:t>
      </w:r>
    </w:p>
    <w:p w:rsidR="00B8216F" w:rsidRPr="00B8216F" w:rsidRDefault="00B8216F" w:rsidP="00B8216F">
      <w:pPr>
        <w:pStyle w:val="ab"/>
        <w:numPr>
          <w:ilvl w:val="0"/>
          <w:numId w:val="30"/>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Повышение уровня жизни и условий проживания населения.</w:t>
      </w:r>
    </w:p>
    <w:p w:rsidR="00B8216F" w:rsidRPr="00B8216F" w:rsidRDefault="00B8216F" w:rsidP="00B8216F">
      <w:pPr>
        <w:pStyle w:val="ab"/>
        <w:numPr>
          <w:ilvl w:val="0"/>
          <w:numId w:val="30"/>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Развитие социальной сферы: доступное образование, современное медицинское обслуживание, новое жилищное строительство и реконструкция жилого фонда.</w:t>
      </w:r>
    </w:p>
    <w:p w:rsidR="00B8216F" w:rsidRPr="00B8216F" w:rsidRDefault="00B8216F" w:rsidP="00B8216F">
      <w:pPr>
        <w:pStyle w:val="ab"/>
        <w:numPr>
          <w:ilvl w:val="0"/>
          <w:numId w:val="30"/>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Модернизация и развитие транспортной и инженерной инфраструктуры, современных средств связи.</w:t>
      </w:r>
    </w:p>
    <w:p w:rsidR="00B8216F" w:rsidRPr="00B8216F" w:rsidRDefault="00B8216F" w:rsidP="00B8216F">
      <w:pPr>
        <w:pStyle w:val="ab"/>
        <w:numPr>
          <w:ilvl w:val="0"/>
          <w:numId w:val="30"/>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Развитие и совершенствование планировочного каркаса и землепользования, выделение территориальных зон.</w:t>
      </w:r>
    </w:p>
    <w:p w:rsidR="00B8216F" w:rsidRPr="00B8216F" w:rsidRDefault="00B8216F" w:rsidP="00B8216F">
      <w:pPr>
        <w:pStyle w:val="ab"/>
        <w:numPr>
          <w:ilvl w:val="0"/>
          <w:numId w:val="30"/>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Развитие рекреационного комплекса на территории.</w:t>
      </w:r>
    </w:p>
    <w:p w:rsidR="00B8216F" w:rsidRPr="00B8216F" w:rsidRDefault="00B8216F" w:rsidP="00B8216F">
      <w:pPr>
        <w:pStyle w:val="ab"/>
        <w:numPr>
          <w:ilvl w:val="0"/>
          <w:numId w:val="30"/>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Экологическая безопасность, сохранение и рациональное развитие природных ресурсов.</w:t>
      </w:r>
    </w:p>
    <w:p w:rsidR="00B8216F" w:rsidRPr="00B8216F" w:rsidRDefault="00B8216F" w:rsidP="00B8216F">
      <w:pPr>
        <w:pStyle w:val="ab"/>
        <w:numPr>
          <w:ilvl w:val="0"/>
          <w:numId w:val="30"/>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Обеспечение совершенствования системы управления, использование градостроительных решений для пополнения местного бюджета, создания реальных и эффективных условий для привлечения экономически активного населения.</w:t>
      </w:r>
    </w:p>
    <w:p w:rsidR="00B8216F" w:rsidRPr="00B8216F" w:rsidRDefault="00B8216F" w:rsidP="00B8216F">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Задачами территориального планирования являются:</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обеспечение территории полным пакетом градостроительной документации;</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обеспечение жителей полным набором социальных услуг в соответствии с нормативными требованиями;</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определение назначения территорий, закрепление и развитие функциональных зон;</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закрепление и развитие планировочного каркаса территории;</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создание правовой основы земельных отношений и градостроительной деятельности на территории поселения;</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установление границ зон с особыми условиями использования территорий;</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создание условий для улучшения демографической ситуации;</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создание условий для привлечения инвестиций на территорию;</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создание условий для развития промышленности;</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lastRenderedPageBreak/>
        <w:t>создание условий для развития сельскохозяйственного производства в поселении, расширения рынка сельскохозяйственной продукции, сырья и продовольствия, содействие развитию малого и среднего предпринимательства;</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детям и общедоступного бесплатного дошкольного образования на территории поселения, а также организация отдыха детей;</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организация предоставления населению медицинских услуг;</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создание условий для развития жилищного строительства, обеспечения жильём населения, благоустройства жилого фонда;</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создание условий для сохранения объектов культурного наследия;</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создание условий для развития рекреационной деятельности на территории поселения;</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модернизация транспортной инфраструктуры;</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реконструкция и модернизация инженерной инфраструктуры, обеспечение жилищно-коммунального сектора и предприятий водо-, электро-, газо- и теплоснабжением, водоотведением;</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создание условий для защиты населения от чрезвычайных ситуаций природного и техногенного характера;</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обеспечение пожарной безопасности;</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создание условий для охраны окружающей среды и выполнению комплекса мероприятий по улучшению экологической обстановки;</w:t>
      </w:r>
    </w:p>
    <w:p w:rsidR="00B8216F" w:rsidRPr="00B8216F" w:rsidRDefault="00B8216F" w:rsidP="00B8216F">
      <w:pPr>
        <w:pStyle w:val="ab"/>
        <w:numPr>
          <w:ilvl w:val="0"/>
          <w:numId w:val="31"/>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выполнение комплекса мероприятий по благоустройству и инженерной подготовке территории поселения.</w:t>
      </w:r>
    </w:p>
    <w:p w:rsidR="00B8216F" w:rsidRPr="00B8216F" w:rsidRDefault="00B8216F" w:rsidP="00B8216F">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Цели и задачи территориального планирования реализуются посредством осуществления органами местного самоуправления своих полномочий в виде определения перечня мероприятий по территориальному планированию, принятию плана реализации генерального плана, принятию и реализации муниципальных целевых программ. По проектным решениям генерального плана, осуществление которых выходит за пределы их полномочий, органы местного самоуправления выходят с соответствующей инициативой в органы государственной власти Кабардино-Балкарской Республики.</w:t>
      </w:r>
    </w:p>
    <w:p w:rsidR="00B8216F" w:rsidRPr="00B8216F" w:rsidRDefault="00B8216F" w:rsidP="001D1CF9">
      <w:pPr>
        <w:tabs>
          <w:tab w:val="left" w:pos="-142"/>
        </w:tabs>
        <w:spacing w:after="120" w:line="240" w:lineRule="auto"/>
        <w:ind w:firstLine="709"/>
        <w:contextualSpacing/>
        <w:jc w:val="both"/>
        <w:rPr>
          <w:rFonts w:ascii="Palatino Linotype" w:eastAsia="Times New Roman" w:hAnsi="Palatino Linotype" w:cs="Times New Roman"/>
          <w:sz w:val="26"/>
          <w:szCs w:val="26"/>
          <w:lang w:eastAsia="ru-RU"/>
        </w:rPr>
      </w:pPr>
    </w:p>
    <w:p w:rsidR="00B8216F" w:rsidRPr="00B8216F" w:rsidRDefault="00B8216F">
      <w:pP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br w:type="page"/>
      </w:r>
    </w:p>
    <w:p w:rsidR="00B8216F" w:rsidRPr="00B8216F" w:rsidRDefault="00B8216F" w:rsidP="00B8216F">
      <w:pPr>
        <w:pStyle w:val="1"/>
        <w:spacing w:before="0" w:after="120" w:line="240" w:lineRule="auto"/>
        <w:rPr>
          <w:rFonts w:ascii="Palatino Linotype" w:eastAsia="Times New Roman" w:hAnsi="Palatino Linotype" w:cs="Times New Roman"/>
          <w:color w:val="auto"/>
          <w:sz w:val="26"/>
          <w:szCs w:val="26"/>
          <w:lang w:eastAsia="ru-RU"/>
        </w:rPr>
      </w:pPr>
      <w:bookmarkStart w:id="7" w:name="_Toc62013673"/>
      <w:bookmarkStart w:id="8" w:name="_Toc64289976"/>
      <w:r w:rsidRPr="00B8216F">
        <w:rPr>
          <w:rFonts w:ascii="Palatino Linotype" w:hAnsi="Palatino Linotype" w:cs="Times New Roman"/>
          <w:color w:val="auto"/>
          <w:sz w:val="26"/>
          <w:szCs w:val="26"/>
        </w:rPr>
        <w:lastRenderedPageBreak/>
        <w:t>Учёт интересов Российской Федерации, Субъекта Федерации, муниципального образования при осуществлении градостроительной деятельности на территории сельского поселения</w:t>
      </w:r>
      <w:bookmarkEnd w:id="7"/>
      <w:bookmarkEnd w:id="8"/>
    </w:p>
    <w:p w:rsidR="00B8216F" w:rsidRPr="00B8216F" w:rsidRDefault="00B8216F" w:rsidP="00B8216F">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части учётов интересов Российской Федерации, Кабардино-Балкарской Республики, Зольского муниципального района генеральным планом сельского поселения Сармаково предполагается:</w:t>
      </w:r>
    </w:p>
    <w:p w:rsidR="00B8216F" w:rsidRPr="00B8216F" w:rsidRDefault="00B8216F" w:rsidP="00B8216F">
      <w:pPr>
        <w:pStyle w:val="ab"/>
        <w:numPr>
          <w:ilvl w:val="0"/>
          <w:numId w:val="32"/>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Реализация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B8216F" w:rsidRPr="00B8216F" w:rsidRDefault="00B8216F" w:rsidP="00B8216F">
      <w:pPr>
        <w:pStyle w:val="ab"/>
        <w:numPr>
          <w:ilvl w:val="0"/>
          <w:numId w:val="32"/>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Реализация основных решений документов территориального планирования Кабардино-Балкарской Республики, региональных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w:t>
      </w:r>
    </w:p>
    <w:p w:rsidR="00B8216F" w:rsidRPr="00B8216F" w:rsidRDefault="00B8216F" w:rsidP="00B8216F">
      <w:pPr>
        <w:pStyle w:val="ab"/>
        <w:numPr>
          <w:ilvl w:val="0"/>
          <w:numId w:val="32"/>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Учёт интересов Зольского муниципального района, отражённых в соответствующих документах территориального планирования, и ограничений на использование территорий, распространяющихся на территорию сельского поселения Сармаково.</w:t>
      </w:r>
    </w:p>
    <w:p w:rsidR="00B8216F" w:rsidRPr="00B8216F" w:rsidRDefault="00B8216F" w:rsidP="00B8216F">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Генеральным планом сельского поселения Сармаково даются некоторые предложения по развитию территории поселения, находящиеся в сфере полномочий субъекта Российской Федерации – Кабардино-Балкарской Республики. Данные предложения рекомендуется представить Правительству Кабардино-Балкарской Республики для рассмотрения и принятия решения по их реализации в рамках процедур установленных действующим законодательством.</w:t>
      </w:r>
    </w:p>
    <w:p w:rsidR="00B8216F" w:rsidRPr="00B8216F" w:rsidRDefault="00B8216F" w:rsidP="00B8216F">
      <w:pPr>
        <w:pStyle w:val="ab"/>
        <w:tabs>
          <w:tab w:val="left" w:pos="-142"/>
        </w:tabs>
        <w:spacing w:after="0" w:line="240" w:lineRule="auto"/>
        <w:ind w:left="0"/>
        <w:outlineLvl w:val="0"/>
        <w:rPr>
          <w:rFonts w:ascii="Palatino Linotype" w:hAnsi="Palatino Linotype"/>
          <w:b/>
          <w:sz w:val="26"/>
          <w:szCs w:val="26"/>
        </w:rPr>
      </w:pPr>
    </w:p>
    <w:p w:rsidR="001D1CF9" w:rsidRPr="00B8216F" w:rsidRDefault="001D1CF9" w:rsidP="00B8216F">
      <w:pPr>
        <w:tabs>
          <w:tab w:val="left" w:pos="-142"/>
        </w:tabs>
        <w:spacing w:after="120" w:line="240" w:lineRule="auto"/>
        <w:contextualSpacing/>
        <w:jc w:val="both"/>
        <w:rPr>
          <w:rFonts w:ascii="Palatino Linotype" w:eastAsia="Calibri" w:hAnsi="Palatino Linotype" w:cs="Times New Roman"/>
          <w:b/>
          <w:sz w:val="26"/>
          <w:szCs w:val="26"/>
        </w:rPr>
      </w:pPr>
      <w:r w:rsidRPr="00B8216F">
        <w:rPr>
          <w:rFonts w:ascii="Palatino Linotype" w:eastAsia="Calibri" w:hAnsi="Palatino Linotype" w:cs="Times New Roman"/>
          <w:b/>
          <w:sz w:val="26"/>
          <w:szCs w:val="26"/>
        </w:rPr>
        <w:br w:type="page"/>
      </w:r>
    </w:p>
    <w:p w:rsidR="00AC75B8" w:rsidRPr="00B8216F" w:rsidRDefault="00B8216F" w:rsidP="00BF349B">
      <w:pPr>
        <w:pStyle w:val="ab"/>
        <w:tabs>
          <w:tab w:val="left" w:pos="-142"/>
        </w:tabs>
        <w:spacing w:after="120"/>
        <w:ind w:left="0"/>
        <w:outlineLvl w:val="0"/>
        <w:rPr>
          <w:rFonts w:ascii="Palatino Linotype" w:hAnsi="Palatino Linotype"/>
          <w:b/>
          <w:sz w:val="26"/>
          <w:szCs w:val="26"/>
        </w:rPr>
      </w:pPr>
      <w:bookmarkStart w:id="9" w:name="_Toc64289977"/>
      <w:r w:rsidRPr="00B8216F">
        <w:rPr>
          <w:rFonts w:ascii="Palatino Linotype" w:hAnsi="Palatino Linotype"/>
          <w:b/>
          <w:sz w:val="26"/>
          <w:szCs w:val="26"/>
        </w:rPr>
        <w:lastRenderedPageBreak/>
        <w:t>АНАЛИЗ СОВРЕМЕННОГО СОСТОЯНИЯ ИСПОЛЬЗОВАНИЯ ТЕРРИТОРИИ</w:t>
      </w:r>
      <w:bookmarkEnd w:id="9"/>
    </w:p>
    <w:p w:rsidR="00B31AF3" w:rsidRPr="00B8216F" w:rsidRDefault="00B31AF3" w:rsidP="00BF349B">
      <w:pPr>
        <w:pStyle w:val="ab"/>
        <w:tabs>
          <w:tab w:val="left" w:pos="-142"/>
        </w:tabs>
        <w:spacing w:after="120"/>
        <w:ind w:left="0"/>
        <w:outlineLvl w:val="1"/>
        <w:rPr>
          <w:rFonts w:ascii="Palatino Linotype" w:hAnsi="Palatino Linotype"/>
          <w:b/>
          <w:sz w:val="26"/>
          <w:szCs w:val="26"/>
        </w:rPr>
      </w:pPr>
      <w:bookmarkStart w:id="10" w:name="_Toc64289978"/>
      <w:r w:rsidRPr="00B8216F">
        <w:rPr>
          <w:rFonts w:ascii="Palatino Linotype" w:hAnsi="Palatino Linotype"/>
          <w:b/>
          <w:sz w:val="26"/>
          <w:szCs w:val="26"/>
        </w:rPr>
        <w:t>1.</w:t>
      </w:r>
      <w:r w:rsidR="008864EB" w:rsidRPr="00B8216F">
        <w:rPr>
          <w:rFonts w:ascii="Palatino Linotype" w:hAnsi="Palatino Linotype"/>
          <w:b/>
          <w:sz w:val="26"/>
          <w:szCs w:val="26"/>
        </w:rPr>
        <w:t xml:space="preserve"> </w:t>
      </w:r>
      <w:r w:rsidRPr="00B8216F">
        <w:rPr>
          <w:rFonts w:ascii="Palatino Linotype" w:hAnsi="Palatino Linotype"/>
          <w:b/>
          <w:sz w:val="26"/>
          <w:szCs w:val="26"/>
        </w:rPr>
        <w:t>Общ</w:t>
      </w:r>
      <w:r w:rsidR="00E60C69" w:rsidRPr="00B8216F">
        <w:rPr>
          <w:rFonts w:ascii="Palatino Linotype" w:hAnsi="Palatino Linotype"/>
          <w:b/>
          <w:sz w:val="26"/>
          <w:szCs w:val="26"/>
        </w:rPr>
        <w:t>ая</w:t>
      </w:r>
      <w:r w:rsidR="008864EB" w:rsidRPr="00B8216F">
        <w:rPr>
          <w:rFonts w:ascii="Palatino Linotype" w:hAnsi="Palatino Linotype"/>
          <w:b/>
          <w:sz w:val="26"/>
          <w:szCs w:val="26"/>
        </w:rPr>
        <w:t xml:space="preserve"> </w:t>
      </w:r>
      <w:r w:rsidR="00E60C69" w:rsidRPr="00B8216F">
        <w:rPr>
          <w:rFonts w:ascii="Palatino Linotype" w:hAnsi="Palatino Linotype"/>
          <w:b/>
          <w:sz w:val="26"/>
          <w:szCs w:val="26"/>
        </w:rPr>
        <w:t>часть</w:t>
      </w:r>
      <w:bookmarkEnd w:id="10"/>
    </w:p>
    <w:p w:rsidR="00B31AF3" w:rsidRPr="00B8216F" w:rsidRDefault="0009030C" w:rsidP="00BF349B">
      <w:pPr>
        <w:pStyle w:val="ab"/>
        <w:tabs>
          <w:tab w:val="left" w:pos="-142"/>
        </w:tabs>
        <w:spacing w:after="120"/>
        <w:ind w:left="0"/>
        <w:outlineLvl w:val="2"/>
        <w:rPr>
          <w:rFonts w:ascii="Palatino Linotype" w:hAnsi="Palatino Linotype"/>
          <w:b/>
          <w:sz w:val="26"/>
          <w:szCs w:val="26"/>
        </w:rPr>
      </w:pPr>
      <w:bookmarkStart w:id="11" w:name="_Toc64289979"/>
      <w:r w:rsidRPr="00B8216F">
        <w:rPr>
          <w:rFonts w:ascii="Palatino Linotype" w:hAnsi="Palatino Linotype"/>
          <w:b/>
          <w:sz w:val="26"/>
          <w:szCs w:val="26"/>
        </w:rPr>
        <w:t xml:space="preserve">1.1. </w:t>
      </w:r>
      <w:r w:rsidR="00B8216F" w:rsidRPr="00B8216F">
        <w:rPr>
          <w:rFonts w:ascii="Palatino Linotype" w:hAnsi="Palatino Linotype"/>
          <w:b/>
          <w:sz w:val="26"/>
          <w:szCs w:val="26"/>
        </w:rPr>
        <w:t>Административно-территориальное устройство муниципального образования</w:t>
      </w:r>
      <w:bookmarkEnd w:id="11"/>
    </w:p>
    <w:p w:rsidR="0088754A" w:rsidRPr="00B8216F" w:rsidRDefault="00E60C69" w:rsidP="00B53004">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Законом</w:t>
      </w:r>
      <w:r w:rsidR="008864EB" w:rsidRPr="00B8216F">
        <w:rPr>
          <w:rFonts w:ascii="Palatino Linotype" w:hAnsi="Palatino Linotype"/>
          <w:sz w:val="26"/>
          <w:szCs w:val="26"/>
        </w:rPr>
        <w:t xml:space="preserve"> </w:t>
      </w:r>
      <w:r w:rsidRPr="00B8216F">
        <w:rPr>
          <w:rFonts w:ascii="Palatino Linotype" w:hAnsi="Palatino Linotype"/>
          <w:sz w:val="26"/>
          <w:szCs w:val="26"/>
        </w:rPr>
        <w:t>Кабардино-Балкарской</w:t>
      </w:r>
      <w:r w:rsidR="008864EB" w:rsidRPr="00B8216F">
        <w:rPr>
          <w:rFonts w:ascii="Palatino Linotype" w:hAnsi="Palatino Linotype"/>
          <w:sz w:val="26"/>
          <w:szCs w:val="26"/>
        </w:rPr>
        <w:t xml:space="preserve"> </w:t>
      </w:r>
      <w:r w:rsidRPr="00B8216F">
        <w:rPr>
          <w:rFonts w:ascii="Palatino Linotype" w:hAnsi="Palatino Linotype"/>
          <w:sz w:val="26"/>
          <w:szCs w:val="26"/>
        </w:rPr>
        <w:t>Республики</w:t>
      </w:r>
      <w:r w:rsidR="008864EB" w:rsidRPr="00B8216F">
        <w:rPr>
          <w:rFonts w:ascii="Palatino Linotype" w:hAnsi="Palatino Linotype"/>
          <w:sz w:val="26"/>
          <w:szCs w:val="26"/>
        </w:rPr>
        <w:t xml:space="preserve"> </w:t>
      </w:r>
      <w:r w:rsidRPr="00B8216F">
        <w:rPr>
          <w:rFonts w:ascii="Palatino Linotype" w:hAnsi="Palatino Linotype"/>
          <w:sz w:val="26"/>
          <w:szCs w:val="26"/>
        </w:rPr>
        <w:t>от</w:t>
      </w:r>
      <w:r w:rsidR="008864EB" w:rsidRPr="00B8216F">
        <w:rPr>
          <w:rFonts w:ascii="Palatino Linotype" w:hAnsi="Palatino Linotype"/>
          <w:sz w:val="26"/>
          <w:szCs w:val="26"/>
        </w:rPr>
        <w:t xml:space="preserve"> </w:t>
      </w:r>
      <w:r w:rsidRPr="00B8216F">
        <w:rPr>
          <w:rFonts w:ascii="Palatino Linotype" w:hAnsi="Palatino Linotype"/>
          <w:sz w:val="26"/>
          <w:szCs w:val="26"/>
        </w:rPr>
        <w:t>27.02.2005</w:t>
      </w:r>
      <w:r w:rsidR="008864EB" w:rsidRPr="00B8216F">
        <w:rPr>
          <w:rFonts w:ascii="Palatino Linotype" w:hAnsi="Palatino Linotype"/>
          <w:sz w:val="26"/>
          <w:szCs w:val="26"/>
        </w:rPr>
        <w:t xml:space="preserve"> </w:t>
      </w:r>
      <w:r w:rsidRPr="00B8216F">
        <w:rPr>
          <w:rFonts w:ascii="Palatino Linotype" w:hAnsi="Palatino Linotype"/>
          <w:sz w:val="26"/>
          <w:szCs w:val="26"/>
        </w:rPr>
        <w:t>№</w:t>
      </w:r>
      <w:r w:rsidR="008864EB" w:rsidRPr="00B8216F">
        <w:rPr>
          <w:rFonts w:ascii="Palatino Linotype" w:hAnsi="Palatino Linotype"/>
          <w:sz w:val="26"/>
          <w:szCs w:val="26"/>
        </w:rPr>
        <w:t xml:space="preserve"> </w:t>
      </w:r>
      <w:r w:rsidRPr="00B8216F">
        <w:rPr>
          <w:rFonts w:ascii="Palatino Linotype" w:hAnsi="Palatino Linotype"/>
          <w:sz w:val="26"/>
          <w:szCs w:val="26"/>
        </w:rPr>
        <w:t>13-РЗ</w:t>
      </w:r>
      <w:r w:rsidRPr="00B8216F">
        <w:rPr>
          <w:rFonts w:ascii="Palatino Linotype" w:hAnsi="Palatino Linotype"/>
          <w:sz w:val="26"/>
          <w:szCs w:val="26"/>
        </w:rPr>
        <w:br/>
      </w:r>
      <w:r w:rsidR="00402FBB" w:rsidRPr="00B8216F">
        <w:rPr>
          <w:rFonts w:ascii="Palatino Linotype" w:hAnsi="Palatino Linotype"/>
          <w:sz w:val="26"/>
          <w:szCs w:val="26"/>
        </w:rPr>
        <w:t>«</w:t>
      </w:r>
      <w:r w:rsidRPr="00B8216F">
        <w:rPr>
          <w:rFonts w:ascii="Palatino Linotype" w:hAnsi="Palatino Linotype"/>
          <w:sz w:val="26"/>
          <w:szCs w:val="26"/>
        </w:rPr>
        <w:t>О</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статусе</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и</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границах</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муниципальных</w:t>
      </w:r>
      <w:r w:rsidR="008864EB" w:rsidRPr="00B8216F">
        <w:rPr>
          <w:rFonts w:ascii="Palatino Linotype" w:eastAsia="Times New Roman" w:hAnsi="Palatino Linotype" w:cs="Times New Roman"/>
          <w:bCs/>
          <w:sz w:val="26"/>
          <w:szCs w:val="26"/>
          <w:lang w:eastAsia="ru-RU"/>
        </w:rPr>
        <w:t xml:space="preserve"> </w:t>
      </w:r>
      <w:r w:rsidRPr="00B8216F">
        <w:rPr>
          <w:rFonts w:ascii="Palatino Linotype" w:eastAsia="Times New Roman" w:hAnsi="Palatino Linotype" w:cs="Times New Roman"/>
          <w:bCs/>
          <w:sz w:val="26"/>
          <w:szCs w:val="26"/>
          <w:lang w:eastAsia="ru-RU"/>
        </w:rPr>
        <w:t>образований</w:t>
      </w:r>
      <w:r w:rsidR="008864EB" w:rsidRPr="00B8216F">
        <w:rPr>
          <w:rFonts w:ascii="Palatino Linotype" w:hAnsi="Palatino Linotype"/>
          <w:sz w:val="26"/>
          <w:szCs w:val="26"/>
        </w:rPr>
        <w:t xml:space="preserve"> </w:t>
      </w:r>
      <w:r w:rsidRPr="00B8216F">
        <w:rPr>
          <w:rFonts w:ascii="Palatino Linotype" w:hAnsi="Palatino Linotype"/>
          <w:sz w:val="26"/>
          <w:szCs w:val="26"/>
        </w:rPr>
        <w:t>в</w:t>
      </w:r>
      <w:r w:rsidR="008864EB" w:rsidRPr="00B8216F">
        <w:rPr>
          <w:rFonts w:ascii="Palatino Linotype" w:hAnsi="Palatino Linotype"/>
          <w:sz w:val="26"/>
          <w:szCs w:val="26"/>
        </w:rPr>
        <w:t xml:space="preserve"> </w:t>
      </w:r>
      <w:r w:rsidRPr="00B8216F">
        <w:rPr>
          <w:rFonts w:ascii="Palatino Linotype" w:hAnsi="Palatino Linotype"/>
          <w:sz w:val="26"/>
          <w:szCs w:val="26"/>
        </w:rPr>
        <w:t>Кабардино-Балкарской</w:t>
      </w:r>
      <w:r w:rsidR="008864EB" w:rsidRPr="00B8216F">
        <w:rPr>
          <w:rFonts w:ascii="Palatino Linotype" w:hAnsi="Palatino Linotype"/>
          <w:sz w:val="26"/>
          <w:szCs w:val="26"/>
        </w:rPr>
        <w:t xml:space="preserve"> </w:t>
      </w:r>
      <w:r w:rsidRPr="00B8216F">
        <w:rPr>
          <w:rFonts w:ascii="Palatino Linotype" w:hAnsi="Palatino Linotype"/>
          <w:sz w:val="26"/>
          <w:szCs w:val="26"/>
        </w:rPr>
        <w:t>Республике</w:t>
      </w:r>
      <w:r w:rsidR="00402FBB" w:rsidRPr="00B8216F">
        <w:rPr>
          <w:rFonts w:ascii="Palatino Linotype" w:hAnsi="Palatino Linotype"/>
          <w:sz w:val="26"/>
          <w:szCs w:val="26"/>
        </w:rPr>
        <w:t>»</w:t>
      </w:r>
      <w:r w:rsidR="008864EB" w:rsidRPr="00B8216F">
        <w:rPr>
          <w:rFonts w:ascii="Palatino Linotype" w:hAnsi="Palatino Linotype"/>
          <w:sz w:val="26"/>
          <w:szCs w:val="26"/>
        </w:rPr>
        <w:t xml:space="preserve"> </w:t>
      </w:r>
      <w:r w:rsidRPr="00B8216F">
        <w:rPr>
          <w:rFonts w:ascii="Palatino Linotype" w:hAnsi="Palatino Linotype"/>
          <w:sz w:val="26"/>
          <w:szCs w:val="26"/>
        </w:rPr>
        <w:t>селение</w:t>
      </w:r>
      <w:r w:rsidR="008864EB" w:rsidRPr="00B8216F">
        <w:rPr>
          <w:rFonts w:ascii="Palatino Linotype" w:hAnsi="Palatino Linotype"/>
          <w:sz w:val="26"/>
          <w:szCs w:val="26"/>
        </w:rPr>
        <w:t xml:space="preserve"> </w:t>
      </w:r>
      <w:r w:rsidR="00AE2ADF" w:rsidRPr="00B8216F">
        <w:rPr>
          <w:rFonts w:ascii="Palatino Linotype" w:hAnsi="Palatino Linotype"/>
          <w:sz w:val="26"/>
          <w:szCs w:val="26"/>
        </w:rPr>
        <w:t>Сармаково</w:t>
      </w:r>
      <w:r w:rsidR="008864EB" w:rsidRPr="00B8216F">
        <w:rPr>
          <w:rFonts w:ascii="Palatino Linotype" w:hAnsi="Palatino Linotype"/>
          <w:sz w:val="26"/>
          <w:szCs w:val="26"/>
        </w:rPr>
        <w:t xml:space="preserve"> </w:t>
      </w:r>
      <w:r w:rsidRPr="00B8216F">
        <w:rPr>
          <w:rFonts w:ascii="Palatino Linotype" w:hAnsi="Palatino Linotype"/>
          <w:sz w:val="26"/>
          <w:szCs w:val="26"/>
        </w:rPr>
        <w:t>наделено</w:t>
      </w:r>
      <w:r w:rsidR="008864EB" w:rsidRPr="00B8216F">
        <w:rPr>
          <w:rFonts w:ascii="Palatino Linotype" w:hAnsi="Palatino Linotype"/>
          <w:sz w:val="26"/>
          <w:szCs w:val="26"/>
        </w:rPr>
        <w:t xml:space="preserve"> </w:t>
      </w:r>
      <w:r w:rsidRPr="00B8216F">
        <w:rPr>
          <w:rFonts w:ascii="Palatino Linotype" w:hAnsi="Palatino Linotype"/>
          <w:sz w:val="26"/>
          <w:szCs w:val="26"/>
        </w:rPr>
        <w:t>статусом</w:t>
      </w:r>
      <w:r w:rsidR="008864EB" w:rsidRPr="00B8216F">
        <w:rPr>
          <w:rFonts w:ascii="Palatino Linotype" w:hAnsi="Palatino Linotype"/>
          <w:sz w:val="26"/>
          <w:szCs w:val="26"/>
        </w:rPr>
        <w:t xml:space="preserve"> </w:t>
      </w:r>
      <w:r w:rsidRPr="00B8216F">
        <w:rPr>
          <w:rFonts w:ascii="Palatino Linotype" w:hAnsi="Palatino Linotype"/>
          <w:sz w:val="26"/>
          <w:szCs w:val="26"/>
        </w:rPr>
        <w:t>сельского</w:t>
      </w:r>
      <w:r w:rsidR="008864EB" w:rsidRPr="00B8216F">
        <w:rPr>
          <w:rFonts w:ascii="Palatino Linotype" w:hAnsi="Palatino Linotype"/>
          <w:sz w:val="26"/>
          <w:szCs w:val="26"/>
        </w:rPr>
        <w:t xml:space="preserve"> </w:t>
      </w:r>
      <w:r w:rsidRPr="00B8216F">
        <w:rPr>
          <w:rFonts w:ascii="Palatino Linotype" w:hAnsi="Palatino Linotype"/>
          <w:sz w:val="26"/>
          <w:szCs w:val="26"/>
        </w:rPr>
        <w:t>поселения</w:t>
      </w:r>
      <w:r w:rsidR="008864EB" w:rsidRPr="00B8216F">
        <w:rPr>
          <w:rFonts w:ascii="Palatino Linotype" w:hAnsi="Palatino Linotype"/>
          <w:sz w:val="26"/>
          <w:szCs w:val="26"/>
        </w:rPr>
        <w:t xml:space="preserve"> </w:t>
      </w:r>
      <w:r w:rsidRPr="00B8216F">
        <w:rPr>
          <w:rFonts w:ascii="Palatino Linotype" w:hAnsi="Palatino Linotype"/>
          <w:sz w:val="26"/>
          <w:szCs w:val="26"/>
        </w:rPr>
        <w:t>Зольского</w:t>
      </w:r>
      <w:r w:rsidR="008864EB" w:rsidRPr="00B8216F">
        <w:rPr>
          <w:rFonts w:ascii="Palatino Linotype" w:hAnsi="Palatino Linotype"/>
          <w:sz w:val="26"/>
          <w:szCs w:val="26"/>
        </w:rPr>
        <w:t xml:space="preserve"> </w:t>
      </w:r>
      <w:r w:rsidRPr="00B8216F">
        <w:rPr>
          <w:rFonts w:ascii="Palatino Linotype" w:hAnsi="Palatino Linotype"/>
          <w:sz w:val="26"/>
          <w:szCs w:val="26"/>
        </w:rPr>
        <w:t>муниципального</w:t>
      </w:r>
      <w:r w:rsidR="008864EB" w:rsidRPr="00B8216F">
        <w:rPr>
          <w:rFonts w:ascii="Palatino Linotype" w:hAnsi="Palatino Linotype"/>
          <w:sz w:val="26"/>
          <w:szCs w:val="26"/>
        </w:rPr>
        <w:t xml:space="preserve"> </w:t>
      </w:r>
      <w:r w:rsidRPr="00B8216F">
        <w:rPr>
          <w:rFonts w:ascii="Palatino Linotype" w:hAnsi="Palatino Linotype"/>
          <w:sz w:val="26"/>
          <w:szCs w:val="26"/>
        </w:rPr>
        <w:t>района.</w:t>
      </w:r>
    </w:p>
    <w:p w:rsidR="00B8216F" w:rsidRPr="00B8216F" w:rsidRDefault="00B8216F" w:rsidP="00B8216F">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Настоящий проект генерального плана действует в границах сельского поселения, определённых Законом КБР</w:t>
      </w:r>
      <w:r w:rsidRPr="00B8216F">
        <w:t xml:space="preserve"> </w:t>
      </w:r>
      <w:r w:rsidRPr="00B8216F">
        <w:rPr>
          <w:rFonts w:ascii="Palatino Linotype" w:hAnsi="Palatino Linotype"/>
          <w:sz w:val="26"/>
          <w:szCs w:val="26"/>
        </w:rPr>
        <w:t>от 27.02.2005 № 13-РЗ.</w:t>
      </w:r>
    </w:p>
    <w:p w:rsidR="00E60C69" w:rsidRPr="00B8216F" w:rsidRDefault="00FA244C" w:rsidP="00B53004">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Согласно</w:t>
      </w:r>
      <w:r w:rsidR="008864EB" w:rsidRPr="00B8216F">
        <w:rPr>
          <w:rFonts w:ascii="Palatino Linotype" w:hAnsi="Palatino Linotype"/>
          <w:sz w:val="26"/>
          <w:szCs w:val="26"/>
        </w:rPr>
        <w:t xml:space="preserve"> </w:t>
      </w:r>
      <w:r w:rsidRPr="00B8216F">
        <w:rPr>
          <w:rFonts w:ascii="Palatino Linotype" w:hAnsi="Palatino Linotype"/>
          <w:sz w:val="26"/>
          <w:szCs w:val="26"/>
        </w:rPr>
        <w:t>положениям</w:t>
      </w:r>
      <w:r w:rsidR="008864EB" w:rsidRPr="00B8216F">
        <w:rPr>
          <w:rFonts w:ascii="Palatino Linotype" w:hAnsi="Palatino Linotype"/>
          <w:sz w:val="26"/>
          <w:szCs w:val="26"/>
        </w:rPr>
        <w:t xml:space="preserve"> </w:t>
      </w:r>
      <w:r w:rsidRPr="00B8216F">
        <w:rPr>
          <w:rFonts w:ascii="Palatino Linotype" w:hAnsi="Palatino Linotype"/>
          <w:sz w:val="26"/>
          <w:szCs w:val="26"/>
        </w:rPr>
        <w:t>Закона</w:t>
      </w:r>
      <w:r w:rsidR="008864EB" w:rsidRPr="00B8216F">
        <w:rPr>
          <w:rFonts w:ascii="Palatino Linotype" w:hAnsi="Palatino Linotype"/>
          <w:sz w:val="26"/>
          <w:szCs w:val="26"/>
        </w:rPr>
        <w:t xml:space="preserve"> </w:t>
      </w:r>
      <w:r w:rsidRPr="00B8216F">
        <w:rPr>
          <w:rFonts w:ascii="Palatino Linotype" w:hAnsi="Palatino Linotype"/>
          <w:sz w:val="26"/>
          <w:szCs w:val="26"/>
        </w:rPr>
        <w:t>Кабардино-Балкарской</w:t>
      </w:r>
      <w:r w:rsidR="008864EB" w:rsidRPr="00B8216F">
        <w:rPr>
          <w:rFonts w:ascii="Palatino Linotype" w:hAnsi="Palatino Linotype"/>
          <w:sz w:val="26"/>
          <w:szCs w:val="26"/>
        </w:rPr>
        <w:t xml:space="preserve"> </w:t>
      </w:r>
      <w:r w:rsidRPr="00B8216F">
        <w:rPr>
          <w:rFonts w:ascii="Palatino Linotype" w:hAnsi="Palatino Linotype"/>
          <w:sz w:val="26"/>
          <w:szCs w:val="26"/>
        </w:rPr>
        <w:t>Республики</w:t>
      </w:r>
      <w:r w:rsidR="008864EB" w:rsidRPr="00B8216F">
        <w:rPr>
          <w:rFonts w:ascii="Palatino Linotype" w:hAnsi="Palatino Linotype"/>
          <w:sz w:val="26"/>
          <w:szCs w:val="26"/>
        </w:rPr>
        <w:t xml:space="preserve"> </w:t>
      </w:r>
      <w:r w:rsidRPr="00B8216F">
        <w:rPr>
          <w:rFonts w:ascii="Palatino Linotype" w:hAnsi="Palatino Linotype"/>
          <w:sz w:val="26"/>
          <w:szCs w:val="26"/>
        </w:rPr>
        <w:t>от</w:t>
      </w:r>
      <w:r w:rsidR="008864EB" w:rsidRPr="00B8216F">
        <w:rPr>
          <w:rFonts w:ascii="Palatino Linotype" w:hAnsi="Palatino Linotype"/>
          <w:sz w:val="26"/>
          <w:szCs w:val="26"/>
        </w:rPr>
        <w:t xml:space="preserve"> </w:t>
      </w:r>
      <w:r w:rsidRPr="00B8216F">
        <w:rPr>
          <w:rFonts w:ascii="Palatino Linotype" w:hAnsi="Palatino Linotype"/>
          <w:sz w:val="26"/>
          <w:szCs w:val="26"/>
        </w:rPr>
        <w:t>27.02</w:t>
      </w:r>
      <w:r w:rsidR="00A927EE">
        <w:rPr>
          <w:rFonts w:ascii="Palatino Linotype" w:hAnsi="Palatino Linotype"/>
          <w:sz w:val="26"/>
          <w:szCs w:val="26"/>
        </w:rPr>
        <w:t>.</w:t>
      </w:r>
      <w:r w:rsidRPr="00B8216F">
        <w:rPr>
          <w:rFonts w:ascii="Palatino Linotype" w:hAnsi="Palatino Linotype"/>
          <w:sz w:val="26"/>
          <w:szCs w:val="26"/>
        </w:rPr>
        <w:t>2005</w:t>
      </w:r>
      <w:r w:rsidR="008864EB" w:rsidRPr="00B8216F">
        <w:rPr>
          <w:rFonts w:ascii="Palatino Linotype" w:hAnsi="Palatino Linotype"/>
          <w:sz w:val="26"/>
          <w:szCs w:val="26"/>
        </w:rPr>
        <w:t xml:space="preserve"> </w:t>
      </w:r>
      <w:r w:rsidRPr="00B8216F">
        <w:rPr>
          <w:rFonts w:ascii="Palatino Linotype" w:hAnsi="Palatino Linotype"/>
          <w:sz w:val="26"/>
          <w:szCs w:val="26"/>
        </w:rPr>
        <w:t>№</w:t>
      </w:r>
      <w:r w:rsidR="008864EB" w:rsidRPr="00B8216F">
        <w:rPr>
          <w:rFonts w:ascii="Palatino Linotype" w:hAnsi="Palatino Linotype"/>
          <w:sz w:val="26"/>
          <w:szCs w:val="26"/>
        </w:rPr>
        <w:t xml:space="preserve"> </w:t>
      </w:r>
      <w:r w:rsidRPr="00B8216F">
        <w:rPr>
          <w:rFonts w:ascii="Palatino Linotype" w:hAnsi="Palatino Linotype"/>
          <w:sz w:val="26"/>
          <w:szCs w:val="26"/>
        </w:rPr>
        <w:t>12-РЗ</w:t>
      </w:r>
      <w:r w:rsidR="0088754A" w:rsidRPr="00B8216F">
        <w:rPr>
          <w:rFonts w:ascii="Palatino Linotype" w:hAnsi="Palatino Linotype"/>
          <w:sz w:val="26"/>
          <w:szCs w:val="26"/>
        </w:rPr>
        <w:t xml:space="preserve"> </w:t>
      </w:r>
      <w:r w:rsidR="00402FBB" w:rsidRPr="00B8216F">
        <w:rPr>
          <w:rFonts w:ascii="Palatino Linotype" w:hAnsi="Palatino Linotype"/>
          <w:sz w:val="26"/>
          <w:szCs w:val="26"/>
        </w:rPr>
        <w:t>«</w:t>
      </w:r>
      <w:r w:rsidRPr="00B8216F">
        <w:rPr>
          <w:rFonts w:ascii="Palatino Linotype" w:hAnsi="Palatino Linotype"/>
          <w:sz w:val="26"/>
          <w:szCs w:val="26"/>
        </w:rPr>
        <w:t>Об</w:t>
      </w:r>
      <w:r w:rsidR="008864EB" w:rsidRPr="00B8216F">
        <w:rPr>
          <w:rFonts w:ascii="Palatino Linotype" w:hAnsi="Palatino Linotype"/>
          <w:sz w:val="26"/>
          <w:szCs w:val="26"/>
        </w:rPr>
        <w:t xml:space="preserve"> </w:t>
      </w:r>
      <w:r w:rsidRPr="00B8216F">
        <w:rPr>
          <w:rFonts w:ascii="Palatino Linotype" w:hAnsi="Palatino Linotype"/>
          <w:sz w:val="26"/>
          <w:szCs w:val="26"/>
        </w:rPr>
        <w:t>административно-территориальном</w:t>
      </w:r>
      <w:r w:rsidR="008864EB" w:rsidRPr="00B8216F">
        <w:rPr>
          <w:rFonts w:ascii="Palatino Linotype" w:hAnsi="Palatino Linotype"/>
          <w:sz w:val="26"/>
          <w:szCs w:val="26"/>
        </w:rPr>
        <w:t xml:space="preserve"> </w:t>
      </w:r>
      <w:r w:rsidRPr="00B8216F">
        <w:rPr>
          <w:rFonts w:ascii="Palatino Linotype" w:hAnsi="Palatino Linotype"/>
          <w:sz w:val="26"/>
          <w:szCs w:val="26"/>
        </w:rPr>
        <w:t>устройстве</w:t>
      </w:r>
      <w:r w:rsidR="008864EB" w:rsidRPr="00B8216F">
        <w:rPr>
          <w:rFonts w:ascii="Palatino Linotype" w:hAnsi="Palatino Linotype"/>
          <w:sz w:val="26"/>
          <w:szCs w:val="26"/>
        </w:rPr>
        <w:t xml:space="preserve"> </w:t>
      </w:r>
      <w:r w:rsidRPr="00B8216F">
        <w:rPr>
          <w:rFonts w:ascii="Palatino Linotype" w:hAnsi="Palatino Linotype"/>
          <w:sz w:val="26"/>
          <w:szCs w:val="26"/>
        </w:rPr>
        <w:t>Кабардино-Балкарской</w:t>
      </w:r>
      <w:r w:rsidR="008864EB" w:rsidRPr="00B8216F">
        <w:rPr>
          <w:rFonts w:ascii="Palatino Linotype" w:hAnsi="Palatino Linotype"/>
          <w:sz w:val="26"/>
          <w:szCs w:val="26"/>
        </w:rPr>
        <w:t xml:space="preserve"> </w:t>
      </w:r>
      <w:r w:rsidRPr="00B8216F">
        <w:rPr>
          <w:rFonts w:ascii="Palatino Linotype" w:hAnsi="Palatino Linotype"/>
          <w:sz w:val="26"/>
          <w:szCs w:val="26"/>
        </w:rPr>
        <w:t>Республики</w:t>
      </w:r>
      <w:r w:rsidR="00402FBB" w:rsidRPr="00B8216F">
        <w:rPr>
          <w:rFonts w:ascii="Palatino Linotype" w:hAnsi="Palatino Linotype"/>
          <w:sz w:val="26"/>
          <w:szCs w:val="26"/>
        </w:rPr>
        <w:t>»</w:t>
      </w:r>
      <w:r w:rsidR="008864EB" w:rsidRPr="00B8216F">
        <w:rPr>
          <w:rFonts w:ascii="Palatino Linotype" w:hAnsi="Palatino Linotype"/>
          <w:sz w:val="26"/>
          <w:szCs w:val="26"/>
        </w:rPr>
        <w:t xml:space="preserve"> </w:t>
      </w:r>
      <w:r w:rsidRPr="00B8216F">
        <w:rPr>
          <w:rFonts w:ascii="Palatino Linotype" w:hAnsi="Palatino Linotype"/>
          <w:sz w:val="26"/>
          <w:szCs w:val="26"/>
        </w:rPr>
        <w:t>на</w:t>
      </w:r>
      <w:r w:rsidR="008864EB" w:rsidRPr="00B8216F">
        <w:rPr>
          <w:rFonts w:ascii="Palatino Linotype" w:hAnsi="Palatino Linotype"/>
          <w:sz w:val="26"/>
          <w:szCs w:val="26"/>
        </w:rPr>
        <w:t xml:space="preserve"> </w:t>
      </w:r>
      <w:r w:rsidRPr="00B8216F">
        <w:rPr>
          <w:rFonts w:ascii="Palatino Linotype" w:hAnsi="Palatino Linotype"/>
          <w:sz w:val="26"/>
          <w:szCs w:val="26"/>
        </w:rPr>
        <w:t>территории</w:t>
      </w:r>
      <w:r w:rsidR="008864EB" w:rsidRPr="00B8216F">
        <w:rPr>
          <w:rFonts w:ascii="Palatino Linotype" w:hAnsi="Palatino Linotype"/>
          <w:sz w:val="26"/>
          <w:szCs w:val="26"/>
        </w:rPr>
        <w:t xml:space="preserve"> </w:t>
      </w:r>
      <w:r w:rsidRPr="00B8216F">
        <w:rPr>
          <w:rFonts w:ascii="Palatino Linotype" w:hAnsi="Palatino Linotype"/>
          <w:sz w:val="26"/>
          <w:szCs w:val="26"/>
        </w:rPr>
        <w:t>планируемого</w:t>
      </w:r>
      <w:r w:rsidR="008864EB" w:rsidRPr="00B8216F">
        <w:rPr>
          <w:rFonts w:ascii="Palatino Linotype" w:hAnsi="Palatino Linotype"/>
          <w:sz w:val="26"/>
          <w:szCs w:val="26"/>
        </w:rPr>
        <w:t xml:space="preserve"> </w:t>
      </w:r>
      <w:r w:rsidRPr="00B8216F">
        <w:rPr>
          <w:rFonts w:ascii="Palatino Linotype" w:hAnsi="Palatino Linotype"/>
          <w:sz w:val="26"/>
          <w:szCs w:val="26"/>
        </w:rPr>
        <w:t>муниципального</w:t>
      </w:r>
      <w:r w:rsidR="008864EB" w:rsidRPr="00B8216F">
        <w:rPr>
          <w:rFonts w:ascii="Palatino Linotype" w:hAnsi="Palatino Linotype"/>
          <w:sz w:val="26"/>
          <w:szCs w:val="26"/>
        </w:rPr>
        <w:t xml:space="preserve"> </w:t>
      </w:r>
      <w:r w:rsidRPr="00B8216F">
        <w:rPr>
          <w:rFonts w:ascii="Palatino Linotype" w:hAnsi="Palatino Linotype"/>
          <w:sz w:val="26"/>
          <w:szCs w:val="26"/>
        </w:rPr>
        <w:t>образования</w:t>
      </w:r>
      <w:r w:rsidR="008864EB" w:rsidRPr="00B8216F">
        <w:rPr>
          <w:rFonts w:ascii="Palatino Linotype" w:hAnsi="Palatino Linotype"/>
          <w:sz w:val="26"/>
          <w:szCs w:val="26"/>
        </w:rPr>
        <w:t xml:space="preserve"> </w:t>
      </w:r>
      <w:r w:rsidRPr="00B8216F">
        <w:rPr>
          <w:rFonts w:ascii="Palatino Linotype" w:hAnsi="Palatino Linotype"/>
          <w:sz w:val="26"/>
          <w:szCs w:val="26"/>
        </w:rPr>
        <w:t>располагается</w:t>
      </w:r>
      <w:r w:rsidR="008864EB" w:rsidRPr="00B8216F">
        <w:rPr>
          <w:rFonts w:ascii="Palatino Linotype" w:hAnsi="Palatino Linotype"/>
          <w:sz w:val="26"/>
          <w:szCs w:val="26"/>
        </w:rPr>
        <w:t xml:space="preserve"> </w:t>
      </w:r>
      <w:r w:rsidRPr="00B8216F">
        <w:rPr>
          <w:rFonts w:ascii="Palatino Linotype" w:hAnsi="Palatino Linotype"/>
          <w:sz w:val="26"/>
          <w:szCs w:val="26"/>
        </w:rPr>
        <w:t>один</w:t>
      </w:r>
      <w:r w:rsidR="008864EB" w:rsidRPr="00B8216F">
        <w:rPr>
          <w:rFonts w:ascii="Palatino Linotype" w:hAnsi="Palatino Linotype"/>
          <w:sz w:val="26"/>
          <w:szCs w:val="26"/>
        </w:rPr>
        <w:t xml:space="preserve"> </w:t>
      </w:r>
      <w:r w:rsidRPr="00B8216F">
        <w:rPr>
          <w:rFonts w:ascii="Palatino Linotype" w:hAnsi="Palatino Linotype"/>
          <w:sz w:val="26"/>
          <w:szCs w:val="26"/>
        </w:rPr>
        <w:t>сельский</w:t>
      </w:r>
      <w:r w:rsidR="008864EB" w:rsidRPr="00B8216F">
        <w:rPr>
          <w:rFonts w:ascii="Palatino Linotype" w:hAnsi="Palatino Linotype"/>
          <w:sz w:val="26"/>
          <w:szCs w:val="26"/>
        </w:rPr>
        <w:t xml:space="preserve"> </w:t>
      </w:r>
      <w:r w:rsidRPr="00B8216F">
        <w:rPr>
          <w:rFonts w:ascii="Palatino Linotype" w:hAnsi="Palatino Linotype"/>
          <w:sz w:val="26"/>
          <w:szCs w:val="26"/>
        </w:rPr>
        <w:t>населенный</w:t>
      </w:r>
      <w:r w:rsidR="008864EB" w:rsidRPr="00B8216F">
        <w:rPr>
          <w:rFonts w:ascii="Palatino Linotype" w:hAnsi="Palatino Linotype"/>
          <w:sz w:val="26"/>
          <w:szCs w:val="26"/>
        </w:rPr>
        <w:t xml:space="preserve"> </w:t>
      </w:r>
      <w:r w:rsidRPr="00B8216F">
        <w:rPr>
          <w:rFonts w:ascii="Palatino Linotype" w:hAnsi="Palatino Linotype"/>
          <w:sz w:val="26"/>
          <w:szCs w:val="26"/>
        </w:rPr>
        <w:t>пункт:</w:t>
      </w:r>
      <w:r w:rsidR="008864EB" w:rsidRPr="00B8216F">
        <w:rPr>
          <w:rFonts w:ascii="Palatino Linotype" w:hAnsi="Palatino Linotype"/>
          <w:sz w:val="26"/>
          <w:szCs w:val="26"/>
        </w:rPr>
        <w:t xml:space="preserve"> </w:t>
      </w:r>
      <w:r w:rsidR="000A1FA1" w:rsidRPr="00B8216F">
        <w:rPr>
          <w:rFonts w:ascii="Palatino Linotype" w:hAnsi="Palatino Linotype"/>
          <w:sz w:val="26"/>
          <w:szCs w:val="26"/>
        </w:rPr>
        <w:t xml:space="preserve">село </w:t>
      </w:r>
      <w:r w:rsidR="00AE2ADF" w:rsidRPr="00B8216F">
        <w:rPr>
          <w:rFonts w:ascii="Palatino Linotype" w:hAnsi="Palatino Linotype"/>
          <w:sz w:val="26"/>
          <w:szCs w:val="26"/>
        </w:rPr>
        <w:t>Сармаково</w:t>
      </w:r>
      <w:r w:rsidRPr="00B8216F">
        <w:rPr>
          <w:rFonts w:ascii="Palatino Linotype" w:hAnsi="Palatino Linotype"/>
          <w:sz w:val="26"/>
          <w:szCs w:val="26"/>
        </w:rPr>
        <w:t>,</w:t>
      </w:r>
      <w:r w:rsidR="008864EB" w:rsidRPr="00B8216F">
        <w:rPr>
          <w:rFonts w:ascii="Palatino Linotype" w:hAnsi="Palatino Linotype"/>
          <w:sz w:val="26"/>
          <w:szCs w:val="26"/>
        </w:rPr>
        <w:t xml:space="preserve"> </w:t>
      </w:r>
      <w:r w:rsidRPr="00B8216F">
        <w:rPr>
          <w:rFonts w:ascii="Palatino Linotype" w:hAnsi="Palatino Linotype"/>
          <w:sz w:val="26"/>
          <w:szCs w:val="26"/>
        </w:rPr>
        <w:t>являющееся</w:t>
      </w:r>
      <w:r w:rsidR="008864EB" w:rsidRPr="00B8216F">
        <w:rPr>
          <w:rFonts w:ascii="Palatino Linotype" w:hAnsi="Palatino Linotype"/>
          <w:sz w:val="26"/>
          <w:szCs w:val="26"/>
        </w:rPr>
        <w:t xml:space="preserve"> </w:t>
      </w:r>
      <w:r w:rsidRPr="00B8216F">
        <w:rPr>
          <w:rFonts w:ascii="Palatino Linotype" w:hAnsi="Palatino Linotype"/>
          <w:sz w:val="26"/>
          <w:szCs w:val="26"/>
        </w:rPr>
        <w:t>административным</w:t>
      </w:r>
      <w:r w:rsidR="008864EB" w:rsidRPr="00B8216F">
        <w:rPr>
          <w:rFonts w:ascii="Palatino Linotype" w:hAnsi="Palatino Linotype"/>
          <w:sz w:val="26"/>
          <w:szCs w:val="26"/>
        </w:rPr>
        <w:t xml:space="preserve"> </w:t>
      </w:r>
      <w:r w:rsidRPr="00B8216F">
        <w:rPr>
          <w:rFonts w:ascii="Palatino Linotype" w:hAnsi="Palatino Linotype"/>
          <w:sz w:val="26"/>
          <w:szCs w:val="26"/>
        </w:rPr>
        <w:t>центром</w:t>
      </w:r>
      <w:r w:rsidR="008864EB" w:rsidRPr="00B8216F">
        <w:rPr>
          <w:rFonts w:ascii="Palatino Linotype" w:hAnsi="Palatino Linotype"/>
          <w:sz w:val="26"/>
          <w:szCs w:val="26"/>
        </w:rPr>
        <w:t xml:space="preserve"> </w:t>
      </w:r>
      <w:r w:rsidRPr="00B8216F">
        <w:rPr>
          <w:rFonts w:ascii="Palatino Linotype" w:hAnsi="Palatino Linotype"/>
          <w:sz w:val="26"/>
          <w:szCs w:val="26"/>
        </w:rPr>
        <w:t>сельского</w:t>
      </w:r>
      <w:r w:rsidR="008864EB" w:rsidRPr="00B8216F">
        <w:rPr>
          <w:rFonts w:ascii="Palatino Linotype" w:hAnsi="Palatino Linotype"/>
          <w:sz w:val="26"/>
          <w:szCs w:val="26"/>
        </w:rPr>
        <w:t xml:space="preserve"> </w:t>
      </w:r>
      <w:r w:rsidRPr="00B8216F">
        <w:rPr>
          <w:rFonts w:ascii="Palatino Linotype" w:hAnsi="Palatino Linotype"/>
          <w:sz w:val="26"/>
          <w:szCs w:val="26"/>
        </w:rPr>
        <w:t>поселения</w:t>
      </w:r>
      <w:r w:rsidR="009A4A1E" w:rsidRPr="00B8216F">
        <w:rPr>
          <w:rFonts w:ascii="Palatino Linotype" w:hAnsi="Palatino Linotype"/>
          <w:sz w:val="26"/>
          <w:szCs w:val="26"/>
        </w:rPr>
        <w:t xml:space="preserve"> и </w:t>
      </w:r>
      <w:r w:rsidR="00481E7C" w:rsidRPr="00B8216F">
        <w:rPr>
          <w:rFonts w:ascii="Palatino Linotype" w:hAnsi="Palatino Linotype"/>
          <w:sz w:val="26"/>
          <w:szCs w:val="26"/>
        </w:rPr>
        <w:t>местом</w:t>
      </w:r>
      <w:r w:rsidR="008864EB" w:rsidRPr="00B8216F">
        <w:rPr>
          <w:rFonts w:ascii="Palatino Linotype" w:hAnsi="Palatino Linotype"/>
          <w:sz w:val="26"/>
          <w:szCs w:val="26"/>
        </w:rPr>
        <w:t xml:space="preserve"> </w:t>
      </w:r>
      <w:r w:rsidR="00481E7C" w:rsidRPr="00B8216F">
        <w:rPr>
          <w:rFonts w:ascii="Palatino Linotype" w:hAnsi="Palatino Linotype"/>
          <w:sz w:val="26"/>
          <w:szCs w:val="26"/>
        </w:rPr>
        <w:t>нахождения</w:t>
      </w:r>
      <w:r w:rsidR="008864EB" w:rsidRPr="00B8216F">
        <w:rPr>
          <w:rFonts w:ascii="Palatino Linotype" w:hAnsi="Palatino Linotype"/>
          <w:sz w:val="26"/>
          <w:szCs w:val="26"/>
        </w:rPr>
        <w:t xml:space="preserve"> </w:t>
      </w:r>
      <w:r w:rsidR="00481E7C" w:rsidRPr="00B8216F">
        <w:rPr>
          <w:rFonts w:ascii="Palatino Linotype" w:hAnsi="Palatino Linotype"/>
          <w:sz w:val="26"/>
          <w:szCs w:val="26"/>
        </w:rPr>
        <w:t>представительного</w:t>
      </w:r>
      <w:r w:rsidR="008864EB" w:rsidRPr="00B8216F">
        <w:rPr>
          <w:rFonts w:ascii="Palatino Linotype" w:hAnsi="Palatino Linotype"/>
          <w:sz w:val="26"/>
          <w:szCs w:val="26"/>
        </w:rPr>
        <w:t xml:space="preserve"> </w:t>
      </w:r>
      <w:r w:rsidR="00481E7C" w:rsidRPr="00B8216F">
        <w:rPr>
          <w:rFonts w:ascii="Palatino Linotype" w:hAnsi="Palatino Linotype"/>
          <w:sz w:val="26"/>
          <w:szCs w:val="26"/>
        </w:rPr>
        <w:t>органа</w:t>
      </w:r>
      <w:r w:rsidR="008864EB" w:rsidRPr="00B8216F">
        <w:rPr>
          <w:rFonts w:ascii="Palatino Linotype" w:hAnsi="Palatino Linotype"/>
          <w:sz w:val="26"/>
          <w:szCs w:val="26"/>
        </w:rPr>
        <w:t xml:space="preserve"> </w:t>
      </w:r>
      <w:r w:rsidR="00481E7C" w:rsidRPr="00B8216F">
        <w:rPr>
          <w:rFonts w:ascii="Palatino Linotype" w:hAnsi="Palatino Linotype"/>
          <w:sz w:val="26"/>
          <w:szCs w:val="26"/>
        </w:rPr>
        <w:t>муниципального</w:t>
      </w:r>
      <w:r w:rsidR="008864EB" w:rsidRPr="00B8216F">
        <w:rPr>
          <w:rFonts w:ascii="Palatino Linotype" w:hAnsi="Palatino Linotype"/>
          <w:sz w:val="26"/>
          <w:szCs w:val="26"/>
        </w:rPr>
        <w:t xml:space="preserve"> </w:t>
      </w:r>
      <w:r w:rsidR="00481E7C" w:rsidRPr="00B8216F">
        <w:rPr>
          <w:rFonts w:ascii="Palatino Linotype" w:hAnsi="Palatino Linotype"/>
          <w:sz w:val="26"/>
          <w:szCs w:val="26"/>
        </w:rPr>
        <w:t>образования</w:t>
      </w:r>
      <w:r w:rsidR="008864EB" w:rsidRPr="00B8216F">
        <w:rPr>
          <w:rFonts w:ascii="Palatino Linotype" w:hAnsi="Palatino Linotype"/>
          <w:sz w:val="26"/>
          <w:szCs w:val="26"/>
        </w:rPr>
        <w:t xml:space="preserve"> </w:t>
      </w:r>
      <w:r w:rsidR="00481E7C" w:rsidRPr="00B8216F">
        <w:rPr>
          <w:rFonts w:ascii="Palatino Linotype" w:hAnsi="Palatino Linotype"/>
          <w:sz w:val="26"/>
          <w:szCs w:val="26"/>
        </w:rPr>
        <w:t>–</w:t>
      </w:r>
      <w:r w:rsidR="008864EB" w:rsidRPr="00B8216F">
        <w:rPr>
          <w:rFonts w:ascii="Palatino Linotype" w:hAnsi="Palatino Linotype"/>
          <w:sz w:val="26"/>
          <w:szCs w:val="26"/>
        </w:rPr>
        <w:t xml:space="preserve"> </w:t>
      </w:r>
      <w:r w:rsidR="00481E7C" w:rsidRPr="00B8216F">
        <w:rPr>
          <w:rFonts w:ascii="Palatino Linotype" w:hAnsi="Palatino Linotype"/>
          <w:sz w:val="26"/>
          <w:szCs w:val="26"/>
        </w:rPr>
        <w:t>Совета</w:t>
      </w:r>
      <w:r w:rsidR="008864EB" w:rsidRPr="00B8216F">
        <w:rPr>
          <w:rFonts w:ascii="Palatino Linotype" w:hAnsi="Palatino Linotype"/>
          <w:sz w:val="26"/>
          <w:szCs w:val="26"/>
        </w:rPr>
        <w:t xml:space="preserve"> </w:t>
      </w:r>
      <w:r w:rsidR="00481E7C" w:rsidRPr="00B8216F">
        <w:rPr>
          <w:rFonts w:ascii="Palatino Linotype" w:hAnsi="Palatino Linotype"/>
          <w:sz w:val="26"/>
          <w:szCs w:val="26"/>
        </w:rPr>
        <w:t>местного</w:t>
      </w:r>
      <w:r w:rsidR="008864EB" w:rsidRPr="00B8216F">
        <w:rPr>
          <w:rFonts w:ascii="Palatino Linotype" w:hAnsi="Palatino Linotype"/>
          <w:sz w:val="26"/>
          <w:szCs w:val="26"/>
        </w:rPr>
        <w:t xml:space="preserve"> </w:t>
      </w:r>
      <w:r w:rsidR="00481E7C" w:rsidRPr="00B8216F">
        <w:rPr>
          <w:rFonts w:ascii="Palatino Linotype" w:hAnsi="Palatino Linotype"/>
          <w:sz w:val="26"/>
          <w:szCs w:val="26"/>
        </w:rPr>
        <w:t>самоуправления</w:t>
      </w:r>
      <w:r w:rsidR="008864EB" w:rsidRPr="00B8216F">
        <w:rPr>
          <w:rFonts w:ascii="Palatino Linotype" w:hAnsi="Palatino Linotype"/>
          <w:sz w:val="26"/>
          <w:szCs w:val="26"/>
        </w:rPr>
        <w:t xml:space="preserve"> </w:t>
      </w:r>
      <w:r w:rsidR="000A1FA1" w:rsidRPr="00B8216F">
        <w:rPr>
          <w:rFonts w:ascii="Palatino Linotype" w:hAnsi="Palatino Linotype"/>
          <w:sz w:val="26"/>
          <w:szCs w:val="26"/>
        </w:rPr>
        <w:t xml:space="preserve">сельского поселения </w:t>
      </w:r>
      <w:r w:rsidR="00AE2ADF" w:rsidRPr="00B8216F">
        <w:rPr>
          <w:rFonts w:ascii="Palatino Linotype" w:hAnsi="Palatino Linotype"/>
          <w:sz w:val="26"/>
          <w:szCs w:val="26"/>
        </w:rPr>
        <w:t>Сармаково</w:t>
      </w:r>
      <w:r w:rsidR="00481E7C" w:rsidRPr="00B8216F">
        <w:rPr>
          <w:rFonts w:ascii="Palatino Linotype" w:hAnsi="Palatino Linotype"/>
          <w:sz w:val="26"/>
          <w:szCs w:val="26"/>
        </w:rPr>
        <w:t>.</w:t>
      </w:r>
    </w:p>
    <w:p w:rsidR="0007313B" w:rsidRPr="00B8216F" w:rsidRDefault="0007313B" w:rsidP="0007313B">
      <w:pPr>
        <w:tabs>
          <w:tab w:val="left" w:pos="709"/>
        </w:tabs>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Территория сельского поселения Сармаково граничит с землями (Рисунок 1.1.1):</w:t>
      </w:r>
    </w:p>
    <w:p w:rsidR="0007313B" w:rsidRPr="0007313B" w:rsidRDefault="0007313B" w:rsidP="0007313B">
      <w:pPr>
        <w:widowControl w:val="0"/>
        <w:tabs>
          <w:tab w:val="left" w:pos="3705"/>
        </w:tabs>
        <w:suppressAutoHyphens/>
        <w:spacing w:after="0" w:line="240" w:lineRule="auto"/>
        <w:jc w:val="both"/>
        <w:rPr>
          <w:rFonts w:ascii="Palatino Linotype" w:eastAsia="SimSun" w:hAnsi="Palatino Linotype" w:cs="Mangal"/>
          <w:sz w:val="26"/>
          <w:szCs w:val="26"/>
          <w:u w:val="single"/>
          <w:lang w:eastAsia="zh-CN" w:bidi="hi-IN"/>
        </w:rPr>
      </w:pPr>
      <w:r w:rsidRPr="0007313B">
        <w:rPr>
          <w:rFonts w:ascii="Palatino Linotype" w:eastAsia="SimSun" w:hAnsi="Palatino Linotype" w:cs="Mangal"/>
          <w:sz w:val="26"/>
          <w:szCs w:val="26"/>
          <w:u w:val="single"/>
          <w:lang w:eastAsia="zh-CN" w:bidi="hi-IN"/>
        </w:rPr>
        <w:t>на севере:</w:t>
      </w:r>
    </w:p>
    <w:p w:rsidR="0007313B" w:rsidRPr="0007313B" w:rsidRDefault="0007313B" w:rsidP="0007313B">
      <w:pPr>
        <w:pStyle w:val="ab"/>
        <w:widowControl w:val="0"/>
        <w:numPr>
          <w:ilvl w:val="0"/>
          <w:numId w:val="33"/>
        </w:numPr>
        <w:tabs>
          <w:tab w:val="left" w:pos="3705"/>
        </w:tabs>
        <w:suppressAutoHyphens/>
        <w:spacing w:after="0" w:line="240" w:lineRule="auto"/>
        <w:jc w:val="both"/>
        <w:rPr>
          <w:rFonts w:ascii="Palatino Linotype" w:eastAsia="SimSun" w:hAnsi="Palatino Linotype" w:cs="Mangal"/>
          <w:sz w:val="26"/>
          <w:szCs w:val="26"/>
          <w:lang w:eastAsia="zh-CN" w:bidi="hi-IN"/>
        </w:rPr>
      </w:pPr>
      <w:r w:rsidRPr="0007313B">
        <w:rPr>
          <w:rFonts w:ascii="Palatino Linotype" w:eastAsia="SimSun" w:hAnsi="Palatino Linotype" w:cs="Mangal"/>
          <w:sz w:val="26"/>
          <w:szCs w:val="26"/>
          <w:lang w:eastAsia="zh-CN" w:bidi="hi-IN"/>
        </w:rPr>
        <w:t>сельского поселения Совхозное,</w:t>
      </w:r>
    </w:p>
    <w:p w:rsidR="0007313B" w:rsidRPr="0007313B" w:rsidRDefault="0007313B" w:rsidP="0007313B">
      <w:pPr>
        <w:pStyle w:val="ab"/>
        <w:widowControl w:val="0"/>
        <w:numPr>
          <w:ilvl w:val="0"/>
          <w:numId w:val="33"/>
        </w:numPr>
        <w:tabs>
          <w:tab w:val="left" w:pos="3705"/>
        </w:tabs>
        <w:suppressAutoHyphens/>
        <w:spacing w:after="0" w:line="240" w:lineRule="auto"/>
        <w:jc w:val="both"/>
        <w:rPr>
          <w:rFonts w:ascii="Palatino Linotype" w:eastAsia="SimSun" w:hAnsi="Palatino Linotype" w:cs="Mangal"/>
          <w:sz w:val="26"/>
          <w:szCs w:val="26"/>
          <w:lang w:eastAsia="zh-CN" w:bidi="hi-IN"/>
        </w:rPr>
      </w:pPr>
      <w:r w:rsidRPr="0007313B">
        <w:rPr>
          <w:rFonts w:ascii="Palatino Linotype" w:eastAsia="SimSun" w:hAnsi="Palatino Linotype" w:cs="Mangal"/>
          <w:sz w:val="26"/>
          <w:szCs w:val="26"/>
          <w:lang w:eastAsia="zh-CN" w:bidi="hi-IN"/>
        </w:rPr>
        <w:t>сельского поселения Залукодес,</w:t>
      </w:r>
    </w:p>
    <w:p w:rsidR="0007313B" w:rsidRPr="0007313B" w:rsidRDefault="0007313B" w:rsidP="0007313B">
      <w:pPr>
        <w:pStyle w:val="ab"/>
        <w:widowControl w:val="0"/>
        <w:numPr>
          <w:ilvl w:val="0"/>
          <w:numId w:val="33"/>
        </w:numPr>
        <w:tabs>
          <w:tab w:val="left" w:pos="3705"/>
        </w:tabs>
        <w:suppressAutoHyphens/>
        <w:spacing w:after="0" w:line="240" w:lineRule="auto"/>
        <w:jc w:val="both"/>
        <w:rPr>
          <w:rFonts w:ascii="Palatino Linotype" w:eastAsia="SimSun" w:hAnsi="Palatino Linotype" w:cs="Mangal"/>
          <w:sz w:val="26"/>
          <w:szCs w:val="26"/>
          <w:lang w:eastAsia="zh-CN" w:bidi="hi-IN"/>
        </w:rPr>
      </w:pPr>
      <w:r w:rsidRPr="0007313B">
        <w:rPr>
          <w:rFonts w:ascii="Palatino Linotype" w:eastAsia="SimSun" w:hAnsi="Palatino Linotype" w:cs="Mangal"/>
          <w:sz w:val="26"/>
          <w:szCs w:val="26"/>
          <w:lang w:eastAsia="zh-CN" w:bidi="hi-IN"/>
        </w:rPr>
        <w:t xml:space="preserve">сельского поселения </w:t>
      </w:r>
      <w:r w:rsidRPr="0007313B">
        <w:rPr>
          <w:rFonts w:ascii="Palatino Linotype" w:eastAsia="Times New Roman" w:hAnsi="Palatino Linotype" w:cs="Arial"/>
          <w:sz w:val="26"/>
          <w:szCs w:val="26"/>
          <w:lang w:eastAsia="ru-RU"/>
        </w:rPr>
        <w:t>Камлюково</w:t>
      </w:r>
      <w:r w:rsidRPr="0007313B">
        <w:rPr>
          <w:rFonts w:ascii="Palatino Linotype" w:eastAsia="SimSun" w:hAnsi="Palatino Linotype" w:cs="Mangal"/>
          <w:sz w:val="26"/>
          <w:szCs w:val="26"/>
          <w:lang w:eastAsia="zh-CN" w:bidi="hi-IN"/>
        </w:rPr>
        <w:t>;</w:t>
      </w:r>
    </w:p>
    <w:p w:rsidR="0007313B" w:rsidRPr="0007313B" w:rsidRDefault="0007313B" w:rsidP="0007313B">
      <w:pPr>
        <w:widowControl w:val="0"/>
        <w:tabs>
          <w:tab w:val="left" w:pos="3705"/>
        </w:tabs>
        <w:suppressAutoHyphens/>
        <w:spacing w:after="0" w:line="240" w:lineRule="auto"/>
        <w:jc w:val="both"/>
        <w:rPr>
          <w:rFonts w:ascii="Palatino Linotype" w:eastAsia="SimSun" w:hAnsi="Palatino Linotype" w:cs="Mangal"/>
          <w:sz w:val="26"/>
          <w:szCs w:val="26"/>
          <w:u w:val="single"/>
          <w:lang w:eastAsia="zh-CN" w:bidi="hi-IN"/>
        </w:rPr>
      </w:pPr>
      <w:r w:rsidRPr="0007313B">
        <w:rPr>
          <w:rFonts w:ascii="Palatino Linotype" w:eastAsia="SimSun" w:hAnsi="Palatino Linotype" w:cs="Mangal"/>
          <w:sz w:val="26"/>
          <w:szCs w:val="26"/>
          <w:u w:val="single"/>
          <w:lang w:eastAsia="zh-CN" w:bidi="hi-IN"/>
        </w:rPr>
        <w:t>на востоке:</w:t>
      </w:r>
    </w:p>
    <w:p w:rsidR="0007313B" w:rsidRPr="0007313B" w:rsidRDefault="0007313B" w:rsidP="0007313B">
      <w:pPr>
        <w:pStyle w:val="ab"/>
        <w:widowControl w:val="0"/>
        <w:numPr>
          <w:ilvl w:val="0"/>
          <w:numId w:val="34"/>
        </w:numPr>
        <w:tabs>
          <w:tab w:val="left" w:pos="3705"/>
        </w:tabs>
        <w:suppressAutoHyphens/>
        <w:spacing w:after="0" w:line="240" w:lineRule="auto"/>
        <w:jc w:val="both"/>
        <w:rPr>
          <w:rFonts w:ascii="Palatino Linotype" w:eastAsia="SimSun" w:hAnsi="Palatino Linotype" w:cs="Mangal"/>
          <w:sz w:val="26"/>
          <w:szCs w:val="26"/>
          <w:lang w:eastAsia="zh-CN" w:bidi="hi-IN"/>
        </w:rPr>
      </w:pPr>
      <w:r w:rsidRPr="0007313B">
        <w:rPr>
          <w:rFonts w:ascii="Palatino Linotype" w:eastAsia="SimSun" w:hAnsi="Palatino Linotype" w:cs="Mangal"/>
          <w:sz w:val="26"/>
          <w:szCs w:val="26"/>
          <w:lang w:eastAsia="zh-CN" w:bidi="hi-IN"/>
        </w:rPr>
        <w:t>сельского поселения Малка</w:t>
      </w:r>
    </w:p>
    <w:p w:rsidR="0007313B" w:rsidRPr="0007313B" w:rsidRDefault="0007313B" w:rsidP="0007313B">
      <w:pPr>
        <w:pStyle w:val="ab"/>
        <w:widowControl w:val="0"/>
        <w:numPr>
          <w:ilvl w:val="0"/>
          <w:numId w:val="34"/>
        </w:numPr>
        <w:tabs>
          <w:tab w:val="left" w:pos="3705"/>
        </w:tabs>
        <w:suppressAutoHyphens/>
        <w:spacing w:after="0" w:line="240" w:lineRule="auto"/>
        <w:jc w:val="both"/>
        <w:rPr>
          <w:rFonts w:ascii="Palatino Linotype" w:eastAsia="SimSun" w:hAnsi="Palatino Linotype" w:cs="Mangal"/>
          <w:sz w:val="26"/>
          <w:szCs w:val="26"/>
          <w:lang w:eastAsia="zh-CN" w:bidi="hi-IN"/>
        </w:rPr>
      </w:pPr>
      <w:r w:rsidRPr="0007313B">
        <w:rPr>
          <w:rFonts w:ascii="Palatino Linotype" w:eastAsia="SimSun" w:hAnsi="Palatino Linotype" w:cs="Mangal"/>
          <w:sz w:val="26"/>
          <w:szCs w:val="26"/>
          <w:lang w:eastAsia="zh-CN" w:bidi="hi-IN"/>
        </w:rPr>
        <w:t>сельского поселения Верхний Куркужин Баксанского района;</w:t>
      </w:r>
    </w:p>
    <w:p w:rsidR="0007313B" w:rsidRPr="0007313B" w:rsidRDefault="0007313B" w:rsidP="0007313B">
      <w:pPr>
        <w:widowControl w:val="0"/>
        <w:tabs>
          <w:tab w:val="left" w:pos="3705"/>
        </w:tabs>
        <w:suppressAutoHyphens/>
        <w:spacing w:after="0" w:line="240" w:lineRule="auto"/>
        <w:jc w:val="both"/>
        <w:rPr>
          <w:rFonts w:ascii="Palatino Linotype" w:eastAsia="SimSun" w:hAnsi="Palatino Linotype" w:cs="Mangal"/>
          <w:sz w:val="26"/>
          <w:szCs w:val="26"/>
          <w:u w:val="single"/>
          <w:lang w:eastAsia="zh-CN" w:bidi="hi-IN"/>
        </w:rPr>
      </w:pPr>
      <w:r w:rsidRPr="0007313B">
        <w:rPr>
          <w:rFonts w:ascii="Palatino Linotype" w:eastAsia="SimSun" w:hAnsi="Palatino Linotype" w:cs="Mangal"/>
          <w:sz w:val="26"/>
          <w:szCs w:val="26"/>
          <w:u w:val="single"/>
          <w:lang w:eastAsia="zh-CN" w:bidi="hi-IN"/>
        </w:rPr>
        <w:t>на юге:</w:t>
      </w:r>
    </w:p>
    <w:p w:rsidR="0007313B" w:rsidRPr="0007313B" w:rsidRDefault="0007313B" w:rsidP="0007313B">
      <w:pPr>
        <w:pStyle w:val="ab"/>
        <w:widowControl w:val="0"/>
        <w:numPr>
          <w:ilvl w:val="0"/>
          <w:numId w:val="35"/>
        </w:numPr>
        <w:tabs>
          <w:tab w:val="left" w:pos="3705"/>
        </w:tabs>
        <w:suppressAutoHyphens/>
        <w:spacing w:after="0" w:line="240" w:lineRule="auto"/>
        <w:jc w:val="both"/>
        <w:rPr>
          <w:rFonts w:ascii="Palatino Linotype" w:eastAsia="SimSun" w:hAnsi="Palatino Linotype" w:cs="Mangal"/>
          <w:sz w:val="26"/>
          <w:szCs w:val="26"/>
          <w:lang w:eastAsia="zh-CN" w:bidi="hi-IN"/>
        </w:rPr>
      </w:pPr>
      <w:r w:rsidRPr="0007313B">
        <w:rPr>
          <w:rFonts w:ascii="Palatino Linotype" w:eastAsia="SimSun" w:hAnsi="Palatino Linotype" w:cs="Mangal"/>
          <w:sz w:val="26"/>
          <w:szCs w:val="26"/>
          <w:lang w:eastAsia="zh-CN" w:bidi="hi-IN"/>
        </w:rPr>
        <w:t>Министерства земельных и имущественных отношений Кабардино-Балкарской Республики (ГУП «Экипцоко»);</w:t>
      </w:r>
    </w:p>
    <w:p w:rsidR="0007313B" w:rsidRPr="0007313B" w:rsidRDefault="0007313B" w:rsidP="0007313B">
      <w:pPr>
        <w:widowControl w:val="0"/>
        <w:tabs>
          <w:tab w:val="left" w:pos="3705"/>
        </w:tabs>
        <w:suppressAutoHyphens/>
        <w:spacing w:after="0" w:line="240" w:lineRule="auto"/>
        <w:jc w:val="both"/>
        <w:rPr>
          <w:rFonts w:ascii="Palatino Linotype" w:eastAsia="SimSun" w:hAnsi="Palatino Linotype" w:cs="Mangal"/>
          <w:sz w:val="26"/>
          <w:szCs w:val="26"/>
          <w:u w:val="single"/>
          <w:lang w:eastAsia="zh-CN" w:bidi="hi-IN"/>
        </w:rPr>
      </w:pPr>
      <w:r w:rsidRPr="0007313B">
        <w:rPr>
          <w:rFonts w:ascii="Palatino Linotype" w:eastAsia="SimSun" w:hAnsi="Palatino Linotype" w:cs="Mangal"/>
          <w:sz w:val="26"/>
          <w:szCs w:val="26"/>
          <w:u w:val="single"/>
          <w:lang w:eastAsia="zh-CN" w:bidi="hi-IN"/>
        </w:rPr>
        <w:t>на западе:</w:t>
      </w:r>
    </w:p>
    <w:p w:rsidR="0007313B" w:rsidRPr="0007313B" w:rsidRDefault="0007313B" w:rsidP="0007313B">
      <w:pPr>
        <w:pStyle w:val="ab"/>
        <w:widowControl w:val="0"/>
        <w:numPr>
          <w:ilvl w:val="0"/>
          <w:numId w:val="36"/>
        </w:numPr>
        <w:tabs>
          <w:tab w:val="left" w:pos="3705"/>
        </w:tabs>
        <w:suppressAutoHyphens/>
        <w:spacing w:after="0" w:line="240" w:lineRule="auto"/>
        <w:jc w:val="both"/>
        <w:rPr>
          <w:rFonts w:ascii="Palatino Linotype" w:eastAsia="SimSun" w:hAnsi="Palatino Linotype" w:cs="Mangal"/>
          <w:sz w:val="26"/>
          <w:szCs w:val="26"/>
          <w:lang w:eastAsia="zh-CN" w:bidi="hi-IN"/>
        </w:rPr>
      </w:pPr>
      <w:r w:rsidRPr="0007313B">
        <w:rPr>
          <w:rFonts w:ascii="Palatino Linotype" w:eastAsia="SimSun" w:hAnsi="Palatino Linotype" w:cs="Mangal"/>
          <w:sz w:val="26"/>
          <w:szCs w:val="26"/>
          <w:lang w:eastAsia="zh-CN" w:bidi="hi-IN"/>
        </w:rPr>
        <w:t>Министерства земельных и имущественных отношений Кабардино-Балкарской Республики (ГУП «Экипцоко»),</w:t>
      </w:r>
    </w:p>
    <w:p w:rsidR="0007313B" w:rsidRPr="0007313B" w:rsidRDefault="0007313B" w:rsidP="0007313B">
      <w:pPr>
        <w:pStyle w:val="ab"/>
        <w:widowControl w:val="0"/>
        <w:numPr>
          <w:ilvl w:val="0"/>
          <w:numId w:val="36"/>
        </w:numPr>
        <w:tabs>
          <w:tab w:val="left" w:pos="3705"/>
        </w:tabs>
        <w:suppressAutoHyphens/>
        <w:spacing w:after="0" w:line="240" w:lineRule="auto"/>
        <w:jc w:val="both"/>
        <w:rPr>
          <w:rFonts w:ascii="Palatino Linotype" w:eastAsia="SimSun" w:hAnsi="Palatino Linotype" w:cs="Mangal"/>
          <w:sz w:val="26"/>
          <w:szCs w:val="26"/>
          <w:u w:val="single"/>
          <w:lang w:eastAsia="zh-CN" w:bidi="hi-IN"/>
        </w:rPr>
      </w:pPr>
      <w:r w:rsidRPr="0007313B">
        <w:rPr>
          <w:rFonts w:ascii="Palatino Linotype" w:eastAsia="SimSun" w:hAnsi="Palatino Linotype" w:cs="Mangal"/>
          <w:sz w:val="26"/>
          <w:szCs w:val="26"/>
          <w:lang w:eastAsia="zh-CN" w:bidi="hi-IN"/>
        </w:rPr>
        <w:t>сельского поселения</w:t>
      </w:r>
      <w:r w:rsidRPr="0007313B">
        <w:rPr>
          <w:rFonts w:ascii="Palatino Linotype" w:eastAsia="Times New Roman" w:hAnsi="Palatino Linotype" w:cs="Arial"/>
          <w:sz w:val="26"/>
          <w:szCs w:val="26"/>
          <w:lang w:eastAsia="ru-RU"/>
        </w:rPr>
        <w:t xml:space="preserve"> Каменномостское</w:t>
      </w:r>
      <w:r w:rsidRPr="0007313B">
        <w:rPr>
          <w:rFonts w:ascii="Palatino Linotype" w:eastAsia="SimSun" w:hAnsi="Palatino Linotype" w:cs="Mangal"/>
          <w:sz w:val="26"/>
          <w:szCs w:val="26"/>
          <w:lang w:eastAsia="zh-CN" w:bidi="hi-IN"/>
        </w:rPr>
        <w:t>.</w:t>
      </w:r>
    </w:p>
    <w:p w:rsidR="0007313B" w:rsidRPr="00B8216F" w:rsidRDefault="0007313B" w:rsidP="0007313B">
      <w:pPr>
        <w:tabs>
          <w:tab w:val="left" w:pos="709"/>
        </w:tabs>
        <w:spacing w:after="0" w:line="240" w:lineRule="auto"/>
        <w:jc w:val="both"/>
        <w:rPr>
          <w:rFonts w:ascii="Palatino Linotype" w:eastAsia="Times New Roman" w:hAnsi="Palatino Linotype" w:cs="Arial"/>
          <w:sz w:val="26"/>
          <w:szCs w:val="26"/>
          <w:lang w:eastAsia="ru-RU"/>
        </w:rPr>
      </w:pPr>
    </w:p>
    <w:p w:rsidR="0007313B" w:rsidRDefault="0007313B">
      <w:pPr>
        <w:rPr>
          <w:rFonts w:ascii="Palatino Linotype" w:hAnsi="Palatino Linotype"/>
          <w:sz w:val="26"/>
          <w:szCs w:val="26"/>
        </w:rPr>
      </w:pPr>
      <w:r>
        <w:rPr>
          <w:rFonts w:ascii="Palatino Linotype" w:hAnsi="Palatino Linotype"/>
          <w:sz w:val="26"/>
          <w:szCs w:val="26"/>
        </w:rPr>
        <w:br w:type="page"/>
      </w:r>
    </w:p>
    <w:p w:rsidR="0007313B" w:rsidRPr="00B8216F" w:rsidRDefault="0007313B" w:rsidP="0007313B">
      <w:pPr>
        <w:tabs>
          <w:tab w:val="left" w:pos="709"/>
        </w:tabs>
        <w:spacing w:after="0" w:line="240" w:lineRule="auto"/>
        <w:ind w:firstLine="709"/>
        <w:jc w:val="both"/>
        <w:rPr>
          <w:rFonts w:ascii="Palatino Linotype" w:eastAsia="Times New Roman" w:hAnsi="Palatino Linotype" w:cs="Arial"/>
          <w:sz w:val="26"/>
          <w:szCs w:val="26"/>
          <w:lang w:eastAsia="ru-RU"/>
        </w:rPr>
      </w:pPr>
    </w:p>
    <w:p w:rsidR="0007313B" w:rsidRPr="00B8216F" w:rsidRDefault="00EA705B" w:rsidP="0007313B">
      <w:pPr>
        <w:spacing w:after="0" w:line="240" w:lineRule="auto"/>
        <w:jc w:val="center"/>
        <w:rPr>
          <w:rFonts w:ascii="Palatino Linotype" w:hAnsi="Palatino Linotype"/>
          <w:sz w:val="26"/>
          <w:szCs w:val="26"/>
        </w:rPr>
      </w:pPr>
      <w:r>
        <w:rPr>
          <w:rFonts w:ascii="Palatino Linotype" w:hAnsi="Palatino Linotype"/>
          <w:noProof/>
          <w:sz w:val="26"/>
          <w:szCs w:val="26"/>
          <w:lang w:eastAsia="ru-RU"/>
        </w:rPr>
        <w:drawing>
          <wp:inline distT="0" distB="0" distL="0" distR="0">
            <wp:extent cx="5940425" cy="4694671"/>
            <wp:effectExtent l="0" t="0" r="3175" b="0"/>
            <wp:docPr id="2" name="Рисунок 2" descr="\\Server-1\f\2020 ГП   Зольский рн\_Готовые проекты\Цораев\Генплан СП Сармаково\ГП\Границы СП Сарма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f\2020 ГП   Зольский рн\_Готовые проекты\Цораев\Генплан СП Сармаково\ГП\Границы СП Сармаково.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694671"/>
                    </a:xfrm>
                    <a:prstGeom prst="rect">
                      <a:avLst/>
                    </a:prstGeom>
                    <a:noFill/>
                    <a:ln>
                      <a:noFill/>
                    </a:ln>
                  </pic:spPr>
                </pic:pic>
              </a:graphicData>
            </a:graphic>
          </wp:inline>
        </w:drawing>
      </w:r>
    </w:p>
    <w:p w:rsidR="0007313B" w:rsidRPr="00B8216F" w:rsidRDefault="0007313B" w:rsidP="0007313B">
      <w:pPr>
        <w:spacing w:before="120" w:after="0" w:line="240" w:lineRule="auto"/>
        <w:jc w:val="center"/>
        <w:rPr>
          <w:rFonts w:ascii="Palatino Linotype" w:hAnsi="Palatino Linotype"/>
          <w:sz w:val="26"/>
          <w:szCs w:val="26"/>
        </w:rPr>
      </w:pPr>
      <w:r w:rsidRPr="00B8216F">
        <w:rPr>
          <w:rFonts w:ascii="Palatino Linotype" w:hAnsi="Palatino Linotype"/>
          <w:sz w:val="26"/>
          <w:szCs w:val="26"/>
        </w:rPr>
        <w:t>Рис. 1.1.1. Расположение сельского поселения Сармаково</w:t>
      </w:r>
    </w:p>
    <w:p w:rsidR="0007313B" w:rsidRPr="00245530" w:rsidRDefault="0007313B" w:rsidP="0007313B">
      <w:pPr>
        <w:pStyle w:val="ab"/>
        <w:tabs>
          <w:tab w:val="left" w:pos="709"/>
        </w:tabs>
        <w:spacing w:before="120" w:after="120" w:line="240" w:lineRule="auto"/>
        <w:ind w:left="0"/>
        <w:outlineLvl w:val="2"/>
        <w:rPr>
          <w:rFonts w:ascii="Palatino Linotype" w:hAnsi="Palatino Linotype"/>
          <w:sz w:val="26"/>
          <w:szCs w:val="26"/>
        </w:rPr>
      </w:pPr>
      <w:bookmarkStart w:id="12" w:name="_Toc62013677"/>
      <w:bookmarkStart w:id="13" w:name="_Toc64289980"/>
      <w:r w:rsidRPr="00245530">
        <w:rPr>
          <w:rFonts w:ascii="Palatino Linotype" w:hAnsi="Palatino Linotype"/>
          <w:b/>
          <w:sz w:val="26"/>
          <w:szCs w:val="26"/>
        </w:rPr>
        <w:t xml:space="preserve">1.2. </w:t>
      </w:r>
      <w:r w:rsidRPr="00245530">
        <w:rPr>
          <w:rFonts w:ascii="Palatino Linotype" w:hAnsi="Palatino Linotype" w:cs="Times New Roman"/>
          <w:b/>
          <w:color w:val="000000"/>
          <w:sz w:val="26"/>
          <w:szCs w:val="26"/>
        </w:rPr>
        <w:t>Положение поселения в системе расселения Кабардино-Балкарской Республики и Зольского района</w:t>
      </w:r>
      <w:bookmarkEnd w:id="12"/>
      <w:bookmarkEnd w:id="13"/>
    </w:p>
    <w:p w:rsidR="00AE2ADF" w:rsidRPr="00B8216F" w:rsidRDefault="000A1FA1" w:rsidP="00B53004">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Сельское поселение </w:t>
      </w:r>
      <w:r w:rsidR="00AE2ADF" w:rsidRPr="00B8216F">
        <w:rPr>
          <w:rFonts w:ascii="Palatino Linotype" w:hAnsi="Palatino Linotype"/>
          <w:sz w:val="26"/>
          <w:szCs w:val="26"/>
        </w:rPr>
        <w:t>Сармаково</w:t>
      </w:r>
      <w:r w:rsidR="008864EB" w:rsidRPr="00B8216F">
        <w:rPr>
          <w:rFonts w:ascii="Palatino Linotype" w:hAnsi="Palatino Linotype"/>
          <w:sz w:val="26"/>
          <w:szCs w:val="26"/>
        </w:rPr>
        <w:t xml:space="preserve"> </w:t>
      </w:r>
      <w:r w:rsidR="001F6178" w:rsidRPr="00B8216F">
        <w:rPr>
          <w:rFonts w:ascii="Palatino Linotype" w:hAnsi="Palatino Linotype"/>
          <w:sz w:val="26"/>
          <w:szCs w:val="26"/>
        </w:rPr>
        <w:t>расположено</w:t>
      </w:r>
      <w:r w:rsidR="008864EB" w:rsidRPr="00B8216F">
        <w:rPr>
          <w:rFonts w:ascii="Palatino Linotype" w:hAnsi="Palatino Linotype"/>
          <w:sz w:val="26"/>
          <w:szCs w:val="26"/>
        </w:rPr>
        <w:t xml:space="preserve"> </w:t>
      </w:r>
      <w:r w:rsidR="001F6178" w:rsidRPr="00B8216F">
        <w:rPr>
          <w:rFonts w:ascii="Palatino Linotype" w:hAnsi="Palatino Linotype"/>
          <w:sz w:val="26"/>
          <w:szCs w:val="26"/>
        </w:rPr>
        <w:t>в</w:t>
      </w:r>
      <w:r w:rsidR="008864EB" w:rsidRPr="00B8216F">
        <w:rPr>
          <w:rFonts w:ascii="Palatino Linotype" w:hAnsi="Palatino Linotype"/>
          <w:sz w:val="26"/>
          <w:szCs w:val="26"/>
        </w:rPr>
        <w:t xml:space="preserve"> </w:t>
      </w:r>
      <w:r w:rsidR="00AE2ADF" w:rsidRPr="00B8216F">
        <w:rPr>
          <w:rFonts w:ascii="Palatino Linotype" w:hAnsi="Palatino Linotype"/>
          <w:sz w:val="26"/>
          <w:szCs w:val="26"/>
        </w:rPr>
        <w:t>восточ</w:t>
      </w:r>
      <w:r w:rsidR="002E19A7" w:rsidRPr="00B8216F">
        <w:rPr>
          <w:rFonts w:ascii="Palatino Linotype" w:hAnsi="Palatino Linotype"/>
          <w:sz w:val="26"/>
          <w:szCs w:val="26"/>
        </w:rPr>
        <w:t>ной</w:t>
      </w:r>
      <w:r w:rsidR="008864EB" w:rsidRPr="00B8216F">
        <w:rPr>
          <w:rFonts w:ascii="Palatino Linotype" w:hAnsi="Palatino Linotype"/>
          <w:sz w:val="26"/>
          <w:szCs w:val="26"/>
        </w:rPr>
        <w:t xml:space="preserve"> </w:t>
      </w:r>
      <w:r w:rsidR="001F6178" w:rsidRPr="00B8216F">
        <w:rPr>
          <w:rFonts w:ascii="Palatino Linotype" w:hAnsi="Palatino Linotype"/>
          <w:sz w:val="26"/>
          <w:szCs w:val="26"/>
        </w:rPr>
        <w:t>части</w:t>
      </w:r>
      <w:r w:rsidR="008864EB" w:rsidRPr="00B8216F">
        <w:rPr>
          <w:rFonts w:ascii="Palatino Linotype" w:hAnsi="Palatino Linotype"/>
          <w:sz w:val="26"/>
          <w:szCs w:val="26"/>
        </w:rPr>
        <w:t xml:space="preserve"> </w:t>
      </w:r>
      <w:r w:rsidR="001F6178" w:rsidRPr="00B8216F">
        <w:rPr>
          <w:rFonts w:ascii="Palatino Linotype" w:hAnsi="Palatino Linotype"/>
          <w:sz w:val="26"/>
          <w:szCs w:val="26"/>
        </w:rPr>
        <w:t>Зольского</w:t>
      </w:r>
      <w:r w:rsidR="008864EB" w:rsidRPr="00B8216F">
        <w:rPr>
          <w:rFonts w:ascii="Palatino Linotype" w:hAnsi="Palatino Linotype"/>
          <w:sz w:val="26"/>
          <w:szCs w:val="26"/>
        </w:rPr>
        <w:t xml:space="preserve"> </w:t>
      </w:r>
      <w:r w:rsidR="001F6178" w:rsidRPr="00B8216F">
        <w:rPr>
          <w:rFonts w:ascii="Palatino Linotype" w:hAnsi="Palatino Linotype"/>
          <w:sz w:val="26"/>
          <w:szCs w:val="26"/>
        </w:rPr>
        <w:t>района</w:t>
      </w:r>
      <w:r w:rsidR="00AE2ADF" w:rsidRPr="00B8216F">
        <w:rPr>
          <w:rFonts w:ascii="Palatino Linotype" w:hAnsi="Palatino Linotype"/>
          <w:sz w:val="26"/>
          <w:szCs w:val="26"/>
        </w:rPr>
        <w:t>,</w:t>
      </w:r>
      <w:r w:rsidR="008864EB" w:rsidRPr="00B8216F">
        <w:rPr>
          <w:rFonts w:ascii="Palatino Linotype" w:hAnsi="Palatino Linotype"/>
          <w:sz w:val="26"/>
          <w:szCs w:val="26"/>
        </w:rPr>
        <w:t xml:space="preserve"> </w:t>
      </w:r>
      <w:r w:rsidR="00AE2ADF" w:rsidRPr="00B8216F">
        <w:rPr>
          <w:rFonts w:ascii="Palatino Linotype" w:hAnsi="Palatino Linotype"/>
          <w:sz w:val="26"/>
          <w:szCs w:val="26"/>
        </w:rPr>
        <w:t>в долине реки Малка</w:t>
      </w:r>
      <w:r w:rsidR="00FA244C" w:rsidRPr="00B8216F">
        <w:rPr>
          <w:rFonts w:ascii="Palatino Linotype" w:hAnsi="Palatino Linotype"/>
          <w:sz w:val="26"/>
          <w:szCs w:val="26"/>
        </w:rPr>
        <w:t>.</w:t>
      </w:r>
      <w:r w:rsidR="008864EB" w:rsidRPr="00B8216F">
        <w:rPr>
          <w:rFonts w:ascii="Palatino Linotype" w:hAnsi="Palatino Linotype"/>
          <w:sz w:val="26"/>
          <w:szCs w:val="26"/>
        </w:rPr>
        <w:t xml:space="preserve"> </w:t>
      </w:r>
      <w:r w:rsidR="00FA244C" w:rsidRPr="00B8216F">
        <w:rPr>
          <w:rFonts w:ascii="Palatino Linotype" w:hAnsi="Palatino Linotype"/>
          <w:sz w:val="26"/>
          <w:szCs w:val="26"/>
        </w:rPr>
        <w:t>Административный</w:t>
      </w:r>
      <w:r w:rsidR="008864EB" w:rsidRPr="00B8216F">
        <w:rPr>
          <w:rFonts w:ascii="Palatino Linotype" w:hAnsi="Palatino Linotype"/>
          <w:sz w:val="26"/>
          <w:szCs w:val="26"/>
        </w:rPr>
        <w:t xml:space="preserve"> </w:t>
      </w:r>
      <w:r w:rsidR="00FA244C" w:rsidRPr="00B8216F">
        <w:rPr>
          <w:rFonts w:ascii="Palatino Linotype" w:hAnsi="Palatino Linotype"/>
          <w:sz w:val="26"/>
          <w:szCs w:val="26"/>
        </w:rPr>
        <w:t>центр</w:t>
      </w:r>
      <w:r w:rsidR="008864EB" w:rsidRPr="00B8216F">
        <w:rPr>
          <w:rFonts w:ascii="Palatino Linotype" w:hAnsi="Palatino Linotype"/>
          <w:sz w:val="26"/>
          <w:szCs w:val="26"/>
        </w:rPr>
        <w:t xml:space="preserve"> </w:t>
      </w:r>
      <w:r w:rsidR="00FA244C" w:rsidRPr="00B8216F">
        <w:rPr>
          <w:rFonts w:ascii="Palatino Linotype" w:hAnsi="Palatino Linotype"/>
          <w:sz w:val="26"/>
          <w:szCs w:val="26"/>
        </w:rPr>
        <w:t>сельского</w:t>
      </w:r>
      <w:r w:rsidR="008864EB" w:rsidRPr="00B8216F">
        <w:rPr>
          <w:rFonts w:ascii="Palatino Linotype" w:hAnsi="Palatino Linotype"/>
          <w:sz w:val="26"/>
          <w:szCs w:val="26"/>
        </w:rPr>
        <w:t xml:space="preserve"> </w:t>
      </w:r>
      <w:r w:rsidR="00FA244C" w:rsidRPr="00B8216F">
        <w:rPr>
          <w:rFonts w:ascii="Palatino Linotype" w:hAnsi="Palatino Linotype"/>
          <w:sz w:val="26"/>
          <w:szCs w:val="26"/>
        </w:rPr>
        <w:t>поселения</w:t>
      </w:r>
      <w:r w:rsidR="008864EB" w:rsidRPr="00B8216F">
        <w:rPr>
          <w:rFonts w:ascii="Palatino Linotype" w:hAnsi="Palatino Linotype"/>
          <w:sz w:val="26"/>
          <w:szCs w:val="26"/>
        </w:rPr>
        <w:t xml:space="preserve"> </w:t>
      </w:r>
      <w:r w:rsidR="00FA244C" w:rsidRPr="00B8216F">
        <w:rPr>
          <w:rFonts w:ascii="Palatino Linotype" w:hAnsi="Palatino Linotype"/>
          <w:sz w:val="26"/>
          <w:szCs w:val="26"/>
        </w:rPr>
        <w:t>–</w:t>
      </w:r>
      <w:r w:rsidR="008864EB" w:rsidRPr="00B8216F">
        <w:rPr>
          <w:rFonts w:ascii="Palatino Linotype" w:hAnsi="Palatino Linotype"/>
          <w:sz w:val="26"/>
          <w:szCs w:val="26"/>
        </w:rPr>
        <w:t xml:space="preserve"> </w:t>
      </w:r>
      <w:r w:rsidRPr="00B8216F">
        <w:rPr>
          <w:rFonts w:ascii="Palatino Linotype" w:hAnsi="Palatino Linotype"/>
          <w:sz w:val="26"/>
          <w:szCs w:val="26"/>
        </w:rPr>
        <w:t xml:space="preserve">село </w:t>
      </w:r>
      <w:r w:rsidR="00AE2ADF" w:rsidRPr="00B8216F">
        <w:rPr>
          <w:rFonts w:ascii="Palatino Linotype" w:hAnsi="Palatino Linotype"/>
          <w:sz w:val="26"/>
          <w:szCs w:val="26"/>
        </w:rPr>
        <w:t>Сармаково</w:t>
      </w:r>
      <w:r w:rsidR="008864EB" w:rsidRPr="00B8216F">
        <w:rPr>
          <w:rFonts w:ascii="Palatino Linotype" w:hAnsi="Palatino Linotype"/>
          <w:sz w:val="26"/>
          <w:szCs w:val="26"/>
        </w:rPr>
        <w:t xml:space="preserve"> </w:t>
      </w:r>
      <w:r w:rsidR="00AE2ADF" w:rsidRPr="00B8216F">
        <w:rPr>
          <w:rFonts w:ascii="Palatino Linotype" w:hAnsi="Palatino Linotype"/>
          <w:sz w:val="26"/>
          <w:szCs w:val="26"/>
        </w:rPr>
        <w:t>находит</w:t>
      </w:r>
      <w:r w:rsidR="00FA244C" w:rsidRPr="00B8216F">
        <w:rPr>
          <w:rFonts w:ascii="Palatino Linotype" w:hAnsi="Palatino Linotype"/>
          <w:sz w:val="26"/>
          <w:szCs w:val="26"/>
        </w:rPr>
        <w:t>ся</w:t>
      </w:r>
      <w:r w:rsidR="008864EB" w:rsidRPr="00B8216F">
        <w:rPr>
          <w:rFonts w:ascii="Palatino Linotype" w:hAnsi="Palatino Linotype"/>
          <w:sz w:val="26"/>
          <w:szCs w:val="26"/>
        </w:rPr>
        <w:t xml:space="preserve"> </w:t>
      </w:r>
      <w:r w:rsidR="00AE2ADF" w:rsidRPr="00B8216F">
        <w:rPr>
          <w:rFonts w:ascii="Palatino Linotype" w:hAnsi="Palatino Linotype"/>
          <w:sz w:val="26"/>
          <w:szCs w:val="26"/>
        </w:rPr>
        <w:t>в 3</w:t>
      </w:r>
      <w:r w:rsidR="00051100" w:rsidRPr="00B8216F">
        <w:rPr>
          <w:rFonts w:ascii="Palatino Linotype" w:hAnsi="Palatino Linotype"/>
          <w:sz w:val="26"/>
          <w:szCs w:val="26"/>
        </w:rPr>
        <w:t>5</w:t>
      </w:r>
      <w:r w:rsidR="00AE2ADF" w:rsidRPr="00B8216F">
        <w:rPr>
          <w:rFonts w:ascii="Palatino Linotype" w:hAnsi="Palatino Linotype"/>
          <w:sz w:val="26"/>
          <w:szCs w:val="26"/>
        </w:rPr>
        <w:t xml:space="preserve"> км к юго-востоку от районного центра Залукокоаже, в 65 км к северо-западу от Нальчика, и в </w:t>
      </w:r>
      <w:r w:rsidR="00821BC5" w:rsidRPr="00B8216F">
        <w:rPr>
          <w:rFonts w:ascii="Palatino Linotype" w:hAnsi="Palatino Linotype"/>
          <w:sz w:val="26"/>
          <w:szCs w:val="26"/>
        </w:rPr>
        <w:t>60</w:t>
      </w:r>
      <w:r w:rsidR="00AE2ADF" w:rsidRPr="00B8216F">
        <w:rPr>
          <w:rFonts w:ascii="Palatino Linotype" w:hAnsi="Palatino Linotype"/>
          <w:sz w:val="26"/>
          <w:szCs w:val="26"/>
        </w:rPr>
        <w:t xml:space="preserve"> км от Пятигорска.</w:t>
      </w:r>
    </w:p>
    <w:p w:rsidR="00B147F7" w:rsidRPr="00B8216F" w:rsidRDefault="00B147F7" w:rsidP="00B53004">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Сельское поселение </w:t>
      </w:r>
      <w:r w:rsidR="00AE2ADF" w:rsidRPr="00B8216F">
        <w:rPr>
          <w:rFonts w:ascii="Palatino Linotype" w:hAnsi="Palatino Linotype"/>
          <w:sz w:val="26"/>
          <w:szCs w:val="26"/>
        </w:rPr>
        <w:t>Сармаково</w:t>
      </w:r>
      <w:r w:rsidRPr="00B8216F">
        <w:rPr>
          <w:rFonts w:ascii="Palatino Linotype" w:hAnsi="Palatino Linotype"/>
          <w:sz w:val="26"/>
          <w:szCs w:val="26"/>
        </w:rPr>
        <w:t>, включает в себя территорию</w:t>
      </w:r>
      <w:r w:rsidR="000552EA">
        <w:rPr>
          <w:rFonts w:ascii="Palatino Linotype" w:hAnsi="Palatino Linotype"/>
          <w:sz w:val="26"/>
          <w:szCs w:val="26"/>
        </w:rPr>
        <w:br/>
      </w:r>
      <w:r w:rsidR="00AE2ADF" w:rsidRPr="00B8216F">
        <w:rPr>
          <w:rFonts w:ascii="Palatino Linotype" w:hAnsi="Palatino Linotype"/>
          <w:sz w:val="26"/>
          <w:szCs w:val="26"/>
        </w:rPr>
        <w:t>1</w:t>
      </w:r>
      <w:r w:rsidR="000552EA">
        <w:rPr>
          <w:rFonts w:ascii="Palatino Linotype" w:hAnsi="Palatino Linotype"/>
          <w:sz w:val="26"/>
          <w:szCs w:val="26"/>
        </w:rPr>
        <w:t>30,109</w:t>
      </w:r>
      <w:r w:rsidRPr="00B8216F">
        <w:rPr>
          <w:rFonts w:ascii="Palatino Linotype" w:hAnsi="Palatino Linotype"/>
          <w:sz w:val="26"/>
          <w:szCs w:val="26"/>
        </w:rPr>
        <w:t xml:space="preserve"> км</w:t>
      </w:r>
      <w:r w:rsidRPr="00B8216F">
        <w:rPr>
          <w:rFonts w:ascii="Palatino Linotype" w:hAnsi="Palatino Linotype"/>
          <w:sz w:val="26"/>
          <w:szCs w:val="26"/>
          <w:vertAlign w:val="superscript"/>
        </w:rPr>
        <w:t>2</w:t>
      </w:r>
      <w:r w:rsidRPr="00B8216F">
        <w:rPr>
          <w:rFonts w:ascii="Palatino Linotype" w:hAnsi="Palatino Linotype"/>
          <w:sz w:val="26"/>
          <w:szCs w:val="26"/>
        </w:rPr>
        <w:t xml:space="preserve"> (</w:t>
      </w:r>
      <w:r w:rsidR="000552EA">
        <w:rPr>
          <w:rFonts w:ascii="Palatino Linotype" w:hAnsi="Palatino Linotype"/>
          <w:sz w:val="26"/>
          <w:szCs w:val="26"/>
        </w:rPr>
        <w:t>6</w:t>
      </w:r>
      <w:r w:rsidR="00CB4F32" w:rsidRPr="00B8216F">
        <w:rPr>
          <w:rFonts w:ascii="Palatino Linotype" w:hAnsi="Palatino Linotype"/>
          <w:sz w:val="26"/>
          <w:szCs w:val="26"/>
        </w:rPr>
        <w:t>,</w:t>
      </w:r>
      <w:r w:rsidR="000552EA">
        <w:rPr>
          <w:rFonts w:ascii="Palatino Linotype" w:hAnsi="Palatino Linotype"/>
          <w:sz w:val="26"/>
          <w:szCs w:val="26"/>
        </w:rPr>
        <w:t>1</w:t>
      </w:r>
      <w:r w:rsidRPr="00B8216F">
        <w:rPr>
          <w:rFonts w:ascii="Palatino Linotype" w:hAnsi="Palatino Linotype"/>
          <w:sz w:val="26"/>
          <w:szCs w:val="26"/>
        </w:rPr>
        <w:t>% от земель Зольского района (2124,5 км</w:t>
      </w:r>
      <w:r w:rsidRPr="00B8216F">
        <w:rPr>
          <w:rFonts w:ascii="Palatino Linotype" w:hAnsi="Palatino Linotype"/>
          <w:sz w:val="26"/>
          <w:szCs w:val="26"/>
          <w:vertAlign w:val="superscript"/>
        </w:rPr>
        <w:t>2</w:t>
      </w:r>
      <w:r w:rsidRPr="00B8216F">
        <w:rPr>
          <w:rFonts w:ascii="Palatino Linotype" w:hAnsi="Palatino Linotype"/>
          <w:sz w:val="26"/>
          <w:szCs w:val="26"/>
        </w:rPr>
        <w:t>)</w:t>
      </w:r>
      <w:r w:rsidR="00C33557" w:rsidRPr="00C33557">
        <w:t xml:space="preserve"> </w:t>
      </w:r>
      <w:r w:rsidR="00C33557" w:rsidRPr="00C33557">
        <w:rPr>
          <w:rFonts w:ascii="Palatino Linotype" w:hAnsi="Palatino Linotype"/>
          <w:sz w:val="26"/>
          <w:szCs w:val="26"/>
        </w:rPr>
        <w:t>–</w:t>
      </w:r>
      <w:r w:rsidR="000552EA">
        <w:rPr>
          <w:rFonts w:ascii="Palatino Linotype" w:hAnsi="Palatino Linotype"/>
          <w:sz w:val="26"/>
          <w:szCs w:val="26"/>
        </w:rPr>
        <w:t xml:space="preserve"> </w:t>
      </w:r>
      <w:r w:rsidR="00C33557" w:rsidRPr="00C33557">
        <w:rPr>
          <w:rFonts w:ascii="Palatino Linotype" w:hAnsi="Palatino Linotype"/>
          <w:sz w:val="26"/>
          <w:szCs w:val="26"/>
        </w:rPr>
        <w:t>в</w:t>
      </w:r>
      <w:r w:rsidR="00C33557">
        <w:rPr>
          <w:rFonts w:ascii="Palatino Linotype" w:hAnsi="Palatino Linotype"/>
          <w:sz w:val="26"/>
          <w:szCs w:val="26"/>
        </w:rPr>
        <w:t>торо</w:t>
      </w:r>
      <w:r w:rsidR="00C33557" w:rsidRPr="00C33557">
        <w:rPr>
          <w:rFonts w:ascii="Palatino Linotype" w:hAnsi="Palatino Linotype"/>
          <w:sz w:val="26"/>
          <w:szCs w:val="26"/>
        </w:rPr>
        <w:t>е по площади среди сельских поселений района.</w:t>
      </w:r>
      <w:r w:rsidR="00C33557">
        <w:rPr>
          <w:rFonts w:ascii="Palatino Linotype" w:hAnsi="Palatino Linotype"/>
          <w:sz w:val="26"/>
          <w:szCs w:val="26"/>
        </w:rPr>
        <w:t xml:space="preserve"> </w:t>
      </w:r>
      <w:r w:rsidRPr="00B8216F">
        <w:rPr>
          <w:rFonts w:ascii="Palatino Linotype" w:hAnsi="Palatino Linotype"/>
          <w:sz w:val="26"/>
          <w:szCs w:val="26"/>
        </w:rPr>
        <w:t xml:space="preserve">Численность населения на 01.01.2020 составляет </w:t>
      </w:r>
      <w:r w:rsidR="00AE2ADF" w:rsidRPr="00B8216F">
        <w:rPr>
          <w:rFonts w:ascii="Palatino Linotype" w:hAnsi="Palatino Linotype"/>
          <w:sz w:val="26"/>
          <w:szCs w:val="26"/>
        </w:rPr>
        <w:t>8128</w:t>
      </w:r>
      <w:r w:rsidRPr="00B8216F">
        <w:rPr>
          <w:rFonts w:ascii="Palatino Linotype" w:hAnsi="Palatino Linotype"/>
          <w:sz w:val="26"/>
          <w:szCs w:val="26"/>
        </w:rPr>
        <w:t xml:space="preserve"> чел. (</w:t>
      </w:r>
      <w:r w:rsidR="00AE2ADF" w:rsidRPr="00B8216F">
        <w:rPr>
          <w:rFonts w:ascii="Palatino Linotype" w:hAnsi="Palatino Linotype"/>
          <w:sz w:val="26"/>
          <w:szCs w:val="26"/>
        </w:rPr>
        <w:t>16</w:t>
      </w:r>
      <w:r w:rsidR="00CB4F32" w:rsidRPr="00B8216F">
        <w:rPr>
          <w:rFonts w:ascii="Palatino Linotype" w:hAnsi="Palatino Linotype"/>
          <w:sz w:val="26"/>
          <w:szCs w:val="26"/>
        </w:rPr>
        <w:t>,</w:t>
      </w:r>
      <w:r w:rsidR="00AE2ADF" w:rsidRPr="00B8216F">
        <w:rPr>
          <w:rFonts w:ascii="Palatino Linotype" w:hAnsi="Palatino Linotype"/>
          <w:sz w:val="26"/>
          <w:szCs w:val="26"/>
        </w:rPr>
        <w:t>4</w:t>
      </w:r>
      <w:r w:rsidRPr="00B8216F">
        <w:rPr>
          <w:rFonts w:ascii="Palatino Linotype" w:hAnsi="Palatino Linotype"/>
          <w:sz w:val="26"/>
          <w:szCs w:val="26"/>
        </w:rPr>
        <w:t>% от общей численности населения Зольского района (49544 чел.))</w:t>
      </w:r>
      <w:r w:rsidR="00C33557">
        <w:rPr>
          <w:rFonts w:ascii="Palatino Linotype" w:hAnsi="Palatino Linotype"/>
          <w:sz w:val="26"/>
          <w:szCs w:val="26"/>
        </w:rPr>
        <w:t xml:space="preserve"> – второе по численности населения </w:t>
      </w:r>
      <w:r w:rsidR="00C33557" w:rsidRPr="00711460">
        <w:rPr>
          <w:rFonts w:ascii="Palatino Linotype" w:hAnsi="Palatino Linotype"/>
          <w:sz w:val="26"/>
          <w:szCs w:val="26"/>
        </w:rPr>
        <w:t>среди сельских поселений района</w:t>
      </w:r>
      <w:r w:rsidRPr="00B8216F">
        <w:rPr>
          <w:rFonts w:ascii="Palatino Linotype" w:hAnsi="Palatino Linotype"/>
          <w:sz w:val="26"/>
          <w:szCs w:val="26"/>
        </w:rPr>
        <w:t>.</w:t>
      </w:r>
      <w:r w:rsidR="000552EA">
        <w:rPr>
          <w:rFonts w:ascii="Palatino Linotype" w:hAnsi="Palatino Linotype"/>
          <w:sz w:val="26"/>
          <w:szCs w:val="26"/>
        </w:rPr>
        <w:t xml:space="preserve"> </w:t>
      </w:r>
      <w:r w:rsidRPr="00B8216F">
        <w:rPr>
          <w:rFonts w:ascii="Palatino Linotype" w:hAnsi="Palatino Linotype"/>
          <w:sz w:val="26"/>
          <w:szCs w:val="26"/>
        </w:rPr>
        <w:t>Плотность населения –</w:t>
      </w:r>
      <w:r w:rsidR="00CB4F32" w:rsidRPr="00B8216F">
        <w:rPr>
          <w:rFonts w:ascii="Palatino Linotype" w:hAnsi="Palatino Linotype"/>
          <w:sz w:val="26"/>
          <w:szCs w:val="26"/>
        </w:rPr>
        <w:t xml:space="preserve"> </w:t>
      </w:r>
      <w:r w:rsidR="00AE2ADF" w:rsidRPr="00B8216F">
        <w:rPr>
          <w:rFonts w:ascii="Palatino Linotype" w:hAnsi="Palatino Linotype"/>
          <w:sz w:val="26"/>
          <w:szCs w:val="26"/>
        </w:rPr>
        <w:t>6</w:t>
      </w:r>
      <w:r w:rsidR="000552EA">
        <w:rPr>
          <w:rFonts w:ascii="Palatino Linotype" w:hAnsi="Palatino Linotype"/>
          <w:sz w:val="26"/>
          <w:szCs w:val="26"/>
        </w:rPr>
        <w:t>2</w:t>
      </w:r>
      <w:r w:rsidR="00CB4F32" w:rsidRPr="00B8216F">
        <w:rPr>
          <w:rFonts w:ascii="Palatino Linotype" w:hAnsi="Palatino Linotype"/>
          <w:sz w:val="26"/>
          <w:szCs w:val="26"/>
        </w:rPr>
        <w:t>,</w:t>
      </w:r>
      <w:r w:rsidR="000552EA">
        <w:rPr>
          <w:rFonts w:ascii="Palatino Linotype" w:hAnsi="Palatino Linotype"/>
          <w:sz w:val="26"/>
          <w:szCs w:val="26"/>
        </w:rPr>
        <w:t>5</w:t>
      </w:r>
      <w:r w:rsidRPr="00B8216F">
        <w:rPr>
          <w:rFonts w:ascii="Palatino Linotype" w:hAnsi="Palatino Linotype"/>
          <w:sz w:val="26"/>
          <w:szCs w:val="26"/>
        </w:rPr>
        <w:t xml:space="preserve"> чел./км</w:t>
      </w:r>
      <w:r w:rsidRPr="00B8216F">
        <w:rPr>
          <w:rFonts w:ascii="Palatino Linotype" w:hAnsi="Palatino Linotype"/>
          <w:sz w:val="26"/>
          <w:szCs w:val="26"/>
          <w:vertAlign w:val="superscript"/>
        </w:rPr>
        <w:t>2</w:t>
      </w:r>
      <w:r w:rsidRPr="00B8216F">
        <w:rPr>
          <w:rFonts w:ascii="Palatino Linotype" w:hAnsi="Palatino Linotype"/>
          <w:sz w:val="26"/>
          <w:szCs w:val="26"/>
        </w:rPr>
        <w:t>.</w:t>
      </w:r>
    </w:p>
    <w:p w:rsidR="00C33557" w:rsidRPr="00B8216F" w:rsidRDefault="00C33557" w:rsidP="00C33557">
      <w:pPr>
        <w:spacing w:after="0" w:line="240" w:lineRule="auto"/>
        <w:ind w:firstLine="709"/>
        <w:jc w:val="both"/>
        <w:rPr>
          <w:rFonts w:ascii="Palatino Linotype" w:eastAsia="Times New Roman" w:hAnsi="Palatino Linotype" w:cs="Times New Roman"/>
          <w:sz w:val="26"/>
          <w:szCs w:val="26"/>
          <w:lang w:eastAsia="ru-RU"/>
        </w:rPr>
      </w:pPr>
      <w:r w:rsidRPr="004D5ADF">
        <w:rPr>
          <w:rFonts w:ascii="Palatino Linotype" w:eastAsia="Times New Roman" w:hAnsi="Palatino Linotype" w:cs="Times New Roman"/>
          <w:sz w:val="26"/>
          <w:szCs w:val="26"/>
          <w:lang w:eastAsia="ru-RU"/>
        </w:rPr>
        <w:lastRenderedPageBreak/>
        <w:t xml:space="preserve">Положение сельского поселения </w:t>
      </w:r>
      <w:r>
        <w:rPr>
          <w:rFonts w:ascii="Palatino Linotype" w:eastAsia="Times New Roman" w:hAnsi="Palatino Linotype" w:cs="Times New Roman"/>
          <w:sz w:val="26"/>
          <w:szCs w:val="26"/>
          <w:lang w:eastAsia="ru-RU"/>
        </w:rPr>
        <w:t>Сармаково</w:t>
      </w:r>
      <w:r w:rsidRPr="004D5ADF">
        <w:rPr>
          <w:rFonts w:ascii="Palatino Linotype" w:eastAsia="Times New Roman" w:hAnsi="Palatino Linotype" w:cs="Times New Roman"/>
          <w:sz w:val="26"/>
          <w:szCs w:val="26"/>
          <w:lang w:eastAsia="ru-RU"/>
        </w:rPr>
        <w:t xml:space="preserve"> в системе расселения Зольского муниципального района Кабардино-Балкарской Республики приведено на рисунке 1.</w:t>
      </w:r>
      <w:r>
        <w:rPr>
          <w:rFonts w:ascii="Palatino Linotype" w:eastAsia="Times New Roman" w:hAnsi="Palatino Linotype" w:cs="Times New Roman"/>
          <w:sz w:val="26"/>
          <w:szCs w:val="26"/>
          <w:lang w:eastAsia="ru-RU"/>
        </w:rPr>
        <w:t>2</w:t>
      </w:r>
      <w:r w:rsidRPr="004D5ADF">
        <w:rPr>
          <w:rFonts w:ascii="Palatino Linotype" w:eastAsia="Times New Roman" w:hAnsi="Palatino Linotype" w:cs="Times New Roman"/>
          <w:sz w:val="26"/>
          <w:szCs w:val="26"/>
          <w:lang w:eastAsia="ru-RU"/>
        </w:rPr>
        <w:t>.1.</w:t>
      </w:r>
    </w:p>
    <w:p w:rsidR="00C33557" w:rsidRPr="00B8216F" w:rsidRDefault="00294FF7" w:rsidP="00294FF7">
      <w:pPr>
        <w:spacing w:after="0" w:line="240" w:lineRule="auto"/>
        <w:jc w:val="center"/>
        <w:rPr>
          <w:rFonts w:ascii="Palatino Linotype" w:hAnsi="Palatino Linotype"/>
          <w:bCs/>
          <w:sz w:val="26"/>
          <w:szCs w:val="26"/>
        </w:rPr>
      </w:pPr>
      <w:r>
        <w:rPr>
          <w:rFonts w:ascii="Palatino Linotype" w:hAnsi="Palatino Linotype"/>
          <w:bCs/>
          <w:noProof/>
          <w:sz w:val="26"/>
          <w:szCs w:val="26"/>
          <w:lang w:eastAsia="ru-RU"/>
        </w:rPr>
        <w:drawing>
          <wp:inline distT="0" distB="0" distL="0" distR="0">
            <wp:extent cx="5719313" cy="4847252"/>
            <wp:effectExtent l="0" t="0" r="0" b="0"/>
            <wp:docPr id="4" name="Рисунок 4" descr="\\Server-1\f\2020 ГП   Зольский рн\_Готовые проекты\Цораев\Генплан СП Сармаково\ГП\Схема СП в Зольском р-о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1\f\2020 ГП   Зольский рн\_Готовые проекты\Цораев\Генплан СП Сармаково\ГП\Схема СП в Зольском р-он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6258" cy="4844663"/>
                    </a:xfrm>
                    <a:prstGeom prst="rect">
                      <a:avLst/>
                    </a:prstGeom>
                    <a:noFill/>
                    <a:ln>
                      <a:noFill/>
                    </a:ln>
                  </pic:spPr>
                </pic:pic>
              </a:graphicData>
            </a:graphic>
          </wp:inline>
        </w:drawing>
      </w:r>
    </w:p>
    <w:p w:rsidR="00C33557" w:rsidRPr="00B8216F" w:rsidRDefault="00C33557" w:rsidP="00C33557">
      <w:pPr>
        <w:spacing w:before="120" w:after="0" w:line="240" w:lineRule="auto"/>
        <w:jc w:val="center"/>
        <w:rPr>
          <w:rFonts w:ascii="Palatino Linotype" w:eastAsia="Times New Roman" w:hAnsi="Palatino Linotype" w:cs="Times New Roman"/>
          <w:i/>
          <w:sz w:val="26"/>
          <w:szCs w:val="26"/>
          <w:lang w:eastAsia="ru-RU"/>
        </w:rPr>
      </w:pPr>
      <w:r w:rsidRPr="00B8216F">
        <w:rPr>
          <w:rFonts w:ascii="Palatino Linotype" w:eastAsia="Times New Roman" w:hAnsi="Palatino Linotype" w:cs="Times New Roman"/>
          <w:i/>
          <w:sz w:val="26"/>
          <w:szCs w:val="26"/>
          <w:lang w:eastAsia="ru-RU"/>
        </w:rPr>
        <w:t>Рис. 1.</w:t>
      </w:r>
      <w:r>
        <w:rPr>
          <w:rFonts w:ascii="Palatino Linotype" w:eastAsia="Times New Roman" w:hAnsi="Palatino Linotype" w:cs="Times New Roman"/>
          <w:i/>
          <w:sz w:val="26"/>
          <w:szCs w:val="26"/>
          <w:lang w:eastAsia="ru-RU"/>
        </w:rPr>
        <w:t>2</w:t>
      </w:r>
      <w:r w:rsidRPr="00B8216F">
        <w:rPr>
          <w:rFonts w:ascii="Palatino Linotype" w:eastAsia="Times New Roman" w:hAnsi="Palatino Linotype" w:cs="Times New Roman"/>
          <w:i/>
          <w:sz w:val="26"/>
          <w:szCs w:val="26"/>
          <w:lang w:eastAsia="ru-RU"/>
        </w:rPr>
        <w:t>.1. Положение сельского поселения Сармаково</w:t>
      </w:r>
      <w:r w:rsidRPr="00B8216F">
        <w:rPr>
          <w:rFonts w:ascii="Palatino Linotype" w:eastAsia="Times New Roman" w:hAnsi="Palatino Linotype" w:cs="Times New Roman"/>
          <w:i/>
          <w:sz w:val="26"/>
          <w:szCs w:val="26"/>
          <w:lang w:eastAsia="ru-RU"/>
        </w:rPr>
        <w:br/>
        <w:t>в системе расселения Зольского муниципального района</w:t>
      </w:r>
    </w:p>
    <w:p w:rsidR="00C33557" w:rsidRPr="00C33557" w:rsidRDefault="00C33557" w:rsidP="00EA705B">
      <w:pPr>
        <w:pStyle w:val="Default"/>
        <w:spacing w:before="120"/>
        <w:ind w:firstLine="709"/>
        <w:jc w:val="both"/>
        <w:rPr>
          <w:rFonts w:ascii="Palatino Linotype" w:hAnsi="Palatino Linotype"/>
          <w:color w:val="auto"/>
          <w:sz w:val="26"/>
          <w:szCs w:val="26"/>
        </w:rPr>
      </w:pPr>
      <w:r w:rsidRPr="00B8216F">
        <w:rPr>
          <w:rFonts w:ascii="Palatino Linotype" w:hAnsi="Palatino Linotype"/>
          <w:color w:val="auto"/>
          <w:sz w:val="26"/>
          <w:szCs w:val="26"/>
        </w:rPr>
        <w:t>Планировочная структура любой территории состоит из двух каркасов – природного и антропогенного.</w:t>
      </w:r>
      <w:r w:rsidR="00EA705B">
        <w:rPr>
          <w:rFonts w:ascii="Palatino Linotype" w:hAnsi="Palatino Linotype"/>
          <w:color w:val="auto"/>
          <w:sz w:val="26"/>
          <w:szCs w:val="26"/>
        </w:rPr>
        <w:t xml:space="preserve"> </w:t>
      </w:r>
      <w:r w:rsidRPr="00B8216F">
        <w:rPr>
          <w:rFonts w:ascii="Palatino Linotype" w:hAnsi="Palatino Linotype"/>
          <w:color w:val="auto"/>
          <w:sz w:val="26"/>
          <w:szCs w:val="26"/>
        </w:rPr>
        <w:t>Природный каркас составляют неизмененные и слабоизмененные человеком территории.</w:t>
      </w:r>
      <w:r w:rsidR="00EA705B">
        <w:rPr>
          <w:rFonts w:ascii="Palatino Linotype" w:hAnsi="Palatino Linotype"/>
          <w:color w:val="auto"/>
          <w:sz w:val="26"/>
          <w:szCs w:val="26"/>
        </w:rPr>
        <w:t xml:space="preserve"> </w:t>
      </w:r>
      <w:r w:rsidRPr="00B8216F">
        <w:rPr>
          <w:rFonts w:ascii="Palatino Linotype" w:hAnsi="Palatino Linotype"/>
          <w:color w:val="auto"/>
          <w:sz w:val="26"/>
          <w:szCs w:val="26"/>
        </w:rPr>
        <w:t xml:space="preserve">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w:t>
      </w:r>
      <w:r w:rsidRPr="00C33557">
        <w:rPr>
          <w:rFonts w:ascii="Palatino Linotype" w:hAnsi="Palatino Linotype"/>
          <w:color w:val="auto"/>
          <w:sz w:val="26"/>
          <w:szCs w:val="26"/>
        </w:rPr>
        <w:t>антропогенного воздействия (площадки разработки полезных ископаемых и т.п.).</w:t>
      </w:r>
    </w:p>
    <w:p w:rsidR="00C33557" w:rsidRPr="00C33557" w:rsidRDefault="00C33557" w:rsidP="00C33557">
      <w:pPr>
        <w:pStyle w:val="Default"/>
        <w:ind w:firstLine="709"/>
        <w:jc w:val="both"/>
        <w:rPr>
          <w:rFonts w:ascii="Palatino Linotype" w:hAnsi="Palatino Linotype"/>
          <w:color w:val="auto"/>
          <w:sz w:val="26"/>
          <w:szCs w:val="26"/>
        </w:rPr>
      </w:pPr>
      <w:r w:rsidRPr="00C33557">
        <w:rPr>
          <w:rFonts w:ascii="Palatino Linotype" w:hAnsi="Palatino Linotype"/>
          <w:color w:val="auto"/>
          <w:sz w:val="26"/>
          <w:szCs w:val="26"/>
        </w:rPr>
        <w:t>Планировочные оси и центры могут быть основными и второстепенными, формирующимися и деградирующими.</w:t>
      </w:r>
    </w:p>
    <w:p w:rsidR="00C33557" w:rsidRPr="00C33557" w:rsidRDefault="00C33557" w:rsidP="00C33557">
      <w:pPr>
        <w:spacing w:after="0" w:line="240" w:lineRule="auto"/>
        <w:ind w:firstLine="709"/>
        <w:jc w:val="both"/>
        <w:rPr>
          <w:rFonts w:ascii="Palatino Linotype" w:hAnsi="Palatino Linotype"/>
          <w:sz w:val="26"/>
          <w:szCs w:val="26"/>
        </w:rPr>
      </w:pPr>
      <w:r w:rsidRPr="00C33557">
        <w:rPr>
          <w:rFonts w:ascii="Palatino Linotype" w:hAnsi="Palatino Linotype"/>
          <w:sz w:val="26"/>
          <w:szCs w:val="26"/>
        </w:rPr>
        <w:t>На территории сельского поселения Сармаково антропогенный каркас, представленный сельскохозяйственными угодьями, населенным пунктом и сетью дорог, преобладает над природным каркасом.</w:t>
      </w:r>
    </w:p>
    <w:p w:rsidR="00C33557" w:rsidRPr="00C33557" w:rsidRDefault="00C33557" w:rsidP="00C33557">
      <w:pPr>
        <w:spacing w:after="0" w:line="240" w:lineRule="auto"/>
        <w:ind w:firstLine="709"/>
        <w:jc w:val="both"/>
        <w:rPr>
          <w:rFonts w:ascii="Palatino Linotype" w:hAnsi="Palatino Linotype"/>
          <w:sz w:val="26"/>
          <w:szCs w:val="26"/>
        </w:rPr>
      </w:pPr>
      <w:r w:rsidRPr="00C33557">
        <w:rPr>
          <w:rFonts w:ascii="Palatino Linotype" w:hAnsi="Palatino Linotype"/>
          <w:sz w:val="26"/>
          <w:szCs w:val="26"/>
        </w:rPr>
        <w:lastRenderedPageBreak/>
        <w:t xml:space="preserve">Протяженность села Сармаково в </w:t>
      </w:r>
      <w:r w:rsidRPr="00C33557">
        <w:rPr>
          <w:rFonts w:ascii="Palatino Linotype" w:hAnsi="Palatino Linotype" w:cs="Times New Roman"/>
          <w:sz w:val="26"/>
          <w:szCs w:val="26"/>
          <w:shd w:val="clear" w:color="auto" w:fill="FFFFFF"/>
        </w:rPr>
        <w:t>широтном направлении</w:t>
      </w:r>
      <w:r w:rsidRPr="00C33557">
        <w:rPr>
          <w:rFonts w:ascii="Palatino Linotype" w:hAnsi="Palatino Linotype"/>
          <w:sz w:val="26"/>
          <w:szCs w:val="26"/>
        </w:rPr>
        <w:t xml:space="preserve"> </w:t>
      </w:r>
      <w:r w:rsidRPr="00C33557">
        <w:rPr>
          <w:rFonts w:ascii="Palatino Linotype" w:hAnsi="Palatino Linotype" w:cs="Times New Roman"/>
          <w:sz w:val="26"/>
          <w:szCs w:val="26"/>
          <w:shd w:val="clear" w:color="auto" w:fill="FFFFFF"/>
        </w:rPr>
        <w:t xml:space="preserve">(с востока на запад) </w:t>
      </w:r>
      <w:r w:rsidRPr="00C33557">
        <w:rPr>
          <w:rFonts w:ascii="Palatino Linotype" w:hAnsi="Palatino Linotype"/>
          <w:sz w:val="26"/>
          <w:szCs w:val="26"/>
        </w:rPr>
        <w:t>– 7,3 км.</w:t>
      </w:r>
    </w:p>
    <w:p w:rsidR="00C33557" w:rsidRPr="00C33557" w:rsidRDefault="00C33557" w:rsidP="00C33557">
      <w:pPr>
        <w:spacing w:after="0" w:line="240" w:lineRule="auto"/>
        <w:ind w:firstLine="709"/>
        <w:jc w:val="both"/>
        <w:rPr>
          <w:rFonts w:ascii="Palatino Linotype" w:hAnsi="Palatino Linotype"/>
          <w:bCs/>
          <w:sz w:val="26"/>
          <w:szCs w:val="26"/>
        </w:rPr>
      </w:pPr>
      <w:r w:rsidRPr="00C33557">
        <w:rPr>
          <w:rFonts w:ascii="Palatino Linotype" w:hAnsi="Palatino Linotype"/>
          <w:bCs/>
          <w:sz w:val="26"/>
          <w:szCs w:val="26"/>
        </w:rPr>
        <w:t>В силу сложившихся исторических особенностей освоения территорий и местоположения поселения население имеет прочные сложившиеся трудовые, бытовые и социально-культурные связи с основной частью городов и сел западной части Кабардино-Балкарии и юго-восточной части Ставропольского края – территорией Кавказских Минеральных вод.</w:t>
      </w:r>
    </w:p>
    <w:p w:rsidR="00C33557" w:rsidRPr="00C33557" w:rsidRDefault="00C33557" w:rsidP="00C33557">
      <w:pPr>
        <w:spacing w:after="0" w:line="240" w:lineRule="auto"/>
        <w:ind w:firstLine="709"/>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В целом можно отметить следующие преимущества географического положения сельского поселения:</w:t>
      </w:r>
    </w:p>
    <w:p w:rsidR="00C33557" w:rsidRPr="00C33557" w:rsidRDefault="00C33557" w:rsidP="00C33557">
      <w:pPr>
        <w:pStyle w:val="ab"/>
        <w:numPr>
          <w:ilvl w:val="0"/>
          <w:numId w:val="38"/>
        </w:numPr>
        <w:spacing w:after="0" w:line="240" w:lineRule="auto"/>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Расположение в зоне получасовой транспортной доступности до административного центра Зольского района.</w:t>
      </w:r>
    </w:p>
    <w:p w:rsidR="00C33557" w:rsidRPr="00C33557" w:rsidRDefault="00C33557" w:rsidP="00C33557">
      <w:pPr>
        <w:pStyle w:val="ab"/>
        <w:numPr>
          <w:ilvl w:val="0"/>
          <w:numId w:val="38"/>
        </w:numPr>
        <w:spacing w:after="0" w:line="240" w:lineRule="auto"/>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Расположение в зоне часовой транспортной доступности до административного центра Кабардино-Балкарской Республики.</w:t>
      </w:r>
    </w:p>
    <w:p w:rsidR="00C33557" w:rsidRPr="00C33557" w:rsidRDefault="00C33557" w:rsidP="00C33557">
      <w:pPr>
        <w:pStyle w:val="ab"/>
        <w:numPr>
          <w:ilvl w:val="0"/>
          <w:numId w:val="38"/>
        </w:numPr>
        <w:spacing w:after="0" w:line="240" w:lineRule="auto"/>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Компактность территории.</w:t>
      </w:r>
    </w:p>
    <w:p w:rsidR="00C33557" w:rsidRPr="00C33557" w:rsidRDefault="00C33557" w:rsidP="00C33557">
      <w:pPr>
        <w:pStyle w:val="ab"/>
        <w:numPr>
          <w:ilvl w:val="0"/>
          <w:numId w:val="38"/>
        </w:numPr>
        <w:spacing w:after="0" w:line="240" w:lineRule="auto"/>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Один населенный пункт в составе сельского поселения.</w:t>
      </w:r>
    </w:p>
    <w:p w:rsidR="00C33557" w:rsidRPr="00C33557" w:rsidRDefault="00C33557" w:rsidP="00C33557">
      <w:pPr>
        <w:pStyle w:val="ab"/>
        <w:numPr>
          <w:ilvl w:val="0"/>
          <w:numId w:val="38"/>
        </w:numPr>
        <w:spacing w:after="0" w:line="240" w:lineRule="auto"/>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Благоприятные климатические условия (обилие солнечного света и тепла, плодородные почвы).</w:t>
      </w:r>
    </w:p>
    <w:p w:rsidR="00C33557" w:rsidRPr="00C33557" w:rsidRDefault="00C33557" w:rsidP="00C33557">
      <w:pPr>
        <w:pStyle w:val="ab"/>
        <w:numPr>
          <w:ilvl w:val="0"/>
          <w:numId w:val="38"/>
        </w:numPr>
        <w:spacing w:after="0" w:line="240" w:lineRule="auto"/>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Отсутствие крупных источников загрязнения окружающей среды, негативно сказывающихся на экологической обстановке.</w:t>
      </w:r>
    </w:p>
    <w:p w:rsidR="00C33557" w:rsidRPr="00C33557" w:rsidRDefault="00C33557" w:rsidP="00C33557">
      <w:pPr>
        <w:spacing w:after="0" w:line="240" w:lineRule="auto"/>
        <w:ind w:firstLine="709"/>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Недостатками географического расположения муниципального образования можно назвать:</w:t>
      </w:r>
    </w:p>
    <w:p w:rsidR="00C33557" w:rsidRPr="00C33557" w:rsidRDefault="00C33557" w:rsidP="00C33557">
      <w:pPr>
        <w:numPr>
          <w:ilvl w:val="0"/>
          <w:numId w:val="37"/>
        </w:numPr>
        <w:spacing w:after="0" w:line="240" w:lineRule="auto"/>
        <w:ind w:left="709" w:hanging="425"/>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Бедность водными и лесными ресурсами.</w:t>
      </w:r>
    </w:p>
    <w:p w:rsidR="00C33557" w:rsidRPr="00C33557" w:rsidRDefault="00C33557" w:rsidP="00C33557">
      <w:pPr>
        <w:numPr>
          <w:ilvl w:val="0"/>
          <w:numId w:val="37"/>
        </w:numPr>
        <w:spacing w:after="0" w:line="240" w:lineRule="auto"/>
        <w:ind w:left="709" w:hanging="425"/>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Бедность территории минерально-сырьевыми ресурсами.</w:t>
      </w:r>
    </w:p>
    <w:p w:rsidR="00C33557" w:rsidRPr="00C33557" w:rsidRDefault="00C33557" w:rsidP="00C33557">
      <w:pPr>
        <w:numPr>
          <w:ilvl w:val="0"/>
          <w:numId w:val="37"/>
        </w:numPr>
        <w:spacing w:after="0" w:line="240" w:lineRule="auto"/>
        <w:ind w:left="709" w:hanging="425"/>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Расположение на периферии Зольского муниципального района.</w:t>
      </w:r>
    </w:p>
    <w:p w:rsidR="00C33557" w:rsidRPr="00C33557" w:rsidRDefault="00C33557" w:rsidP="00C33557">
      <w:pPr>
        <w:numPr>
          <w:ilvl w:val="0"/>
          <w:numId w:val="37"/>
        </w:numPr>
        <w:spacing w:after="0" w:line="240" w:lineRule="auto"/>
        <w:ind w:left="709" w:hanging="425"/>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Отсутствие иных видов транспортного сообщения, кроме автомобильных дорог (железнодорожного, речного).</w:t>
      </w:r>
    </w:p>
    <w:p w:rsidR="00C33557" w:rsidRPr="00C33557" w:rsidRDefault="00C33557" w:rsidP="00C33557">
      <w:pPr>
        <w:numPr>
          <w:ilvl w:val="0"/>
          <w:numId w:val="37"/>
        </w:numPr>
        <w:spacing w:after="0" w:line="240" w:lineRule="auto"/>
        <w:ind w:left="709" w:hanging="425"/>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Расположение в стороне от важных автомагистралей.</w:t>
      </w:r>
    </w:p>
    <w:p w:rsidR="00C33557" w:rsidRPr="00C33557" w:rsidRDefault="00C33557" w:rsidP="00C33557">
      <w:pPr>
        <w:numPr>
          <w:ilvl w:val="0"/>
          <w:numId w:val="37"/>
        </w:numPr>
        <w:spacing w:after="0" w:line="240" w:lineRule="auto"/>
        <w:ind w:left="709" w:hanging="425"/>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Недостаточный уровень развития социальной, инженерной и транспортной инфраструктур.</w:t>
      </w:r>
    </w:p>
    <w:p w:rsidR="00555CBF" w:rsidRPr="00C33557" w:rsidRDefault="0009030C" w:rsidP="001C2327">
      <w:pPr>
        <w:pStyle w:val="ab"/>
        <w:tabs>
          <w:tab w:val="left" w:pos="709"/>
        </w:tabs>
        <w:spacing w:before="120" w:after="120" w:line="240" w:lineRule="auto"/>
        <w:ind w:left="0"/>
        <w:outlineLvl w:val="2"/>
        <w:rPr>
          <w:rFonts w:ascii="Palatino Linotype" w:hAnsi="Palatino Linotype"/>
          <w:b/>
          <w:sz w:val="26"/>
          <w:szCs w:val="26"/>
        </w:rPr>
      </w:pPr>
      <w:bookmarkStart w:id="14" w:name="_Toc64289981"/>
      <w:r w:rsidRPr="00C33557">
        <w:rPr>
          <w:rFonts w:ascii="Palatino Linotype" w:hAnsi="Palatino Linotype"/>
          <w:b/>
          <w:sz w:val="26"/>
          <w:szCs w:val="26"/>
        </w:rPr>
        <w:t>1.</w:t>
      </w:r>
      <w:r w:rsidR="00C33557" w:rsidRPr="00C33557">
        <w:rPr>
          <w:rFonts w:ascii="Palatino Linotype" w:hAnsi="Palatino Linotype"/>
          <w:b/>
          <w:sz w:val="26"/>
          <w:szCs w:val="26"/>
        </w:rPr>
        <w:t>3</w:t>
      </w:r>
      <w:r w:rsidRPr="00C33557">
        <w:rPr>
          <w:rFonts w:ascii="Palatino Linotype" w:hAnsi="Palatino Linotype"/>
          <w:b/>
          <w:sz w:val="26"/>
          <w:szCs w:val="26"/>
        </w:rPr>
        <w:t xml:space="preserve">. </w:t>
      </w:r>
      <w:r w:rsidR="00555CBF" w:rsidRPr="00C33557">
        <w:rPr>
          <w:rFonts w:ascii="Palatino Linotype" w:hAnsi="Palatino Linotype"/>
          <w:b/>
          <w:sz w:val="26"/>
          <w:szCs w:val="26"/>
        </w:rPr>
        <w:t>Историко-градостроительная</w:t>
      </w:r>
      <w:r w:rsidR="008864EB" w:rsidRPr="00C33557">
        <w:rPr>
          <w:rFonts w:ascii="Palatino Linotype" w:hAnsi="Palatino Linotype"/>
          <w:b/>
          <w:sz w:val="26"/>
          <w:szCs w:val="26"/>
        </w:rPr>
        <w:t xml:space="preserve"> </w:t>
      </w:r>
      <w:r w:rsidR="00555CBF" w:rsidRPr="00C33557">
        <w:rPr>
          <w:rFonts w:ascii="Palatino Linotype" w:hAnsi="Palatino Linotype"/>
          <w:b/>
          <w:sz w:val="26"/>
          <w:szCs w:val="26"/>
        </w:rPr>
        <w:t>справка</w:t>
      </w:r>
      <w:bookmarkEnd w:id="14"/>
    </w:p>
    <w:p w:rsidR="00F1018C" w:rsidRPr="00B8216F"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C33557">
        <w:rPr>
          <w:rFonts w:ascii="Palatino Linotype" w:eastAsia="Times New Roman" w:hAnsi="Palatino Linotype" w:cs="Times New Roman"/>
          <w:sz w:val="26"/>
          <w:szCs w:val="26"/>
          <w:lang w:eastAsia="ru-RU"/>
        </w:rPr>
        <w:t xml:space="preserve">Первые упоминания об ауле Бабуково (кабардино-черкесское Бабыгуей) датируются 1720 </w:t>
      </w:r>
      <w:r w:rsidRPr="00B8216F">
        <w:rPr>
          <w:rFonts w:ascii="Palatino Linotype" w:eastAsia="Times New Roman" w:hAnsi="Palatino Linotype" w:cs="Times New Roman"/>
          <w:sz w:val="26"/>
          <w:szCs w:val="26"/>
          <w:lang w:eastAsia="ru-RU"/>
        </w:rPr>
        <w:t>годом.</w:t>
      </w:r>
    </w:p>
    <w:p w:rsidR="00F1018C" w:rsidRPr="00B8216F"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1743 году натухайский князь (пшы) Эльмурза Бабука со своими людьми осел на правом берегу реки Малка, этот год и считается датой основания села.</w:t>
      </w:r>
    </w:p>
    <w:p w:rsidR="00F1018C" w:rsidRPr="00B8216F"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До этого аул князя Бабука располагался на Таманском полуострове в Натухае (историческая область проживания одного из адыгских обществ — натухайцев). Затем, когда Российская империя начала захватнические войны в Крыму и на Кубани, большая часть населения аула князя Бабука, </w:t>
      </w:r>
      <w:r w:rsidRPr="00B8216F">
        <w:rPr>
          <w:rFonts w:ascii="Palatino Linotype" w:eastAsia="Times New Roman" w:hAnsi="Palatino Linotype" w:cs="Times New Roman"/>
          <w:sz w:val="26"/>
          <w:szCs w:val="26"/>
          <w:lang w:eastAsia="ru-RU"/>
        </w:rPr>
        <w:lastRenderedPageBreak/>
        <w:t>вместе с князем обосновались на месте нынешнего Ставрополя. Откуда в 1743 году окончательно переселились в долину реки Малка. Но часть населения перемещалась между этим аулом и Бабукинским аулом.</w:t>
      </w:r>
    </w:p>
    <w:p w:rsidR="00F1018C" w:rsidRPr="00B8216F"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1865 году в ходе Земельной реформы Кабарды к Бабуково был присоединён аул Асланбека Кайтукина.</w:t>
      </w:r>
    </w:p>
    <w:p w:rsidR="00F1018C" w:rsidRPr="00B8216F"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середине XIX века в селе построен конный завод по разведению лошадей кабардинской породы. В начале XX века конезаводчик Хаджи Коцев начал выведение лошадей англо-кабардинской породы.</w:t>
      </w:r>
    </w:p>
    <w:p w:rsidR="00F1018C" w:rsidRPr="00B8216F"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1920 году с окончательным установлением советской власти в Кабарде, решением ревкома Нальчикского округа, Бабуково как и все другие кабардинские поселения было переименовано, из-за присутствия в их названиях княжеских и дворянских фамилий. В результате село получило новое название — Сармаково, название которой исходит от одноимённой речки, протекающей через село.</w:t>
      </w:r>
    </w:p>
    <w:p w:rsidR="00F1018C" w:rsidRPr="00B8216F"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Во время Великой Отечественной войны в сентябре 1942 года село было оккупировано и разгромлено немецкими войсками. Походом через село планировалось с северного склона, водрузить фашистский флаг на Эльбрусом. В январе 1943 года село было освобождено от немецких захватчиков. В память о павших в боях при освобождении села и сельчан погибших на фронтах войны, в селе установлены памятники.</w:t>
      </w:r>
    </w:p>
    <w:p w:rsidR="00F1018C" w:rsidRPr="00B8216F"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Указом Президиума Верховного Совета РСФСР от 29 мая 1944 года</w:t>
      </w:r>
      <w:r w:rsidR="00051100" w:rsidRPr="00B8216F">
        <w:rPr>
          <w:rFonts w:ascii="Palatino Linotype" w:eastAsia="Times New Roman" w:hAnsi="Palatino Linotype" w:cs="Times New Roman"/>
          <w:sz w:val="26"/>
          <w:szCs w:val="26"/>
          <w:lang w:eastAsia="ru-RU"/>
        </w:rPr>
        <w:br/>
      </w:r>
      <w:r w:rsidRPr="00B8216F">
        <w:rPr>
          <w:rFonts w:ascii="Palatino Linotype" w:eastAsia="Times New Roman" w:hAnsi="Palatino Linotype" w:cs="Times New Roman"/>
          <w:sz w:val="26"/>
          <w:szCs w:val="26"/>
          <w:lang w:eastAsia="ru-RU"/>
        </w:rPr>
        <w:t>№ 621/3 районный центр Нагорного район был перенесён из села Каменномостское в селение Сармаково.</w:t>
      </w:r>
    </w:p>
    <w:p w:rsidR="00294FF7"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1956 году, после упразднения Нагорного района КБАССР, село было передано в состав Зольского района.</w:t>
      </w:r>
    </w:p>
    <w:p w:rsidR="00F1018C" w:rsidRPr="00B8216F" w:rsidRDefault="00F1018C" w:rsidP="00F1018C">
      <w:pPr>
        <w:shd w:val="clear" w:color="auto" w:fill="FFFFFF"/>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Ныне село продолжает расширяться. На левом берегу реки Малка основан новый микрорайон села — Заречный.</w:t>
      </w:r>
    </w:p>
    <w:p w:rsidR="005103E7" w:rsidRPr="00B8216F" w:rsidRDefault="005103E7" w:rsidP="001C2327">
      <w:pPr>
        <w:tabs>
          <w:tab w:val="left" w:pos="709"/>
        </w:tabs>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Правила</w:t>
      </w:r>
      <w:r w:rsidR="008864EB" w:rsidRPr="00B8216F">
        <w:rPr>
          <w:rFonts w:ascii="Palatino Linotype" w:hAnsi="Palatino Linotype"/>
          <w:sz w:val="26"/>
          <w:szCs w:val="26"/>
        </w:rPr>
        <w:t xml:space="preserve"> </w:t>
      </w:r>
      <w:r w:rsidRPr="00B8216F">
        <w:rPr>
          <w:rFonts w:ascii="Palatino Linotype" w:hAnsi="Palatino Linotype"/>
          <w:sz w:val="26"/>
          <w:szCs w:val="26"/>
        </w:rPr>
        <w:t>землепользования</w:t>
      </w:r>
      <w:r w:rsidR="008864EB" w:rsidRPr="00B8216F">
        <w:rPr>
          <w:rFonts w:ascii="Palatino Linotype" w:hAnsi="Palatino Linotype"/>
          <w:sz w:val="26"/>
          <w:szCs w:val="26"/>
        </w:rPr>
        <w:t xml:space="preserve"> </w:t>
      </w:r>
      <w:r w:rsidRPr="00B8216F">
        <w:rPr>
          <w:rFonts w:ascii="Palatino Linotype" w:hAnsi="Palatino Linotype"/>
          <w:sz w:val="26"/>
          <w:szCs w:val="26"/>
        </w:rPr>
        <w:t>и</w:t>
      </w:r>
      <w:r w:rsidR="008864EB" w:rsidRPr="00B8216F">
        <w:rPr>
          <w:rFonts w:ascii="Palatino Linotype" w:hAnsi="Palatino Linotype"/>
          <w:sz w:val="26"/>
          <w:szCs w:val="26"/>
        </w:rPr>
        <w:t xml:space="preserve"> </w:t>
      </w:r>
      <w:r w:rsidRPr="00B8216F">
        <w:rPr>
          <w:rFonts w:ascii="Palatino Linotype" w:hAnsi="Palatino Linotype"/>
          <w:sz w:val="26"/>
          <w:szCs w:val="26"/>
        </w:rPr>
        <w:t>застройки</w:t>
      </w:r>
      <w:r w:rsidR="008864EB" w:rsidRPr="00B8216F">
        <w:rPr>
          <w:rFonts w:ascii="Palatino Linotype" w:hAnsi="Palatino Linotype"/>
          <w:sz w:val="26"/>
          <w:szCs w:val="26"/>
        </w:rPr>
        <w:t xml:space="preserve"> </w:t>
      </w:r>
      <w:r w:rsidR="000A1FA1" w:rsidRPr="00B8216F">
        <w:rPr>
          <w:rFonts w:ascii="Palatino Linotype" w:hAnsi="Palatino Linotype"/>
          <w:sz w:val="26"/>
          <w:szCs w:val="26"/>
        </w:rPr>
        <w:t xml:space="preserve">сельского поселения </w:t>
      </w:r>
      <w:r w:rsidR="00F1018C" w:rsidRPr="00B8216F">
        <w:rPr>
          <w:rFonts w:ascii="Palatino Linotype" w:hAnsi="Palatino Linotype"/>
          <w:sz w:val="26"/>
          <w:szCs w:val="26"/>
        </w:rPr>
        <w:t>Сармаково</w:t>
      </w:r>
      <w:r w:rsidR="008864EB" w:rsidRPr="00B8216F">
        <w:rPr>
          <w:rFonts w:ascii="Palatino Linotype" w:hAnsi="Palatino Linotype"/>
          <w:sz w:val="26"/>
          <w:szCs w:val="26"/>
        </w:rPr>
        <w:t xml:space="preserve"> </w:t>
      </w:r>
      <w:r w:rsidRPr="00B8216F">
        <w:rPr>
          <w:rFonts w:ascii="Palatino Linotype" w:hAnsi="Palatino Linotype"/>
          <w:sz w:val="26"/>
          <w:szCs w:val="26"/>
        </w:rPr>
        <w:t>Зольского</w:t>
      </w:r>
      <w:r w:rsidR="008864EB" w:rsidRPr="00B8216F">
        <w:rPr>
          <w:rFonts w:ascii="Palatino Linotype" w:hAnsi="Palatino Linotype"/>
          <w:sz w:val="26"/>
          <w:szCs w:val="26"/>
        </w:rPr>
        <w:t xml:space="preserve"> </w:t>
      </w:r>
      <w:r w:rsidRPr="00B8216F">
        <w:rPr>
          <w:rFonts w:ascii="Palatino Linotype" w:hAnsi="Palatino Linotype"/>
          <w:sz w:val="26"/>
          <w:szCs w:val="26"/>
        </w:rPr>
        <w:t>муниципального</w:t>
      </w:r>
      <w:r w:rsidR="008864EB" w:rsidRPr="00B8216F">
        <w:rPr>
          <w:rFonts w:ascii="Palatino Linotype" w:hAnsi="Palatino Linotype"/>
          <w:sz w:val="26"/>
          <w:szCs w:val="26"/>
        </w:rPr>
        <w:t xml:space="preserve"> </w:t>
      </w:r>
      <w:r w:rsidRPr="00B8216F">
        <w:rPr>
          <w:rFonts w:ascii="Palatino Linotype" w:hAnsi="Palatino Linotype"/>
          <w:sz w:val="26"/>
          <w:szCs w:val="26"/>
        </w:rPr>
        <w:t>района</w:t>
      </w:r>
      <w:r w:rsidR="008864EB" w:rsidRPr="00B8216F">
        <w:rPr>
          <w:rFonts w:ascii="Palatino Linotype" w:hAnsi="Palatino Linotype"/>
          <w:sz w:val="26"/>
          <w:szCs w:val="26"/>
        </w:rPr>
        <w:t xml:space="preserve"> </w:t>
      </w:r>
      <w:r w:rsidRPr="00B8216F">
        <w:rPr>
          <w:rFonts w:ascii="Palatino Linotype" w:hAnsi="Palatino Linotype"/>
          <w:sz w:val="26"/>
          <w:szCs w:val="26"/>
        </w:rPr>
        <w:t>Кабардино-Балкарской</w:t>
      </w:r>
      <w:r w:rsidR="008864EB" w:rsidRPr="00B8216F">
        <w:rPr>
          <w:rFonts w:ascii="Palatino Linotype" w:hAnsi="Palatino Linotype"/>
          <w:sz w:val="26"/>
          <w:szCs w:val="26"/>
        </w:rPr>
        <w:t xml:space="preserve"> </w:t>
      </w:r>
      <w:r w:rsidRPr="00B8216F">
        <w:rPr>
          <w:rFonts w:ascii="Palatino Linotype" w:hAnsi="Palatino Linotype"/>
          <w:sz w:val="26"/>
          <w:szCs w:val="26"/>
        </w:rPr>
        <w:t>Республики</w:t>
      </w:r>
      <w:r w:rsidR="008864EB" w:rsidRPr="00B8216F">
        <w:rPr>
          <w:rFonts w:ascii="Palatino Linotype" w:hAnsi="Palatino Linotype"/>
          <w:sz w:val="26"/>
          <w:szCs w:val="26"/>
        </w:rPr>
        <w:t xml:space="preserve"> </w:t>
      </w:r>
      <w:r w:rsidRPr="00B8216F">
        <w:rPr>
          <w:rFonts w:ascii="Palatino Linotype" w:hAnsi="Palatino Linotype"/>
          <w:sz w:val="26"/>
          <w:szCs w:val="26"/>
        </w:rPr>
        <w:t>разработаны</w:t>
      </w:r>
      <w:r w:rsidR="008864EB" w:rsidRPr="00B8216F">
        <w:rPr>
          <w:rFonts w:ascii="Palatino Linotype" w:hAnsi="Palatino Linotype"/>
          <w:sz w:val="26"/>
          <w:szCs w:val="26"/>
        </w:rPr>
        <w:t xml:space="preserve"> </w:t>
      </w:r>
      <w:r w:rsidRPr="00B8216F">
        <w:rPr>
          <w:rFonts w:ascii="Palatino Linotype" w:hAnsi="Palatino Linotype"/>
          <w:sz w:val="26"/>
          <w:szCs w:val="26"/>
        </w:rPr>
        <w:t>в</w:t>
      </w:r>
      <w:r w:rsidR="008864EB" w:rsidRPr="00B8216F">
        <w:rPr>
          <w:rFonts w:ascii="Palatino Linotype" w:hAnsi="Palatino Linotype"/>
          <w:sz w:val="26"/>
          <w:szCs w:val="26"/>
        </w:rPr>
        <w:t xml:space="preserve"> </w:t>
      </w:r>
      <w:r w:rsidRPr="00B8216F">
        <w:rPr>
          <w:rFonts w:ascii="Palatino Linotype" w:hAnsi="Palatino Linotype"/>
          <w:sz w:val="26"/>
          <w:szCs w:val="26"/>
        </w:rPr>
        <w:t>2012</w:t>
      </w:r>
      <w:r w:rsidR="008864EB" w:rsidRPr="00B8216F">
        <w:rPr>
          <w:rFonts w:ascii="Palatino Linotype" w:hAnsi="Palatino Linotype"/>
          <w:sz w:val="26"/>
          <w:szCs w:val="26"/>
        </w:rPr>
        <w:t xml:space="preserve"> </w:t>
      </w:r>
      <w:r w:rsidRPr="00B8216F">
        <w:rPr>
          <w:rFonts w:ascii="Palatino Linotype" w:hAnsi="Palatino Linotype"/>
          <w:sz w:val="26"/>
          <w:szCs w:val="26"/>
        </w:rPr>
        <w:t>году</w:t>
      </w:r>
      <w:r w:rsidR="008864EB" w:rsidRPr="00B8216F">
        <w:rPr>
          <w:rFonts w:ascii="Palatino Linotype" w:hAnsi="Palatino Linotype"/>
          <w:sz w:val="26"/>
          <w:szCs w:val="26"/>
        </w:rPr>
        <w:t xml:space="preserve"> </w:t>
      </w:r>
      <w:r w:rsidRPr="00B8216F">
        <w:rPr>
          <w:rFonts w:ascii="Palatino Linotype" w:hAnsi="Palatino Linotype"/>
          <w:sz w:val="26"/>
          <w:szCs w:val="26"/>
        </w:rPr>
        <w:t>Обществом</w:t>
      </w:r>
      <w:r w:rsidR="008864EB" w:rsidRPr="00B8216F">
        <w:rPr>
          <w:rFonts w:ascii="Palatino Linotype" w:hAnsi="Palatino Linotype"/>
          <w:sz w:val="26"/>
          <w:szCs w:val="26"/>
        </w:rPr>
        <w:t xml:space="preserve"> </w:t>
      </w:r>
      <w:r w:rsidRPr="00B8216F">
        <w:rPr>
          <w:rFonts w:ascii="Palatino Linotype" w:hAnsi="Palatino Linotype"/>
          <w:sz w:val="26"/>
          <w:szCs w:val="26"/>
        </w:rPr>
        <w:t>с</w:t>
      </w:r>
      <w:r w:rsidR="008864EB" w:rsidRPr="00B8216F">
        <w:rPr>
          <w:rFonts w:ascii="Palatino Linotype" w:hAnsi="Palatino Linotype"/>
          <w:sz w:val="26"/>
          <w:szCs w:val="26"/>
        </w:rPr>
        <w:t xml:space="preserve"> </w:t>
      </w:r>
      <w:r w:rsidRPr="00B8216F">
        <w:rPr>
          <w:rFonts w:ascii="Palatino Linotype" w:hAnsi="Palatino Linotype"/>
          <w:sz w:val="26"/>
          <w:szCs w:val="26"/>
        </w:rPr>
        <w:t>ограниченной</w:t>
      </w:r>
      <w:r w:rsidR="008864EB" w:rsidRPr="00B8216F">
        <w:rPr>
          <w:rFonts w:ascii="Palatino Linotype" w:hAnsi="Palatino Linotype"/>
          <w:sz w:val="26"/>
          <w:szCs w:val="26"/>
        </w:rPr>
        <w:t xml:space="preserve"> </w:t>
      </w:r>
      <w:r w:rsidRPr="00B8216F">
        <w:rPr>
          <w:rFonts w:ascii="Palatino Linotype" w:hAnsi="Palatino Linotype"/>
          <w:sz w:val="26"/>
          <w:szCs w:val="26"/>
        </w:rPr>
        <w:t>ответственностью</w:t>
      </w:r>
      <w:r w:rsidR="008864EB" w:rsidRPr="00B8216F">
        <w:rPr>
          <w:rFonts w:ascii="Palatino Linotype" w:hAnsi="Palatino Linotype"/>
          <w:sz w:val="26"/>
          <w:szCs w:val="26"/>
        </w:rPr>
        <w:t xml:space="preserve"> </w:t>
      </w:r>
      <w:r w:rsidR="00402FBB" w:rsidRPr="00B8216F">
        <w:rPr>
          <w:rFonts w:ascii="Palatino Linotype" w:hAnsi="Palatino Linotype"/>
          <w:sz w:val="26"/>
          <w:szCs w:val="26"/>
        </w:rPr>
        <w:t>«</w:t>
      </w:r>
      <w:r w:rsidRPr="00B8216F">
        <w:rPr>
          <w:rFonts w:ascii="Palatino Linotype" w:hAnsi="Palatino Linotype"/>
          <w:sz w:val="26"/>
          <w:szCs w:val="26"/>
        </w:rPr>
        <w:t>Центр</w:t>
      </w:r>
      <w:r w:rsidR="008864EB" w:rsidRPr="00B8216F">
        <w:rPr>
          <w:rFonts w:ascii="Palatino Linotype" w:hAnsi="Palatino Linotype"/>
          <w:sz w:val="26"/>
          <w:szCs w:val="26"/>
        </w:rPr>
        <w:t xml:space="preserve"> </w:t>
      </w:r>
      <w:r w:rsidRPr="00B8216F">
        <w:rPr>
          <w:rFonts w:ascii="Palatino Linotype" w:hAnsi="Palatino Linotype"/>
          <w:sz w:val="26"/>
          <w:szCs w:val="26"/>
        </w:rPr>
        <w:t>системной</w:t>
      </w:r>
      <w:r w:rsidR="008864EB" w:rsidRPr="00B8216F">
        <w:rPr>
          <w:rFonts w:ascii="Palatino Linotype" w:hAnsi="Palatino Linotype"/>
          <w:sz w:val="26"/>
          <w:szCs w:val="26"/>
        </w:rPr>
        <w:t xml:space="preserve"> </w:t>
      </w:r>
      <w:r w:rsidRPr="00B8216F">
        <w:rPr>
          <w:rFonts w:ascii="Palatino Linotype" w:hAnsi="Palatino Linotype"/>
          <w:sz w:val="26"/>
          <w:szCs w:val="26"/>
        </w:rPr>
        <w:t>аналитики</w:t>
      </w:r>
      <w:r w:rsidR="008864EB" w:rsidRPr="00B8216F">
        <w:rPr>
          <w:rFonts w:ascii="Palatino Linotype" w:hAnsi="Palatino Linotype"/>
          <w:sz w:val="26"/>
          <w:szCs w:val="26"/>
        </w:rPr>
        <w:t xml:space="preserve"> </w:t>
      </w:r>
      <w:r w:rsidR="00402FBB" w:rsidRPr="00B8216F">
        <w:rPr>
          <w:rFonts w:ascii="Palatino Linotype" w:hAnsi="Palatino Linotype"/>
          <w:sz w:val="26"/>
          <w:szCs w:val="26"/>
        </w:rPr>
        <w:t>«</w:t>
      </w:r>
      <w:r w:rsidRPr="00B8216F">
        <w:rPr>
          <w:rFonts w:ascii="Palatino Linotype" w:hAnsi="Palatino Linotype"/>
          <w:sz w:val="26"/>
          <w:szCs w:val="26"/>
        </w:rPr>
        <w:t>Спецтехэкспертиза</w:t>
      </w:r>
      <w:r w:rsidR="00402FBB" w:rsidRPr="00B8216F">
        <w:rPr>
          <w:rFonts w:ascii="Palatino Linotype" w:hAnsi="Palatino Linotype"/>
          <w:sz w:val="26"/>
          <w:szCs w:val="26"/>
        </w:rPr>
        <w:t>»</w:t>
      </w:r>
      <w:r w:rsidR="00B97967" w:rsidRPr="00B8216F">
        <w:rPr>
          <w:rFonts w:ascii="Palatino Linotype" w:hAnsi="Palatino Linotype"/>
          <w:sz w:val="26"/>
          <w:szCs w:val="26"/>
        </w:rPr>
        <w:t xml:space="preserve"> и утверждены Решением Совета местного самоуправления сельского поселения </w:t>
      </w:r>
      <w:r w:rsidR="0026343A" w:rsidRPr="00B8216F">
        <w:rPr>
          <w:rFonts w:ascii="Palatino Linotype" w:hAnsi="Palatino Linotype"/>
          <w:sz w:val="26"/>
          <w:szCs w:val="26"/>
        </w:rPr>
        <w:t>Сармаково</w:t>
      </w:r>
      <w:r w:rsidR="00B97967" w:rsidRPr="00B8216F">
        <w:rPr>
          <w:rFonts w:ascii="Palatino Linotype" w:hAnsi="Palatino Linotype"/>
          <w:sz w:val="26"/>
          <w:szCs w:val="26"/>
        </w:rPr>
        <w:t xml:space="preserve"> от </w:t>
      </w:r>
      <w:r w:rsidR="00F1018C" w:rsidRPr="00B8216F">
        <w:rPr>
          <w:rFonts w:ascii="Palatino Linotype" w:hAnsi="Palatino Linotype"/>
          <w:sz w:val="26"/>
          <w:szCs w:val="26"/>
        </w:rPr>
        <w:t>24</w:t>
      </w:r>
      <w:r w:rsidR="00B97967" w:rsidRPr="00B8216F">
        <w:rPr>
          <w:rFonts w:ascii="Palatino Linotype" w:hAnsi="Palatino Linotype"/>
          <w:sz w:val="26"/>
          <w:szCs w:val="26"/>
        </w:rPr>
        <w:t>.</w:t>
      </w:r>
      <w:r w:rsidR="00F1018C" w:rsidRPr="00B8216F">
        <w:rPr>
          <w:rFonts w:ascii="Palatino Linotype" w:hAnsi="Palatino Linotype"/>
          <w:sz w:val="26"/>
          <w:szCs w:val="26"/>
        </w:rPr>
        <w:t>1</w:t>
      </w:r>
      <w:r w:rsidR="00B97967" w:rsidRPr="00B8216F">
        <w:rPr>
          <w:rFonts w:ascii="Palatino Linotype" w:hAnsi="Palatino Linotype"/>
          <w:sz w:val="26"/>
          <w:szCs w:val="26"/>
        </w:rPr>
        <w:t>0.201</w:t>
      </w:r>
      <w:r w:rsidR="0026343A" w:rsidRPr="00B8216F">
        <w:rPr>
          <w:rFonts w:ascii="Palatino Linotype" w:hAnsi="Palatino Linotype"/>
          <w:sz w:val="26"/>
          <w:szCs w:val="26"/>
        </w:rPr>
        <w:t>3</w:t>
      </w:r>
      <w:r w:rsidR="00B97967" w:rsidRPr="00B8216F">
        <w:rPr>
          <w:rFonts w:ascii="Palatino Linotype" w:hAnsi="Palatino Linotype"/>
          <w:sz w:val="26"/>
          <w:szCs w:val="26"/>
        </w:rPr>
        <w:t xml:space="preserve"> № </w:t>
      </w:r>
      <w:r w:rsidR="00F1018C" w:rsidRPr="00B8216F">
        <w:rPr>
          <w:rFonts w:ascii="Palatino Linotype" w:hAnsi="Palatino Linotype"/>
          <w:sz w:val="26"/>
          <w:szCs w:val="26"/>
        </w:rPr>
        <w:t>12</w:t>
      </w:r>
      <w:r w:rsidR="00B97967" w:rsidRPr="00B8216F">
        <w:rPr>
          <w:rFonts w:ascii="Palatino Linotype" w:hAnsi="Palatino Linotype"/>
          <w:sz w:val="26"/>
          <w:szCs w:val="26"/>
        </w:rPr>
        <w:t>/1</w:t>
      </w:r>
      <w:r w:rsidR="00D93EFB" w:rsidRPr="00B8216F">
        <w:rPr>
          <w:rFonts w:ascii="Palatino Linotype" w:hAnsi="Palatino Linotype"/>
          <w:sz w:val="26"/>
          <w:szCs w:val="26"/>
        </w:rPr>
        <w:t>.</w:t>
      </w:r>
    </w:p>
    <w:p w:rsidR="005103E7" w:rsidRPr="00B8216F" w:rsidRDefault="005103E7" w:rsidP="001C2327">
      <w:pPr>
        <w:tabs>
          <w:tab w:val="left" w:pos="709"/>
        </w:tabs>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hAnsi="Palatino Linotype"/>
          <w:sz w:val="26"/>
          <w:szCs w:val="26"/>
        </w:rPr>
        <w:t>Основная</w:t>
      </w:r>
      <w:r w:rsidR="008864EB" w:rsidRPr="00B8216F">
        <w:rPr>
          <w:rFonts w:ascii="Palatino Linotype" w:hAnsi="Palatino Linotype"/>
          <w:sz w:val="26"/>
          <w:szCs w:val="26"/>
        </w:rPr>
        <w:t xml:space="preserve"> </w:t>
      </w:r>
      <w:r w:rsidRPr="00B8216F">
        <w:rPr>
          <w:rFonts w:ascii="Palatino Linotype" w:hAnsi="Palatino Linotype"/>
          <w:sz w:val="26"/>
          <w:szCs w:val="26"/>
        </w:rPr>
        <w:t>часть</w:t>
      </w:r>
      <w:r w:rsidR="008864EB" w:rsidRPr="00B8216F">
        <w:rPr>
          <w:rFonts w:ascii="Palatino Linotype" w:hAnsi="Palatino Linotype"/>
          <w:sz w:val="26"/>
          <w:szCs w:val="26"/>
        </w:rPr>
        <w:t xml:space="preserve"> </w:t>
      </w:r>
      <w:r w:rsidRPr="00B8216F">
        <w:rPr>
          <w:rFonts w:ascii="Palatino Linotype" w:hAnsi="Palatino Linotype"/>
          <w:sz w:val="26"/>
          <w:szCs w:val="26"/>
        </w:rPr>
        <w:t>сел</w:t>
      </w:r>
      <w:r w:rsidR="009A0964" w:rsidRPr="00B8216F">
        <w:rPr>
          <w:rFonts w:ascii="Palatino Linotype" w:hAnsi="Palatino Linotype"/>
          <w:sz w:val="26"/>
          <w:szCs w:val="26"/>
        </w:rPr>
        <w:t xml:space="preserve">а </w:t>
      </w:r>
      <w:r w:rsidR="008E494E" w:rsidRPr="00B8216F">
        <w:rPr>
          <w:rFonts w:ascii="Palatino Linotype" w:hAnsi="Palatino Linotype"/>
          <w:sz w:val="26"/>
          <w:szCs w:val="26"/>
        </w:rPr>
        <w:t>Сармаково</w:t>
      </w:r>
      <w:r w:rsidR="008864EB" w:rsidRPr="00B8216F">
        <w:rPr>
          <w:rFonts w:ascii="Palatino Linotype" w:hAnsi="Palatino Linotype"/>
          <w:sz w:val="26"/>
          <w:szCs w:val="26"/>
        </w:rPr>
        <w:t xml:space="preserve"> </w:t>
      </w:r>
      <w:r w:rsidRPr="00B8216F">
        <w:rPr>
          <w:rFonts w:ascii="Palatino Linotype" w:hAnsi="Palatino Linotype"/>
          <w:sz w:val="26"/>
          <w:szCs w:val="26"/>
        </w:rPr>
        <w:t>построена</w:t>
      </w:r>
      <w:r w:rsidR="008864EB" w:rsidRPr="00B8216F">
        <w:rPr>
          <w:rFonts w:ascii="Palatino Linotype" w:hAnsi="Palatino Linotype"/>
          <w:sz w:val="26"/>
          <w:szCs w:val="26"/>
        </w:rPr>
        <w:t xml:space="preserve"> </w:t>
      </w:r>
      <w:r w:rsidRPr="00B8216F">
        <w:rPr>
          <w:rFonts w:ascii="Palatino Linotype" w:hAnsi="Palatino Linotype"/>
          <w:sz w:val="26"/>
          <w:szCs w:val="26"/>
        </w:rPr>
        <w:t>в</w:t>
      </w:r>
      <w:r w:rsidR="008864EB" w:rsidRPr="00B8216F">
        <w:rPr>
          <w:rFonts w:ascii="Palatino Linotype" w:hAnsi="Palatino Linotype"/>
          <w:sz w:val="26"/>
          <w:szCs w:val="26"/>
        </w:rPr>
        <w:t xml:space="preserve"> </w:t>
      </w:r>
      <w:r w:rsidRPr="00B8216F">
        <w:rPr>
          <w:rFonts w:ascii="Palatino Linotype" w:hAnsi="Palatino Linotype"/>
          <w:sz w:val="26"/>
          <w:szCs w:val="26"/>
        </w:rPr>
        <w:t>60-70</w:t>
      </w:r>
      <w:r w:rsidR="008864EB" w:rsidRPr="00B8216F">
        <w:rPr>
          <w:rFonts w:ascii="Palatino Linotype" w:hAnsi="Palatino Linotype"/>
          <w:sz w:val="26"/>
          <w:szCs w:val="26"/>
        </w:rPr>
        <w:t xml:space="preserve"> </w:t>
      </w:r>
      <w:r w:rsidRPr="00B8216F">
        <w:rPr>
          <w:rFonts w:ascii="Palatino Linotype" w:hAnsi="Palatino Linotype"/>
          <w:sz w:val="26"/>
          <w:szCs w:val="26"/>
        </w:rPr>
        <w:t>годы</w:t>
      </w:r>
      <w:r w:rsidR="008864EB" w:rsidRPr="00B8216F">
        <w:rPr>
          <w:rFonts w:ascii="Palatino Linotype" w:hAnsi="Palatino Linotype"/>
          <w:sz w:val="26"/>
          <w:szCs w:val="26"/>
        </w:rPr>
        <w:t xml:space="preserve"> </w:t>
      </w:r>
      <w:r w:rsidRPr="00B8216F">
        <w:rPr>
          <w:rFonts w:ascii="Palatino Linotype" w:hAnsi="Palatino Linotype"/>
          <w:sz w:val="26"/>
          <w:szCs w:val="26"/>
        </w:rPr>
        <w:t>ХХ</w:t>
      </w:r>
      <w:r w:rsidR="008864EB" w:rsidRPr="00B8216F">
        <w:rPr>
          <w:rFonts w:ascii="Palatino Linotype" w:hAnsi="Palatino Linotype"/>
          <w:sz w:val="26"/>
          <w:szCs w:val="26"/>
        </w:rPr>
        <w:t xml:space="preserve"> </w:t>
      </w:r>
      <w:r w:rsidRPr="00B8216F">
        <w:rPr>
          <w:rFonts w:ascii="Palatino Linotype" w:hAnsi="Palatino Linotype"/>
          <w:sz w:val="26"/>
          <w:szCs w:val="26"/>
        </w:rPr>
        <w:t>века.</w:t>
      </w:r>
      <w:r w:rsidR="008864EB" w:rsidRPr="00B8216F">
        <w:rPr>
          <w:rFonts w:ascii="Palatino Linotype" w:hAnsi="Palatino Linotype"/>
          <w:sz w:val="26"/>
          <w:szCs w:val="26"/>
        </w:rPr>
        <w:t xml:space="preserve"> </w:t>
      </w:r>
      <w:r w:rsidRPr="00B8216F">
        <w:rPr>
          <w:rFonts w:ascii="Palatino Linotype" w:hAnsi="Palatino Linotype"/>
          <w:sz w:val="26"/>
          <w:szCs w:val="26"/>
        </w:rPr>
        <w:t>Строения,</w:t>
      </w:r>
      <w:r w:rsidR="008864EB" w:rsidRPr="00B8216F">
        <w:rPr>
          <w:rFonts w:ascii="Palatino Linotype" w:hAnsi="Palatino Linotype"/>
          <w:sz w:val="26"/>
          <w:szCs w:val="26"/>
        </w:rPr>
        <w:t xml:space="preserve"> </w:t>
      </w:r>
      <w:r w:rsidRPr="00B8216F">
        <w:rPr>
          <w:rFonts w:ascii="Palatino Linotype" w:hAnsi="Palatino Linotype"/>
          <w:sz w:val="26"/>
          <w:szCs w:val="26"/>
        </w:rPr>
        <w:t>преимущественно,</w:t>
      </w:r>
      <w:r w:rsidR="008864EB" w:rsidRPr="00B8216F">
        <w:rPr>
          <w:rFonts w:ascii="Palatino Linotype" w:hAnsi="Palatino Linotype"/>
          <w:sz w:val="26"/>
          <w:szCs w:val="26"/>
        </w:rPr>
        <w:t xml:space="preserve"> </w:t>
      </w:r>
      <w:r w:rsidRPr="00B8216F">
        <w:rPr>
          <w:rFonts w:ascii="Palatino Linotype" w:hAnsi="Palatino Linotype"/>
          <w:sz w:val="26"/>
          <w:szCs w:val="26"/>
        </w:rPr>
        <w:t>одноэтажные.</w:t>
      </w:r>
      <w:r w:rsidR="008864EB" w:rsidRPr="00B8216F">
        <w:rPr>
          <w:rFonts w:ascii="Palatino Linotype" w:hAnsi="Palatino Linotype"/>
          <w:sz w:val="26"/>
          <w:szCs w:val="26"/>
        </w:rPr>
        <w:t xml:space="preserve"> </w:t>
      </w:r>
      <w:r w:rsidRPr="00B8216F">
        <w:rPr>
          <w:rFonts w:ascii="Palatino Linotype" w:eastAsia="Times New Roman" w:hAnsi="Palatino Linotype" w:cs="Arial"/>
          <w:sz w:val="26"/>
          <w:szCs w:val="26"/>
          <w:lang w:eastAsia="ru-RU"/>
        </w:rPr>
        <w:t>Сел</w:t>
      </w:r>
      <w:r w:rsidR="009A0964" w:rsidRPr="00B8216F">
        <w:rPr>
          <w:rFonts w:ascii="Palatino Linotype" w:eastAsia="Times New Roman" w:hAnsi="Palatino Linotype" w:cs="Arial"/>
          <w:sz w:val="26"/>
          <w:szCs w:val="26"/>
          <w:lang w:eastAsia="ru-RU"/>
        </w:rPr>
        <w:t xml:space="preserve">о </w:t>
      </w:r>
      <w:r w:rsidR="0026343A" w:rsidRPr="00B8216F">
        <w:rPr>
          <w:rFonts w:ascii="Palatino Linotype" w:hAnsi="Palatino Linotype"/>
          <w:sz w:val="26"/>
          <w:szCs w:val="26"/>
        </w:rPr>
        <w:t>Сармаково</w:t>
      </w:r>
      <w:r w:rsidR="009A0964"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протянуто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w:t>
      </w:r>
      <w:r w:rsidR="008864EB" w:rsidRPr="00B8216F">
        <w:rPr>
          <w:rFonts w:ascii="Palatino Linotype" w:eastAsia="Times New Roman" w:hAnsi="Palatino Linotype" w:cs="Arial"/>
          <w:sz w:val="26"/>
          <w:szCs w:val="26"/>
          <w:lang w:eastAsia="ru-RU"/>
        </w:rPr>
        <w:t xml:space="preserve"> </w:t>
      </w:r>
      <w:r w:rsidR="00B97967" w:rsidRPr="00B8216F">
        <w:rPr>
          <w:rFonts w:ascii="Palatino Linotype" w:eastAsia="Times New Roman" w:hAnsi="Palatino Linotype" w:cs="Arial"/>
          <w:sz w:val="26"/>
          <w:szCs w:val="26"/>
          <w:lang w:eastAsia="ru-RU"/>
        </w:rPr>
        <w:t>северо-</w:t>
      </w:r>
      <w:r w:rsidR="009A0964" w:rsidRPr="00B8216F">
        <w:rPr>
          <w:rFonts w:ascii="Palatino Linotype" w:eastAsia="Times New Roman" w:hAnsi="Palatino Linotype" w:cs="Arial"/>
          <w:sz w:val="26"/>
          <w:szCs w:val="26"/>
          <w:lang w:eastAsia="ru-RU"/>
        </w:rPr>
        <w:t xml:space="preserve">востока </w:t>
      </w:r>
      <w:r w:rsidRPr="00B8216F">
        <w:rPr>
          <w:rFonts w:ascii="Palatino Linotype" w:eastAsia="Times New Roman" w:hAnsi="Palatino Linotype" w:cs="Arial"/>
          <w:sz w:val="26"/>
          <w:szCs w:val="26"/>
          <w:lang w:eastAsia="ru-RU"/>
        </w:rPr>
        <w:t>на</w:t>
      </w:r>
      <w:r w:rsidR="008864EB" w:rsidRPr="00B8216F">
        <w:rPr>
          <w:rFonts w:ascii="Palatino Linotype" w:eastAsia="Times New Roman" w:hAnsi="Palatino Linotype" w:cs="Arial"/>
          <w:sz w:val="26"/>
          <w:szCs w:val="26"/>
          <w:lang w:eastAsia="ru-RU"/>
        </w:rPr>
        <w:t xml:space="preserve"> </w:t>
      </w:r>
      <w:r w:rsidR="00B97967" w:rsidRPr="00B8216F">
        <w:rPr>
          <w:rFonts w:ascii="Palatino Linotype" w:eastAsia="Times New Roman" w:hAnsi="Palatino Linotype" w:cs="Arial"/>
          <w:sz w:val="26"/>
          <w:szCs w:val="26"/>
          <w:lang w:eastAsia="ru-RU"/>
        </w:rPr>
        <w:t>юго-</w:t>
      </w:r>
      <w:r w:rsidR="009A0964" w:rsidRPr="00B8216F">
        <w:rPr>
          <w:rFonts w:ascii="Palatino Linotype" w:eastAsia="Times New Roman" w:hAnsi="Palatino Linotype" w:cs="Arial"/>
          <w:sz w:val="26"/>
          <w:szCs w:val="26"/>
          <w:lang w:eastAsia="ru-RU"/>
        </w:rPr>
        <w:t>запад</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есть,</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ориентирована</w:t>
      </w:r>
      <w:r w:rsidR="008864EB" w:rsidRPr="00B8216F">
        <w:rPr>
          <w:rFonts w:ascii="Palatino Linotype" w:eastAsia="Times New Roman" w:hAnsi="Palatino Linotype" w:cs="Arial"/>
          <w:sz w:val="26"/>
          <w:szCs w:val="26"/>
          <w:lang w:eastAsia="ru-RU"/>
        </w:rPr>
        <w:t xml:space="preserve"> </w:t>
      </w:r>
      <w:r w:rsidR="009A0964" w:rsidRPr="00B8216F">
        <w:rPr>
          <w:rFonts w:ascii="Palatino Linotype" w:eastAsia="Times New Roman" w:hAnsi="Palatino Linotype" w:cs="Arial"/>
          <w:sz w:val="26"/>
          <w:szCs w:val="26"/>
          <w:lang w:eastAsia="ru-RU"/>
        </w:rPr>
        <w:t>горизонт</w:t>
      </w:r>
      <w:r w:rsidRPr="00B8216F">
        <w:rPr>
          <w:rFonts w:ascii="Palatino Linotype" w:eastAsia="Times New Roman" w:hAnsi="Palatino Linotype" w:cs="Arial"/>
          <w:sz w:val="26"/>
          <w:szCs w:val="26"/>
          <w:lang w:eastAsia="ru-RU"/>
        </w:rPr>
        <w:t>ально.</w:t>
      </w:r>
    </w:p>
    <w:p w:rsidR="005103E7" w:rsidRPr="00B8216F" w:rsidRDefault="005103E7"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С</w:t>
      </w:r>
      <w:r w:rsidR="008864EB" w:rsidRPr="00B8216F">
        <w:rPr>
          <w:rFonts w:ascii="Palatino Linotype" w:hAnsi="Palatino Linotype"/>
          <w:sz w:val="26"/>
          <w:szCs w:val="26"/>
        </w:rPr>
        <w:t xml:space="preserve"> </w:t>
      </w:r>
      <w:r w:rsidRPr="00B8216F">
        <w:rPr>
          <w:rFonts w:ascii="Palatino Linotype" w:hAnsi="Palatino Linotype"/>
          <w:sz w:val="26"/>
          <w:szCs w:val="26"/>
        </w:rPr>
        <w:t>начала</w:t>
      </w:r>
      <w:r w:rsidR="008864EB" w:rsidRPr="00B8216F">
        <w:rPr>
          <w:rFonts w:ascii="Palatino Linotype" w:hAnsi="Palatino Linotype"/>
          <w:sz w:val="26"/>
          <w:szCs w:val="26"/>
        </w:rPr>
        <w:t xml:space="preserve"> </w:t>
      </w:r>
      <w:r w:rsidRPr="00B8216F">
        <w:rPr>
          <w:rFonts w:ascii="Palatino Linotype" w:hAnsi="Palatino Linotype"/>
          <w:sz w:val="26"/>
          <w:szCs w:val="26"/>
        </w:rPr>
        <w:t>90-х</w:t>
      </w:r>
      <w:r w:rsidR="008864EB" w:rsidRPr="00B8216F">
        <w:rPr>
          <w:rFonts w:ascii="Palatino Linotype" w:hAnsi="Palatino Linotype"/>
          <w:sz w:val="26"/>
          <w:szCs w:val="26"/>
        </w:rPr>
        <w:t xml:space="preserve"> </w:t>
      </w:r>
      <w:r w:rsidRPr="00B8216F">
        <w:rPr>
          <w:rFonts w:ascii="Palatino Linotype" w:hAnsi="Palatino Linotype"/>
          <w:sz w:val="26"/>
          <w:szCs w:val="26"/>
        </w:rPr>
        <w:t>годов</w:t>
      </w:r>
      <w:r w:rsidR="008864EB" w:rsidRPr="00B8216F">
        <w:rPr>
          <w:rFonts w:ascii="Palatino Linotype" w:hAnsi="Palatino Linotype"/>
          <w:sz w:val="26"/>
          <w:szCs w:val="26"/>
        </w:rPr>
        <w:t xml:space="preserve"> </w:t>
      </w:r>
      <w:r w:rsidRPr="00B8216F">
        <w:rPr>
          <w:rFonts w:ascii="Palatino Linotype" w:hAnsi="Palatino Linotype"/>
          <w:sz w:val="26"/>
          <w:szCs w:val="26"/>
        </w:rPr>
        <w:t>на</w:t>
      </w:r>
      <w:r w:rsidR="008864EB" w:rsidRPr="00B8216F">
        <w:rPr>
          <w:rFonts w:ascii="Palatino Linotype" w:hAnsi="Palatino Linotype"/>
          <w:sz w:val="26"/>
          <w:szCs w:val="26"/>
        </w:rPr>
        <w:t xml:space="preserve"> </w:t>
      </w:r>
      <w:r w:rsidRPr="00B8216F">
        <w:rPr>
          <w:rFonts w:ascii="Palatino Linotype" w:hAnsi="Palatino Linotype"/>
          <w:sz w:val="26"/>
          <w:szCs w:val="26"/>
        </w:rPr>
        <w:t>территории</w:t>
      </w:r>
      <w:r w:rsidR="008864EB" w:rsidRPr="00B8216F">
        <w:rPr>
          <w:rFonts w:ascii="Palatino Linotype" w:hAnsi="Palatino Linotype"/>
          <w:sz w:val="26"/>
          <w:szCs w:val="26"/>
        </w:rPr>
        <w:t xml:space="preserve"> </w:t>
      </w:r>
      <w:r w:rsidRPr="00B8216F">
        <w:rPr>
          <w:rFonts w:ascii="Palatino Linotype" w:hAnsi="Palatino Linotype"/>
          <w:sz w:val="26"/>
          <w:szCs w:val="26"/>
        </w:rPr>
        <w:t>села</w:t>
      </w:r>
      <w:r w:rsidR="008864EB" w:rsidRPr="00B8216F">
        <w:rPr>
          <w:rFonts w:ascii="Palatino Linotype" w:hAnsi="Palatino Linotype"/>
          <w:sz w:val="26"/>
          <w:szCs w:val="26"/>
        </w:rPr>
        <w:t xml:space="preserve"> </w:t>
      </w:r>
      <w:r w:rsidRPr="00B8216F">
        <w:rPr>
          <w:rFonts w:ascii="Palatino Linotype" w:hAnsi="Palatino Linotype"/>
          <w:sz w:val="26"/>
          <w:szCs w:val="26"/>
        </w:rPr>
        <w:t>наблюдается</w:t>
      </w:r>
      <w:r w:rsidR="008864EB" w:rsidRPr="00B8216F">
        <w:rPr>
          <w:rFonts w:ascii="Palatino Linotype" w:hAnsi="Palatino Linotype"/>
          <w:sz w:val="26"/>
          <w:szCs w:val="26"/>
        </w:rPr>
        <w:t xml:space="preserve"> </w:t>
      </w:r>
      <w:r w:rsidRPr="00B8216F">
        <w:rPr>
          <w:rFonts w:ascii="Palatino Linotype" w:hAnsi="Palatino Linotype"/>
          <w:sz w:val="26"/>
          <w:szCs w:val="26"/>
        </w:rPr>
        <w:t>массовое</w:t>
      </w:r>
      <w:r w:rsidR="008864EB" w:rsidRPr="00B8216F">
        <w:rPr>
          <w:rFonts w:ascii="Palatino Linotype" w:hAnsi="Palatino Linotype"/>
          <w:sz w:val="26"/>
          <w:szCs w:val="26"/>
        </w:rPr>
        <w:t xml:space="preserve"> </w:t>
      </w:r>
      <w:r w:rsidRPr="00B8216F">
        <w:rPr>
          <w:rFonts w:ascii="Palatino Linotype" w:hAnsi="Palatino Linotype"/>
          <w:sz w:val="26"/>
          <w:szCs w:val="26"/>
        </w:rPr>
        <w:t>освоение</w:t>
      </w:r>
      <w:r w:rsidR="008864EB" w:rsidRPr="00B8216F">
        <w:rPr>
          <w:rFonts w:ascii="Palatino Linotype" w:hAnsi="Palatino Linotype"/>
          <w:sz w:val="26"/>
          <w:szCs w:val="26"/>
        </w:rPr>
        <w:t xml:space="preserve"> </w:t>
      </w:r>
      <w:r w:rsidRPr="00B8216F">
        <w:rPr>
          <w:rFonts w:ascii="Palatino Linotype" w:hAnsi="Palatino Linotype"/>
          <w:sz w:val="26"/>
          <w:szCs w:val="26"/>
        </w:rPr>
        <w:t>новых</w:t>
      </w:r>
      <w:r w:rsidR="008864EB" w:rsidRPr="00B8216F">
        <w:rPr>
          <w:rFonts w:ascii="Palatino Linotype" w:hAnsi="Palatino Linotype"/>
          <w:sz w:val="26"/>
          <w:szCs w:val="26"/>
        </w:rPr>
        <w:t xml:space="preserve"> </w:t>
      </w:r>
      <w:r w:rsidRPr="00B8216F">
        <w:rPr>
          <w:rFonts w:ascii="Palatino Linotype" w:hAnsi="Palatino Linotype"/>
          <w:sz w:val="26"/>
          <w:szCs w:val="26"/>
        </w:rPr>
        <w:t>территорий,</w:t>
      </w:r>
      <w:r w:rsidR="008864EB" w:rsidRPr="00B8216F">
        <w:rPr>
          <w:rFonts w:ascii="Palatino Linotype" w:hAnsi="Palatino Linotype"/>
          <w:sz w:val="26"/>
          <w:szCs w:val="26"/>
        </w:rPr>
        <w:t xml:space="preserve"> </w:t>
      </w:r>
      <w:r w:rsidRPr="00B8216F">
        <w:rPr>
          <w:rFonts w:ascii="Palatino Linotype" w:hAnsi="Palatino Linotype"/>
          <w:sz w:val="26"/>
          <w:szCs w:val="26"/>
        </w:rPr>
        <w:t>в</w:t>
      </w:r>
      <w:r w:rsidR="008864EB" w:rsidRPr="00B8216F">
        <w:rPr>
          <w:rFonts w:ascii="Palatino Linotype" w:hAnsi="Palatino Linotype"/>
          <w:sz w:val="26"/>
          <w:szCs w:val="26"/>
        </w:rPr>
        <w:t xml:space="preserve"> </w:t>
      </w:r>
      <w:r w:rsidRPr="00B8216F">
        <w:rPr>
          <w:rFonts w:ascii="Palatino Linotype" w:hAnsi="Palatino Linotype"/>
          <w:sz w:val="26"/>
          <w:szCs w:val="26"/>
        </w:rPr>
        <w:t>основном,</w:t>
      </w:r>
      <w:r w:rsidR="008864EB" w:rsidRPr="00B8216F">
        <w:rPr>
          <w:rFonts w:ascii="Palatino Linotype" w:hAnsi="Palatino Linotype"/>
          <w:sz w:val="26"/>
          <w:szCs w:val="26"/>
        </w:rPr>
        <w:t xml:space="preserve"> </w:t>
      </w:r>
      <w:r w:rsidRPr="00B8216F">
        <w:rPr>
          <w:rFonts w:ascii="Palatino Linotype" w:hAnsi="Palatino Linotype"/>
          <w:sz w:val="26"/>
          <w:szCs w:val="26"/>
        </w:rPr>
        <w:t>в</w:t>
      </w:r>
      <w:r w:rsidR="008864EB" w:rsidRPr="00B8216F">
        <w:rPr>
          <w:rFonts w:ascii="Palatino Linotype" w:hAnsi="Palatino Linotype"/>
          <w:sz w:val="26"/>
          <w:szCs w:val="26"/>
        </w:rPr>
        <w:t xml:space="preserve"> </w:t>
      </w:r>
      <w:r w:rsidRPr="00B8216F">
        <w:rPr>
          <w:rFonts w:ascii="Palatino Linotype" w:hAnsi="Palatino Linotype"/>
          <w:sz w:val="26"/>
          <w:szCs w:val="26"/>
        </w:rPr>
        <w:t>целях</w:t>
      </w:r>
      <w:r w:rsidR="008864EB" w:rsidRPr="00B8216F">
        <w:rPr>
          <w:rFonts w:ascii="Palatino Linotype" w:hAnsi="Palatino Linotype"/>
          <w:sz w:val="26"/>
          <w:szCs w:val="26"/>
        </w:rPr>
        <w:t xml:space="preserve"> </w:t>
      </w:r>
      <w:r w:rsidRPr="00B8216F">
        <w:rPr>
          <w:rFonts w:ascii="Palatino Linotype" w:hAnsi="Palatino Linotype"/>
          <w:sz w:val="26"/>
          <w:szCs w:val="26"/>
        </w:rPr>
        <w:t>жилищного</w:t>
      </w:r>
      <w:r w:rsidR="008864EB" w:rsidRPr="00B8216F">
        <w:rPr>
          <w:rFonts w:ascii="Palatino Linotype" w:hAnsi="Palatino Linotype"/>
          <w:sz w:val="26"/>
          <w:szCs w:val="26"/>
        </w:rPr>
        <w:t xml:space="preserve"> </w:t>
      </w:r>
      <w:r w:rsidRPr="00B8216F">
        <w:rPr>
          <w:rFonts w:ascii="Palatino Linotype" w:hAnsi="Palatino Linotype"/>
          <w:sz w:val="26"/>
          <w:szCs w:val="26"/>
        </w:rPr>
        <w:t>строительства.</w:t>
      </w:r>
    </w:p>
    <w:p w:rsidR="00EB1D44" w:rsidRPr="00B8216F" w:rsidRDefault="00EB1D44">
      <w:pPr>
        <w:rPr>
          <w:rFonts w:ascii="Palatino Linotype" w:hAnsi="Palatino Linotype"/>
          <w:sz w:val="26"/>
          <w:szCs w:val="26"/>
        </w:rPr>
      </w:pPr>
      <w:r w:rsidRPr="00B8216F">
        <w:rPr>
          <w:rFonts w:ascii="Palatino Linotype" w:hAnsi="Palatino Linotype"/>
          <w:sz w:val="26"/>
          <w:szCs w:val="26"/>
        </w:rPr>
        <w:br w:type="page"/>
      </w:r>
    </w:p>
    <w:p w:rsidR="00DB6401" w:rsidRPr="00B8216F" w:rsidRDefault="00DB6401" w:rsidP="00B147F7">
      <w:pPr>
        <w:pStyle w:val="ab"/>
        <w:tabs>
          <w:tab w:val="left" w:pos="-284"/>
        </w:tabs>
        <w:spacing w:after="120" w:line="240" w:lineRule="auto"/>
        <w:ind w:left="0"/>
        <w:outlineLvl w:val="1"/>
        <w:rPr>
          <w:rFonts w:ascii="Palatino Linotype" w:eastAsia="Times New Roman" w:hAnsi="Palatino Linotype" w:cs="Arial"/>
          <w:b/>
          <w:sz w:val="26"/>
          <w:szCs w:val="26"/>
          <w:lang w:eastAsia="ru-RU"/>
        </w:rPr>
      </w:pPr>
      <w:bookmarkStart w:id="15" w:name="_Toc64289982"/>
      <w:r w:rsidRPr="00B8216F">
        <w:rPr>
          <w:rFonts w:ascii="Palatino Linotype" w:eastAsia="Times New Roman" w:hAnsi="Palatino Linotype" w:cs="Times New Roman"/>
          <w:b/>
          <w:sz w:val="26"/>
          <w:szCs w:val="26"/>
          <w:lang w:eastAsia="ru-RU"/>
        </w:rPr>
        <w:lastRenderedPageBreak/>
        <w:t>2.</w:t>
      </w:r>
      <w:r w:rsidR="008864EB" w:rsidRPr="00B8216F">
        <w:rPr>
          <w:rFonts w:ascii="Palatino Linotype" w:eastAsia="Times New Roman" w:hAnsi="Palatino Linotype" w:cs="Times New Roman"/>
          <w:b/>
          <w:sz w:val="26"/>
          <w:szCs w:val="26"/>
          <w:lang w:eastAsia="ru-RU"/>
        </w:rPr>
        <w:t xml:space="preserve"> </w:t>
      </w:r>
      <w:r w:rsidR="00562037" w:rsidRPr="00B8216F">
        <w:rPr>
          <w:rFonts w:ascii="Palatino Linotype" w:eastAsia="Times New Roman" w:hAnsi="Palatino Linotype" w:cs="Times New Roman"/>
          <w:b/>
          <w:sz w:val="26"/>
          <w:szCs w:val="26"/>
          <w:lang w:eastAsia="ru-RU"/>
        </w:rPr>
        <w:t>Физико-географические</w:t>
      </w:r>
      <w:r w:rsidR="008864EB" w:rsidRPr="00B8216F">
        <w:rPr>
          <w:rFonts w:ascii="Palatino Linotype" w:eastAsia="Times New Roman" w:hAnsi="Palatino Linotype" w:cs="Times New Roman"/>
          <w:b/>
          <w:sz w:val="26"/>
          <w:szCs w:val="26"/>
          <w:lang w:eastAsia="ru-RU"/>
        </w:rPr>
        <w:t xml:space="preserve"> </w:t>
      </w:r>
      <w:r w:rsidR="00562037" w:rsidRPr="00B8216F">
        <w:rPr>
          <w:rFonts w:ascii="Palatino Linotype" w:eastAsia="Times New Roman" w:hAnsi="Palatino Linotype" w:cs="Times New Roman"/>
          <w:b/>
          <w:sz w:val="26"/>
          <w:szCs w:val="26"/>
          <w:lang w:eastAsia="ru-RU"/>
        </w:rPr>
        <w:t>условия</w:t>
      </w:r>
      <w:bookmarkEnd w:id="15"/>
    </w:p>
    <w:p w:rsidR="00DB6401" w:rsidRPr="00B8216F" w:rsidRDefault="0009030C" w:rsidP="00B147F7">
      <w:pPr>
        <w:pStyle w:val="ab"/>
        <w:tabs>
          <w:tab w:val="left" w:pos="-284"/>
          <w:tab w:val="left" w:pos="709"/>
        </w:tabs>
        <w:spacing w:after="120" w:line="240" w:lineRule="auto"/>
        <w:ind w:left="0"/>
        <w:outlineLvl w:val="2"/>
        <w:rPr>
          <w:rFonts w:ascii="Palatino Linotype" w:eastAsia="Times New Roman" w:hAnsi="Palatino Linotype" w:cs="Arial"/>
          <w:b/>
          <w:sz w:val="26"/>
          <w:szCs w:val="26"/>
          <w:lang w:eastAsia="ru-RU"/>
        </w:rPr>
      </w:pPr>
      <w:bookmarkStart w:id="16" w:name="_Toc64289983"/>
      <w:r w:rsidRPr="00B8216F">
        <w:rPr>
          <w:rFonts w:ascii="Palatino Linotype" w:eastAsia="Times New Roman" w:hAnsi="Palatino Linotype" w:cs="Arial"/>
          <w:b/>
          <w:sz w:val="26"/>
          <w:szCs w:val="26"/>
          <w:lang w:eastAsia="ru-RU"/>
        </w:rPr>
        <w:t xml:space="preserve">2.1. </w:t>
      </w:r>
      <w:r w:rsidR="00DB6401" w:rsidRPr="00B8216F">
        <w:rPr>
          <w:rFonts w:ascii="Palatino Linotype" w:eastAsia="Times New Roman" w:hAnsi="Palatino Linotype" w:cs="Arial"/>
          <w:b/>
          <w:sz w:val="26"/>
          <w:szCs w:val="26"/>
          <w:lang w:eastAsia="ru-RU"/>
        </w:rPr>
        <w:t>Климат</w:t>
      </w:r>
      <w:bookmarkEnd w:id="16"/>
    </w:p>
    <w:p w:rsidR="00DB6401" w:rsidRPr="00B8216F" w:rsidRDefault="00DB6401" w:rsidP="001C2327">
      <w:pPr>
        <w:tabs>
          <w:tab w:val="left" w:pos="709"/>
        </w:tabs>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Но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агроклиматическому</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районированию</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Кабардино-Балкарской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Республики</w:t>
      </w:r>
      <w:r w:rsidR="008864EB" w:rsidRPr="00B8216F">
        <w:rPr>
          <w:rFonts w:ascii="Palatino Linotype" w:eastAsia="Times New Roman" w:hAnsi="Palatino Linotype" w:cs="Arial"/>
          <w:sz w:val="26"/>
          <w:szCs w:val="26"/>
          <w:lang w:eastAsia="ru-RU"/>
        </w:rPr>
        <w:t xml:space="preserve"> </w:t>
      </w:r>
      <w:r w:rsidR="00AF03F2" w:rsidRPr="00B8216F">
        <w:rPr>
          <w:rFonts w:ascii="Palatino Linotype" w:eastAsia="Times New Roman" w:hAnsi="Palatino Linotype" w:cs="Arial"/>
          <w:sz w:val="26"/>
          <w:szCs w:val="26"/>
          <w:lang w:eastAsia="ru-RU"/>
        </w:rPr>
        <w:t>планируемая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территория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Зольского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района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расположена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val="en-US" w:eastAsia="ru-RU"/>
        </w:rPr>
        <w:t>IV</w:t>
      </w:r>
      <w:r w:rsidRPr="00B8216F">
        <w:rPr>
          <w:rFonts w:ascii="Palatino Linotype" w:eastAsia="Times New Roman" w:hAnsi="Palatino Linotype" w:cs="Arial"/>
          <w:sz w:val="26"/>
          <w:szCs w:val="26"/>
          <w:vertAlign w:val="superscript"/>
          <w:lang w:eastAsia="ru-RU"/>
        </w:rPr>
        <w:t>6</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val="en-US" w:eastAsia="ru-RU"/>
        </w:rPr>
        <w:t>V</w:t>
      </w:r>
      <w:r w:rsidRPr="00B8216F">
        <w:rPr>
          <w:rFonts w:ascii="Palatino Linotype" w:eastAsia="Times New Roman" w:hAnsi="Palatino Linotype" w:cs="Arial"/>
          <w:sz w:val="26"/>
          <w:szCs w:val="26"/>
          <w:lang w:eastAsia="ru-RU"/>
        </w:rPr>
        <w:t>-</w:t>
      </w:r>
      <w:r w:rsidRPr="00B8216F">
        <w:rPr>
          <w:rFonts w:ascii="Palatino Linotype" w:eastAsia="Times New Roman" w:hAnsi="Palatino Linotype" w:cs="Arial"/>
          <w:sz w:val="26"/>
          <w:szCs w:val="26"/>
          <w:lang w:val="en-US" w:eastAsia="ru-RU"/>
        </w:rPr>
        <w:t>VIII</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соответственно,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теплом,</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умеренно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теплом,</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умеренно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прохладном,</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прохладном,</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холодном</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агроклиматических</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районах.</w:t>
      </w:r>
    </w:p>
    <w:p w:rsidR="00DB6401" w:rsidRPr="00B8216F" w:rsidRDefault="00DB6401" w:rsidP="001C2327">
      <w:pPr>
        <w:tabs>
          <w:tab w:val="left" w:pos="709"/>
        </w:tabs>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Большая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расчлененность</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рельефа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зависящая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от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этого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циркуляция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воздуха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создают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различные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температурные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условия.</w:t>
      </w:r>
    </w:p>
    <w:p w:rsidR="00DB6401" w:rsidRPr="00B8216F" w:rsidRDefault="00DB6401" w:rsidP="001C2327">
      <w:pPr>
        <w:tabs>
          <w:tab w:val="left" w:pos="709"/>
        </w:tabs>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Для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характеристики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климата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использовались</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данные</w:t>
      </w:r>
      <w:r w:rsidR="008864EB" w:rsidRPr="00B8216F">
        <w:rPr>
          <w:rFonts w:ascii="Palatino Linotype" w:eastAsia="Times New Roman" w:hAnsi="Palatino Linotype" w:cs="Arial"/>
          <w:sz w:val="26"/>
          <w:szCs w:val="26"/>
          <w:lang w:eastAsia="ru-RU"/>
        </w:rPr>
        <w:t xml:space="preserve"> </w:t>
      </w:r>
      <w:r w:rsidR="00B73C73" w:rsidRPr="00B8216F">
        <w:rPr>
          <w:rFonts w:ascii="Palatino Linotype" w:eastAsia="Times New Roman" w:hAnsi="Palatino Linotype" w:cs="Arial"/>
          <w:sz w:val="26"/>
          <w:szCs w:val="26"/>
          <w:lang w:eastAsia="ru-RU"/>
        </w:rPr>
        <w:t>метеостанции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Каменномостское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(821</w:t>
      </w:r>
      <w:r w:rsidR="008864EB" w:rsidRPr="00B8216F">
        <w:rPr>
          <w:rFonts w:ascii="Palatino Linotype" w:eastAsia="Times New Roman" w:hAnsi="Palatino Linotype" w:cs="Arial"/>
          <w:sz w:val="26"/>
          <w:szCs w:val="26"/>
          <w:lang w:eastAsia="ru-RU"/>
        </w:rPr>
        <w:t xml:space="preserve"> </w:t>
      </w:r>
      <w:r w:rsidR="00B73C73" w:rsidRPr="00B8216F">
        <w:rPr>
          <w:rFonts w:ascii="Palatino Linotype" w:eastAsia="Times New Roman" w:hAnsi="Palatino Linotype" w:cs="Arial"/>
          <w:sz w:val="26"/>
          <w:szCs w:val="26"/>
          <w:lang w:eastAsia="ru-RU"/>
        </w:rPr>
        <w:t>м)</w:t>
      </w:r>
      <w:r w:rsidRPr="00B8216F">
        <w:rPr>
          <w:rFonts w:ascii="Palatino Linotype" w:eastAsia="Times New Roman" w:hAnsi="Palatino Linotype" w:cs="Arial"/>
          <w:sz w:val="26"/>
          <w:szCs w:val="26"/>
          <w:lang w:eastAsia="ru-RU"/>
        </w:rPr>
        <w:t>.</w:t>
      </w:r>
    </w:p>
    <w:p w:rsidR="00DB6401" w:rsidRPr="00B8216F" w:rsidRDefault="00DB6401" w:rsidP="001C2327">
      <w:pPr>
        <w:tabs>
          <w:tab w:val="left" w:pos="709"/>
        </w:tabs>
        <w:spacing w:after="0" w:line="240" w:lineRule="auto"/>
        <w:jc w:val="right"/>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Таблица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2.1</w:t>
      </w:r>
      <w:r w:rsidR="00626607" w:rsidRPr="00B8216F">
        <w:rPr>
          <w:rFonts w:ascii="Palatino Linotype" w:eastAsia="Times New Roman" w:hAnsi="Palatino Linotype" w:cs="Arial"/>
          <w:sz w:val="26"/>
          <w:szCs w:val="26"/>
          <w:lang w:eastAsia="ru-RU"/>
        </w:rPr>
        <w:t>.1</w:t>
      </w:r>
    </w:p>
    <w:p w:rsidR="00DB6401" w:rsidRPr="00B8216F" w:rsidRDefault="00DB6401" w:rsidP="001C2327">
      <w:pPr>
        <w:tabs>
          <w:tab w:val="left" w:pos="709"/>
        </w:tabs>
        <w:spacing w:after="120" w:line="240" w:lineRule="auto"/>
        <w:jc w:val="center"/>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Годовая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среднемесячная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температура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воздуха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многолетним</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данным</w:t>
      </w:r>
    </w:p>
    <w:tbl>
      <w:tblPr>
        <w:tblStyle w:val="ac"/>
        <w:tblW w:w="0" w:type="auto"/>
        <w:tblInd w:w="-601" w:type="dxa"/>
        <w:tblLook w:val="04A0" w:firstRow="1" w:lastRow="0" w:firstColumn="1" w:lastColumn="0" w:noHBand="0" w:noVBand="1"/>
      </w:tblPr>
      <w:tblGrid>
        <w:gridCol w:w="686"/>
        <w:gridCol w:w="686"/>
        <w:gridCol w:w="686"/>
        <w:gridCol w:w="686"/>
        <w:gridCol w:w="942"/>
        <w:gridCol w:w="851"/>
        <w:gridCol w:w="850"/>
        <w:gridCol w:w="851"/>
        <w:gridCol w:w="850"/>
        <w:gridCol w:w="882"/>
        <w:gridCol w:w="687"/>
        <w:gridCol w:w="692"/>
        <w:gridCol w:w="819"/>
      </w:tblGrid>
      <w:tr w:rsidR="00B8216F" w:rsidRPr="00B8216F" w:rsidTr="004B2349">
        <w:tc>
          <w:tcPr>
            <w:tcW w:w="9349" w:type="dxa"/>
            <w:gridSpan w:val="12"/>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eastAsia="ru-RU"/>
              </w:rPr>
              <w:t>Месяцы</w:t>
            </w:r>
          </w:p>
        </w:tc>
        <w:tc>
          <w:tcPr>
            <w:tcW w:w="819" w:type="dxa"/>
            <w:vMerge w:val="restart"/>
          </w:tcPr>
          <w:p w:rsidR="004B2349" w:rsidRPr="00B8216F" w:rsidRDefault="004B2349" w:rsidP="001C2327">
            <w:pPr>
              <w:tabs>
                <w:tab w:val="left" w:pos="709"/>
              </w:tabs>
              <w:jc w:val="center"/>
              <w:rPr>
                <w:rFonts w:ascii="Palatino Linotype" w:eastAsia="Times New Roman" w:hAnsi="Palatino Linotype" w:cs="Arial"/>
                <w:lang w:eastAsia="ru-RU"/>
              </w:rPr>
            </w:pPr>
            <w:r w:rsidRPr="00B8216F">
              <w:rPr>
                <w:rFonts w:ascii="Palatino Linotype" w:eastAsia="Times New Roman" w:hAnsi="Palatino Linotype" w:cs="Arial"/>
                <w:b/>
                <w:lang w:eastAsia="ru-RU"/>
              </w:rPr>
              <w:t>Годо-вая</w:t>
            </w:r>
          </w:p>
        </w:tc>
      </w:tr>
      <w:tr w:rsidR="00B8216F" w:rsidRPr="00B8216F" w:rsidTr="004B2349">
        <w:tc>
          <w:tcPr>
            <w:tcW w:w="686"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I</w:t>
            </w:r>
          </w:p>
        </w:tc>
        <w:tc>
          <w:tcPr>
            <w:tcW w:w="686"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II</w:t>
            </w:r>
          </w:p>
        </w:tc>
        <w:tc>
          <w:tcPr>
            <w:tcW w:w="686"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III</w:t>
            </w:r>
          </w:p>
        </w:tc>
        <w:tc>
          <w:tcPr>
            <w:tcW w:w="686"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IV</w:t>
            </w:r>
          </w:p>
        </w:tc>
        <w:tc>
          <w:tcPr>
            <w:tcW w:w="942"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V</w:t>
            </w:r>
          </w:p>
        </w:tc>
        <w:tc>
          <w:tcPr>
            <w:tcW w:w="851"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VI</w:t>
            </w:r>
          </w:p>
        </w:tc>
        <w:tc>
          <w:tcPr>
            <w:tcW w:w="850"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VII</w:t>
            </w:r>
          </w:p>
        </w:tc>
        <w:tc>
          <w:tcPr>
            <w:tcW w:w="851"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VIII</w:t>
            </w:r>
          </w:p>
        </w:tc>
        <w:tc>
          <w:tcPr>
            <w:tcW w:w="850"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IX</w:t>
            </w:r>
          </w:p>
        </w:tc>
        <w:tc>
          <w:tcPr>
            <w:tcW w:w="882"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X</w:t>
            </w:r>
          </w:p>
        </w:tc>
        <w:tc>
          <w:tcPr>
            <w:tcW w:w="687"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XI</w:t>
            </w:r>
          </w:p>
        </w:tc>
        <w:tc>
          <w:tcPr>
            <w:tcW w:w="692" w:type="dxa"/>
          </w:tcPr>
          <w:p w:rsidR="004B2349" w:rsidRPr="00B8216F" w:rsidRDefault="004B2349" w:rsidP="001C2327">
            <w:pPr>
              <w:tabs>
                <w:tab w:val="left" w:pos="709"/>
              </w:tabs>
              <w:jc w:val="center"/>
              <w:rPr>
                <w:rFonts w:ascii="Palatino Linotype" w:eastAsia="Times New Roman" w:hAnsi="Palatino Linotype" w:cs="Arial"/>
                <w:b/>
                <w:lang w:eastAsia="ru-RU"/>
              </w:rPr>
            </w:pPr>
            <w:r w:rsidRPr="00B8216F">
              <w:rPr>
                <w:rFonts w:ascii="Palatino Linotype" w:eastAsia="Times New Roman" w:hAnsi="Palatino Linotype" w:cs="Arial"/>
                <w:b/>
                <w:lang w:val="en-US" w:eastAsia="ru-RU"/>
              </w:rPr>
              <w:t>XII</w:t>
            </w:r>
          </w:p>
        </w:tc>
        <w:tc>
          <w:tcPr>
            <w:tcW w:w="819" w:type="dxa"/>
            <w:vMerge/>
          </w:tcPr>
          <w:p w:rsidR="004B2349" w:rsidRPr="00B8216F" w:rsidRDefault="004B2349" w:rsidP="001C2327">
            <w:pPr>
              <w:tabs>
                <w:tab w:val="left" w:pos="709"/>
              </w:tabs>
              <w:jc w:val="both"/>
              <w:rPr>
                <w:rFonts w:ascii="Palatino Linotype" w:eastAsia="Times New Roman" w:hAnsi="Palatino Linotype" w:cs="Arial"/>
                <w:lang w:eastAsia="ru-RU"/>
              </w:rPr>
            </w:pPr>
          </w:p>
        </w:tc>
      </w:tr>
      <w:tr w:rsidR="00B8216F" w:rsidRPr="00B8216F" w:rsidTr="004B2349">
        <w:tc>
          <w:tcPr>
            <w:tcW w:w="686"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5,1</w:t>
            </w:r>
          </w:p>
        </w:tc>
        <w:tc>
          <w:tcPr>
            <w:tcW w:w="686"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3,9</w:t>
            </w:r>
          </w:p>
        </w:tc>
        <w:tc>
          <w:tcPr>
            <w:tcW w:w="686"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0,1</w:t>
            </w:r>
          </w:p>
        </w:tc>
        <w:tc>
          <w:tcPr>
            <w:tcW w:w="686"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6,7</w:t>
            </w:r>
          </w:p>
        </w:tc>
        <w:tc>
          <w:tcPr>
            <w:tcW w:w="942"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12,8</w:t>
            </w:r>
          </w:p>
        </w:tc>
        <w:tc>
          <w:tcPr>
            <w:tcW w:w="851"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16,2</w:t>
            </w:r>
          </w:p>
        </w:tc>
        <w:tc>
          <w:tcPr>
            <w:tcW w:w="850"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18,8</w:t>
            </w:r>
          </w:p>
        </w:tc>
        <w:tc>
          <w:tcPr>
            <w:tcW w:w="851"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18,1</w:t>
            </w:r>
          </w:p>
        </w:tc>
        <w:tc>
          <w:tcPr>
            <w:tcW w:w="850"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13,0</w:t>
            </w:r>
          </w:p>
        </w:tc>
        <w:tc>
          <w:tcPr>
            <w:tcW w:w="882"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7,8</w:t>
            </w:r>
          </w:p>
        </w:tc>
        <w:tc>
          <w:tcPr>
            <w:tcW w:w="687"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1,5</w:t>
            </w:r>
          </w:p>
        </w:tc>
        <w:tc>
          <w:tcPr>
            <w:tcW w:w="692"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lang w:eastAsia="ru-RU"/>
              </w:rPr>
              <w:t>-</w:t>
            </w:r>
            <w:r w:rsidR="008864EB" w:rsidRPr="00B8216F">
              <w:rPr>
                <w:rFonts w:ascii="Palatino Linotype" w:eastAsia="Times New Roman" w:hAnsi="Palatino Linotype" w:cs="Arial"/>
                <w:lang w:eastAsia="ru-RU"/>
              </w:rPr>
              <w:t xml:space="preserve"> </w:t>
            </w:r>
            <w:r w:rsidRPr="00B8216F">
              <w:rPr>
                <w:rFonts w:ascii="Palatino Linotype" w:eastAsia="Times New Roman" w:hAnsi="Palatino Linotype" w:cs="Arial"/>
                <w:lang w:eastAsia="ru-RU"/>
              </w:rPr>
              <w:t>2,9</w:t>
            </w:r>
          </w:p>
        </w:tc>
        <w:tc>
          <w:tcPr>
            <w:tcW w:w="819" w:type="dxa"/>
          </w:tcPr>
          <w:p w:rsidR="004B2349" w:rsidRPr="00B8216F" w:rsidRDefault="004B2349" w:rsidP="001C2327">
            <w:pPr>
              <w:tabs>
                <w:tab w:val="left" w:pos="709"/>
              </w:tabs>
              <w:jc w:val="both"/>
              <w:rPr>
                <w:rFonts w:ascii="Palatino Linotype" w:eastAsia="Times New Roman" w:hAnsi="Palatino Linotype" w:cs="Arial"/>
                <w:lang w:eastAsia="ru-RU"/>
              </w:rPr>
            </w:pPr>
            <w:r w:rsidRPr="00B8216F">
              <w:rPr>
                <w:rFonts w:ascii="Palatino Linotype" w:eastAsia="Times New Roman" w:hAnsi="Palatino Linotype" w:cs="Arial"/>
                <w:b/>
                <w:lang w:eastAsia="ru-RU"/>
              </w:rPr>
              <w:t>+</w:t>
            </w:r>
            <w:r w:rsidR="008864EB" w:rsidRPr="00B8216F">
              <w:rPr>
                <w:rFonts w:ascii="Palatino Linotype" w:eastAsia="Times New Roman" w:hAnsi="Palatino Linotype" w:cs="Arial"/>
                <w:b/>
                <w:lang w:eastAsia="ru-RU"/>
              </w:rPr>
              <w:t xml:space="preserve"> </w:t>
            </w:r>
            <w:r w:rsidRPr="00B8216F">
              <w:rPr>
                <w:rFonts w:ascii="Palatino Linotype" w:eastAsia="Times New Roman" w:hAnsi="Palatino Linotype" w:cs="Arial"/>
                <w:b/>
                <w:lang w:eastAsia="ru-RU"/>
              </w:rPr>
              <w:t>6,9</w:t>
            </w:r>
          </w:p>
        </w:tc>
      </w:tr>
    </w:tbl>
    <w:p w:rsidR="00DB6401" w:rsidRPr="00B8216F" w:rsidRDefault="00DB6401" w:rsidP="001C2327">
      <w:pPr>
        <w:tabs>
          <w:tab w:val="left" w:pos="709"/>
        </w:tabs>
        <w:spacing w:before="120"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Среднегодовая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температура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воздуха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положительная.</w:t>
      </w:r>
    </w:p>
    <w:p w:rsidR="00DB6401" w:rsidRPr="00B8216F" w:rsidRDefault="00DB6401" w:rsidP="001C2327">
      <w:pPr>
        <w:tabs>
          <w:tab w:val="left" w:pos="709"/>
        </w:tabs>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Самыми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теплыми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месяцами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являются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июль-август,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самыми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холодными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февраль</w:t>
      </w:r>
      <w:r w:rsidR="004B2349"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004B2349" w:rsidRPr="00B8216F">
        <w:rPr>
          <w:rFonts w:ascii="Palatino Linotype" w:eastAsia="Times New Roman" w:hAnsi="Palatino Linotype" w:cs="Arial"/>
          <w:sz w:val="26"/>
          <w:szCs w:val="26"/>
          <w:lang w:eastAsia="ru-RU"/>
        </w:rPr>
        <w:t>декабрь</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Продолжительность</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периодов</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среднесуточной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температурой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воздуха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более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5°С</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составляет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275-203</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дня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3-9</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апреля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1-5</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ноября),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это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время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наблюдается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рост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развитие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большинства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видов</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естественной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растительности.</w:t>
      </w:r>
    </w:p>
    <w:p w:rsidR="00DB6401" w:rsidRPr="00B8216F" w:rsidRDefault="00DB6401" w:rsidP="001C2327">
      <w:pPr>
        <w:tabs>
          <w:tab w:val="left" w:pos="709"/>
        </w:tabs>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Продолжительность</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активного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вегетационного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периода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для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сельскохозяйственных</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культур</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среднесуточной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температурой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воздуха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выше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10°С)</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составляет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156-174</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дня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21-27</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апреля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1-3</w:t>
      </w:r>
      <w:r w:rsidR="008864EB" w:rsidRPr="00B8216F">
        <w:rPr>
          <w:rFonts w:ascii="Palatino Linotype" w:eastAsia="Times New Roman" w:hAnsi="Palatino Linotype" w:cs="Arial"/>
          <w:sz w:val="26"/>
          <w:szCs w:val="26"/>
          <w:lang w:eastAsia="ru-RU"/>
        </w:rPr>
        <w:t xml:space="preserve"> </w:t>
      </w:r>
      <w:r w:rsidR="004B2349" w:rsidRPr="00B8216F">
        <w:rPr>
          <w:rFonts w:ascii="Palatino Linotype" w:eastAsia="Times New Roman" w:hAnsi="Palatino Linotype" w:cs="Arial"/>
          <w:sz w:val="26"/>
          <w:szCs w:val="26"/>
          <w:lang w:eastAsia="ru-RU"/>
        </w:rPr>
        <w:t>октября)</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Сумм</w:t>
      </w:r>
      <w:r w:rsidR="00622F22" w:rsidRPr="00B8216F">
        <w:rPr>
          <w:rFonts w:ascii="Palatino Linotype" w:eastAsia="Times New Roman" w:hAnsi="Palatino Linotype" w:cs="Arial"/>
          <w:sz w:val="26"/>
          <w:szCs w:val="26"/>
          <w:lang w:eastAsia="ru-RU"/>
        </w:rPr>
        <w:t>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положительных</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температур</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за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указанны</w:t>
      </w:r>
      <w:r w:rsidR="00622F22" w:rsidRPr="00B8216F">
        <w:rPr>
          <w:rFonts w:ascii="Palatino Linotype" w:eastAsia="Times New Roman" w:hAnsi="Palatino Linotype" w:cs="Arial"/>
          <w:sz w:val="26"/>
          <w:szCs w:val="26"/>
          <w:lang w:eastAsia="ru-RU"/>
        </w:rPr>
        <w:t>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период</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2458-3057°.</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При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подъеме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горы</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на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каждые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100</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м</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температура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воздуха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понижается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на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0,4-0,6°.</w:t>
      </w:r>
    </w:p>
    <w:p w:rsidR="00DB6401" w:rsidRPr="00B8216F" w:rsidRDefault="00DB6401" w:rsidP="001C2327">
      <w:pPr>
        <w:tabs>
          <w:tab w:val="left" w:pos="709"/>
        </w:tabs>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Arial"/>
          <w:sz w:val="26"/>
          <w:szCs w:val="26"/>
          <w:lang w:eastAsia="ru-RU"/>
        </w:rPr>
        <w:t>Первые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заморозки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предгорье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наблюдаются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10-26</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октября,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последние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19-20</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апреля,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продолжительность</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безморозного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периода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составляет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172-179</w:t>
      </w:r>
      <w:r w:rsidR="008864EB" w:rsidRPr="00B8216F">
        <w:rPr>
          <w:rFonts w:ascii="Palatino Linotype" w:eastAsia="Times New Roman" w:hAnsi="Palatino Linotype" w:cs="Arial"/>
          <w:sz w:val="26"/>
          <w:szCs w:val="26"/>
          <w:lang w:eastAsia="ru-RU"/>
        </w:rPr>
        <w:t xml:space="preserve"> </w:t>
      </w:r>
      <w:r w:rsidR="00622F22" w:rsidRPr="00B8216F">
        <w:rPr>
          <w:rFonts w:ascii="Palatino Linotype" w:eastAsia="Times New Roman" w:hAnsi="Palatino Linotype" w:cs="Arial"/>
          <w:sz w:val="26"/>
          <w:szCs w:val="26"/>
          <w:lang w:eastAsia="ru-RU"/>
        </w:rPr>
        <w:t>дней</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bookmarkStart w:id="17" w:name="bookmark0"/>
      <w:r w:rsidRPr="00B8216F">
        <w:rPr>
          <w:rFonts w:ascii="Palatino Linotype" w:eastAsia="Times New Roman" w:hAnsi="Palatino Linotype" w:cs="Times New Roman"/>
          <w:sz w:val="26"/>
          <w:szCs w:val="26"/>
          <w:lang w:eastAsia="ru-RU"/>
        </w:rPr>
        <w:t>Абсолютный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максимум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температуры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воздуха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предгорье</w:t>
      </w:r>
      <w:r w:rsidR="008864EB" w:rsidRPr="00B8216F">
        <w:rPr>
          <w:rFonts w:ascii="Palatino Linotype" w:eastAsia="Times New Roman" w:hAnsi="Palatino Linotype" w:cs="Times New Roman"/>
          <w:sz w:val="26"/>
          <w:szCs w:val="26"/>
          <w:lang w:eastAsia="ru-RU"/>
        </w:rPr>
        <w:t xml:space="preserve"> </w:t>
      </w:r>
      <w:bookmarkEnd w:id="17"/>
      <w:r w:rsidRPr="00B8216F">
        <w:rPr>
          <w:rFonts w:ascii="Palatino Linotype" w:eastAsia="Times New Roman" w:hAnsi="Palatino Linotype" w:cs="Times New Roman"/>
          <w:sz w:val="26"/>
          <w:szCs w:val="26"/>
          <w:lang w:eastAsia="ru-RU"/>
        </w:rPr>
        <w:t>может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подниматься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w:t>
      </w:r>
      <w:r w:rsidR="008864EB" w:rsidRPr="00B8216F">
        <w:rPr>
          <w:rFonts w:ascii="Palatino Linotype" w:eastAsia="Times New Roman" w:hAnsi="Palatino Linotype" w:cs="Times New Roman"/>
          <w:sz w:val="26"/>
          <w:szCs w:val="26"/>
          <w:lang w:eastAsia="ru-RU"/>
        </w:rPr>
        <w:t xml:space="preserve"> </w:t>
      </w:r>
      <w:r w:rsidR="00622F22" w:rsidRPr="00B8216F">
        <w:rPr>
          <w:rFonts w:ascii="Palatino Linotype" w:eastAsia="Times New Roman" w:hAnsi="Palatino Linotype" w:cs="Times New Roman"/>
          <w:sz w:val="26"/>
          <w:szCs w:val="26"/>
          <w:lang w:eastAsia="ru-RU"/>
        </w:rPr>
        <w:t>37-41°</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bookmarkStart w:id="18" w:name="bookmark1"/>
      <w:r w:rsidRPr="00B8216F">
        <w:rPr>
          <w:rFonts w:ascii="Palatino Linotype" w:eastAsia="Times New Roman" w:hAnsi="Palatino Linotype" w:cs="Times New Roman"/>
          <w:sz w:val="26"/>
          <w:szCs w:val="26"/>
          <w:lang w:eastAsia="ru-RU"/>
        </w:rPr>
        <w:t>Абсолютный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минимум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опускается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31-33°.</w:t>
      </w:r>
      <w:bookmarkEnd w:id="18"/>
      <w:r w:rsidR="008864EB" w:rsidRPr="00B8216F">
        <w:rPr>
          <w:rFonts w:ascii="Palatino Linotype" w:eastAsia="Times New Roman" w:hAnsi="Palatino Linotype" w:cs="Times New Roman"/>
          <w:sz w:val="26"/>
          <w:szCs w:val="26"/>
          <w:lang w:eastAsia="ru-RU"/>
        </w:rPr>
        <w:t xml:space="preserve"> </w:t>
      </w:r>
      <w:bookmarkStart w:id="19" w:name="bookmark2"/>
      <w:r w:rsidRPr="00B8216F">
        <w:rPr>
          <w:rFonts w:ascii="Palatino Linotype" w:eastAsia="Times New Roman" w:hAnsi="Palatino Linotype" w:cs="Times New Roman"/>
          <w:sz w:val="26"/>
          <w:szCs w:val="26"/>
          <w:lang w:eastAsia="ru-RU"/>
        </w:rPr>
        <w:t>Замерзание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почвы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предгорье,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среднем,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наблюдается</w:t>
      </w:r>
      <w:bookmarkEnd w:id="19"/>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10-</w:t>
      </w:r>
      <w:bookmarkStart w:id="20" w:name="bookmark3"/>
      <w:r w:rsidRPr="00B8216F">
        <w:rPr>
          <w:rFonts w:ascii="Palatino Linotype" w:eastAsia="Times New Roman" w:hAnsi="Palatino Linotype" w:cs="Times New Roman"/>
          <w:sz w:val="26"/>
          <w:szCs w:val="26"/>
          <w:lang w:eastAsia="ru-RU"/>
        </w:rPr>
        <w:t>25</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декабря,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оттаивание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20</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марта,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Средняя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глубина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промерзания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почвы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13-15</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максимальная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19</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см.</w:t>
      </w:r>
    </w:p>
    <w:p w:rsidR="00BE776A"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летний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период</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горных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районах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усиленно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развивается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конвекция,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увеличивается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облачность,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часто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выпадают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ливневые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осадки.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апреля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w:t>
      </w:r>
      <w:r w:rsidR="008864EB" w:rsidRPr="00B8216F">
        <w:rPr>
          <w:rFonts w:ascii="Palatino Linotype" w:eastAsia="Times New Roman" w:hAnsi="Palatino Linotype" w:cs="Times New Roman"/>
          <w:sz w:val="26"/>
          <w:szCs w:val="26"/>
        </w:rPr>
        <w:t xml:space="preserve"> </w:t>
      </w:r>
      <w:r w:rsidRPr="00B8216F">
        <w:rPr>
          <w:rFonts w:ascii="Palatino Linotype" w:eastAsia="Times New Roman" w:hAnsi="Palatino Linotype" w:cs="Times New Roman"/>
          <w:sz w:val="26"/>
          <w:szCs w:val="26"/>
          <w:lang w:eastAsia="ru-RU"/>
        </w:rPr>
        <w:t>октябрь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количество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осадков,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сравнению</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зимними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месяцами,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увеличивается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4-5</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раз.</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предгорьях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осадков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выпадает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483</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продвижением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горы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910</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более.</w:t>
      </w:r>
      <w:r w:rsidR="002E063E"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подъеме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горы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каждые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100</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метров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количество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осадков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увеличивается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10-12</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мм.</w:t>
      </w:r>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lastRenderedPageBreak/>
        <w:t>Гидротермический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коэффициент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предгорной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части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равен</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1,2-2,0.</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Увлажнение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хорошее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обильное.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Средняя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испаряемость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вегетационный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период</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характеризуемому</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району</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707</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мм.</w:t>
      </w:r>
      <w:r w:rsidR="00415F7F"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Высота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снежного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покрова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предгорье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незначительная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(средняя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2-7</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наибольшая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11</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см).</w:t>
      </w:r>
    </w:p>
    <w:p w:rsidR="00DB6401" w:rsidRPr="00B8216F" w:rsidRDefault="00DB6401" w:rsidP="001C2327">
      <w:pPr>
        <w:tabs>
          <w:tab w:val="left" w:pos="709"/>
        </w:tabs>
        <w:spacing w:after="0" w:line="240" w:lineRule="auto"/>
        <w:jc w:val="right"/>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Таблица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2.</w:t>
      </w:r>
      <w:r w:rsidR="00626607" w:rsidRPr="00B8216F">
        <w:rPr>
          <w:rFonts w:ascii="Palatino Linotype" w:eastAsia="Times New Roman" w:hAnsi="Palatino Linotype" w:cs="Arial"/>
          <w:sz w:val="26"/>
          <w:szCs w:val="26"/>
          <w:lang w:eastAsia="ru-RU"/>
        </w:rPr>
        <w:t>1.</w:t>
      </w:r>
      <w:r w:rsidRPr="00B8216F">
        <w:rPr>
          <w:rFonts w:ascii="Palatino Linotype" w:eastAsia="Times New Roman" w:hAnsi="Palatino Linotype" w:cs="Arial"/>
          <w:sz w:val="26"/>
          <w:szCs w:val="26"/>
          <w:lang w:eastAsia="ru-RU"/>
        </w:rPr>
        <w:t>2</w:t>
      </w:r>
    </w:p>
    <w:p w:rsidR="00DB6401" w:rsidRPr="00B8216F" w:rsidRDefault="00DB6401" w:rsidP="00415F7F">
      <w:pPr>
        <w:tabs>
          <w:tab w:val="left" w:pos="709"/>
        </w:tabs>
        <w:spacing w:after="120" w:line="240" w:lineRule="auto"/>
        <w:jc w:val="center"/>
        <w:rPr>
          <w:rFonts w:ascii="Palatino Linotype" w:eastAsia="Times New Roman" w:hAnsi="Palatino Linotype" w:cs="Times New Roman"/>
          <w:sz w:val="26"/>
          <w:szCs w:val="26"/>
          <w:lang w:eastAsia="ru-RU"/>
        </w:rPr>
      </w:pPr>
      <w:bookmarkStart w:id="21" w:name="bookmark5"/>
      <w:r w:rsidRPr="00B8216F">
        <w:rPr>
          <w:rFonts w:ascii="Palatino Linotype" w:eastAsia="Times New Roman" w:hAnsi="Palatino Linotype" w:cs="Times New Roman"/>
          <w:sz w:val="26"/>
          <w:szCs w:val="26"/>
          <w:lang w:eastAsia="ru-RU"/>
        </w:rPr>
        <w:t>Общее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количество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годовых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атмосферных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осадков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динамика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месяцам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сезонам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поправками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показаниям</w:t>
      </w:r>
      <w:bookmarkEnd w:id="21"/>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осадкомера),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мм</w:t>
      </w:r>
    </w:p>
    <w:tbl>
      <w:tblPr>
        <w:tblStyle w:val="ac"/>
        <w:tblW w:w="0" w:type="auto"/>
        <w:tblLook w:val="04A0" w:firstRow="1" w:lastRow="0" w:firstColumn="1" w:lastColumn="0" w:noHBand="0" w:noVBand="1"/>
      </w:tblPr>
      <w:tblGrid>
        <w:gridCol w:w="724"/>
        <w:gridCol w:w="724"/>
        <w:gridCol w:w="724"/>
        <w:gridCol w:w="724"/>
        <w:gridCol w:w="724"/>
        <w:gridCol w:w="725"/>
        <w:gridCol w:w="725"/>
        <w:gridCol w:w="725"/>
        <w:gridCol w:w="725"/>
        <w:gridCol w:w="725"/>
        <w:gridCol w:w="726"/>
        <w:gridCol w:w="726"/>
        <w:gridCol w:w="874"/>
      </w:tblGrid>
      <w:tr w:rsidR="00B8216F" w:rsidRPr="00B8216F" w:rsidTr="00622F22">
        <w:tc>
          <w:tcPr>
            <w:tcW w:w="8697" w:type="dxa"/>
            <w:gridSpan w:val="12"/>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b/>
                <w:sz w:val="24"/>
                <w:szCs w:val="24"/>
                <w:lang w:eastAsia="ru-RU"/>
              </w:rPr>
              <w:t>Месяцы</w:t>
            </w:r>
          </w:p>
        </w:tc>
        <w:tc>
          <w:tcPr>
            <w:tcW w:w="874" w:type="dxa"/>
            <w:vMerge w:val="restart"/>
            <w:vAlign w:val="center"/>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b/>
                <w:sz w:val="24"/>
                <w:szCs w:val="24"/>
                <w:lang w:eastAsia="ru-RU"/>
              </w:rPr>
              <w:t>Годо-вая</w:t>
            </w:r>
          </w:p>
        </w:tc>
      </w:tr>
      <w:tr w:rsidR="00B8216F" w:rsidRPr="00B8216F" w:rsidTr="00622F22">
        <w:tc>
          <w:tcPr>
            <w:tcW w:w="724"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I</w:t>
            </w:r>
          </w:p>
        </w:tc>
        <w:tc>
          <w:tcPr>
            <w:tcW w:w="724"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II</w:t>
            </w:r>
          </w:p>
        </w:tc>
        <w:tc>
          <w:tcPr>
            <w:tcW w:w="724"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III</w:t>
            </w:r>
          </w:p>
        </w:tc>
        <w:tc>
          <w:tcPr>
            <w:tcW w:w="724"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IV</w:t>
            </w:r>
          </w:p>
        </w:tc>
        <w:tc>
          <w:tcPr>
            <w:tcW w:w="724"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V</w:t>
            </w:r>
          </w:p>
        </w:tc>
        <w:tc>
          <w:tcPr>
            <w:tcW w:w="725"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VI</w:t>
            </w:r>
          </w:p>
        </w:tc>
        <w:tc>
          <w:tcPr>
            <w:tcW w:w="725"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VII</w:t>
            </w:r>
          </w:p>
        </w:tc>
        <w:tc>
          <w:tcPr>
            <w:tcW w:w="725"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VIII</w:t>
            </w:r>
          </w:p>
        </w:tc>
        <w:tc>
          <w:tcPr>
            <w:tcW w:w="725"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IX</w:t>
            </w:r>
          </w:p>
        </w:tc>
        <w:tc>
          <w:tcPr>
            <w:tcW w:w="725"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X</w:t>
            </w:r>
          </w:p>
        </w:tc>
        <w:tc>
          <w:tcPr>
            <w:tcW w:w="726"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XI</w:t>
            </w:r>
          </w:p>
        </w:tc>
        <w:tc>
          <w:tcPr>
            <w:tcW w:w="726" w:type="dxa"/>
          </w:tcPr>
          <w:p w:rsidR="00622F22" w:rsidRPr="00B8216F" w:rsidRDefault="00622F22" w:rsidP="001C2327">
            <w:pPr>
              <w:tabs>
                <w:tab w:val="left" w:pos="709"/>
              </w:tabs>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val="en-US" w:eastAsia="ru-RU"/>
              </w:rPr>
              <w:t>XII</w:t>
            </w:r>
          </w:p>
        </w:tc>
        <w:tc>
          <w:tcPr>
            <w:tcW w:w="874" w:type="dxa"/>
            <w:vMerge/>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p>
        </w:tc>
      </w:tr>
      <w:tr w:rsidR="00B8216F" w:rsidRPr="00B8216F" w:rsidTr="00622F22">
        <w:tc>
          <w:tcPr>
            <w:tcW w:w="724"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13</w:t>
            </w:r>
          </w:p>
        </w:tc>
        <w:tc>
          <w:tcPr>
            <w:tcW w:w="724"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12</w:t>
            </w:r>
          </w:p>
        </w:tc>
        <w:tc>
          <w:tcPr>
            <w:tcW w:w="724"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24</w:t>
            </w:r>
          </w:p>
        </w:tc>
        <w:tc>
          <w:tcPr>
            <w:tcW w:w="724"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41</w:t>
            </w:r>
          </w:p>
        </w:tc>
        <w:tc>
          <w:tcPr>
            <w:tcW w:w="724"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89</w:t>
            </w:r>
          </w:p>
        </w:tc>
        <w:tc>
          <w:tcPr>
            <w:tcW w:w="725"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106</w:t>
            </w:r>
          </w:p>
        </w:tc>
        <w:tc>
          <w:tcPr>
            <w:tcW w:w="725"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77</w:t>
            </w:r>
          </w:p>
        </w:tc>
        <w:tc>
          <w:tcPr>
            <w:tcW w:w="725"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80</w:t>
            </w:r>
          </w:p>
        </w:tc>
        <w:tc>
          <w:tcPr>
            <w:tcW w:w="725"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54</w:t>
            </w:r>
          </w:p>
        </w:tc>
        <w:tc>
          <w:tcPr>
            <w:tcW w:w="725"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36</w:t>
            </w:r>
          </w:p>
        </w:tc>
        <w:tc>
          <w:tcPr>
            <w:tcW w:w="726"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17</w:t>
            </w:r>
          </w:p>
        </w:tc>
        <w:tc>
          <w:tcPr>
            <w:tcW w:w="726"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14</w:t>
            </w:r>
          </w:p>
        </w:tc>
        <w:tc>
          <w:tcPr>
            <w:tcW w:w="874" w:type="dxa"/>
          </w:tcPr>
          <w:p w:rsidR="00622F22" w:rsidRPr="00B8216F" w:rsidRDefault="00622F22" w:rsidP="001C2327">
            <w:pPr>
              <w:tabs>
                <w:tab w:val="left" w:pos="709"/>
              </w:tabs>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b/>
                <w:sz w:val="24"/>
                <w:szCs w:val="24"/>
                <w:lang w:eastAsia="ru-RU"/>
              </w:rPr>
              <w:t>563</w:t>
            </w:r>
          </w:p>
        </w:tc>
      </w:tr>
    </w:tbl>
    <w:p w:rsidR="00DB6401" w:rsidRPr="00B8216F" w:rsidRDefault="008A3D4E" w:rsidP="00415F7F">
      <w:pPr>
        <w:spacing w:before="120"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летний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период</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территории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района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место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вхождения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сухого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континентального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воздуха,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обусловливающие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суховейные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процессы,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что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отрицательно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сказывается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режиме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влажности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воздуха.</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предгорьях</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число</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дней</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суховеями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за</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вегетационный</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период</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бывает</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до</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30.</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Большое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влияние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термический</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режим</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количество</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осадков</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оказывает</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циркуляция</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атмосферы.</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Число</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дней</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сильным</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ветром</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(более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15</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м/сек)</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летний</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период</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предгорье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не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превышает</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1-1,5</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дня</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месяц.</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Сильные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сухие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ветры</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могут</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вызывать</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ветровую</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эрозию</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северной,</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северо-восточной</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части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района),</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для</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предотвращения</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которой</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нужно</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проводить</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агротехнические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лесомелиоративные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Book Antiqua"/>
          <w:sz w:val="26"/>
          <w:szCs w:val="26"/>
          <w:lang w:eastAsia="ru-RU"/>
        </w:rPr>
        <w:t>мероприятия.</w:t>
      </w:r>
      <w:r w:rsidR="008864EB" w:rsidRPr="00B8216F">
        <w:rPr>
          <w:rFonts w:ascii="Palatino Linotype" w:eastAsia="Times New Roman" w:hAnsi="Palatino Linotype" w:cs="Book Antiqua"/>
          <w:sz w:val="26"/>
          <w:szCs w:val="26"/>
          <w:lang w:eastAsia="ru-RU"/>
        </w:rPr>
        <w:t xml:space="preserve"> </w:t>
      </w:r>
      <w:r w:rsidR="00DB6401"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предгорной</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части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района</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господствующими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ветрами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являются</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южные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юго-восточные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ветры.</w:t>
      </w:r>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Температурный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режим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предгорной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части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позволяет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возделывать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такие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культуры,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озимая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пшеница,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кукуруза,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многолетние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насаждения.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данной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зоне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можно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получать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устойчивые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высокие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урожаи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сельскохозяйственных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культур.</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необходимо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проводить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мероприятия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для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улучшения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водного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режима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территорий,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борьбу</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потерями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влаги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испарение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сток,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снегозадержание.</w:t>
      </w:r>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Климатические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факторы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сказались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почвообразовании.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предгорной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части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(теплый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умеренно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теплый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климат,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хорошее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увлажнение)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сформировались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почвы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условиях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периодически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промывного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водного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режима.</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Климатическое районирование разработано на основе комплексного сочетания среднемесячной температуры воздуха в январе и июле, средней скорости ветра за три зимних месяца, среднемесячной относительной влажности воздуха в июле. (Таблица 2.1.3).</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Согласно СНиП 23-01-99 Зольский район можно отнести к III климатическому району, к подрайону III Б.</w:t>
      </w:r>
    </w:p>
    <w:p w:rsidR="001D1CF9" w:rsidRPr="00B8216F" w:rsidRDefault="001D1CF9" w:rsidP="001D1CF9">
      <w:pPr>
        <w:spacing w:after="0" w:line="240" w:lineRule="auto"/>
        <w:ind w:firstLine="709"/>
        <w:jc w:val="both"/>
        <w:rPr>
          <w:rFonts w:ascii="Palatino Linotype" w:eastAsia="Times New Roman" w:hAnsi="Palatino Linotype" w:cs="Times New Roman"/>
          <w:sz w:val="26"/>
          <w:szCs w:val="26"/>
          <w:lang w:eastAsia="ru-RU"/>
        </w:rPr>
      </w:pPr>
    </w:p>
    <w:p w:rsidR="001D1CF9" w:rsidRPr="00B8216F" w:rsidRDefault="001D1CF9" w:rsidP="001C2327">
      <w:pPr>
        <w:spacing w:after="0" w:line="240" w:lineRule="auto"/>
        <w:ind w:firstLine="709"/>
        <w:jc w:val="both"/>
        <w:rPr>
          <w:rFonts w:ascii="Palatino Linotype" w:eastAsia="Times New Roman" w:hAnsi="Palatino Linotype" w:cs="Times New Roman"/>
          <w:sz w:val="26"/>
          <w:szCs w:val="26"/>
          <w:lang w:eastAsia="ru-RU"/>
        </w:rPr>
        <w:sectPr w:rsidR="001D1CF9" w:rsidRPr="00B8216F" w:rsidSect="001D1CF9">
          <w:headerReference w:type="default" r:id="rId11"/>
          <w:footerReference w:type="default" r:id="rId12"/>
          <w:pgSz w:w="11906" w:h="16838"/>
          <w:pgMar w:top="1134" w:right="850" w:bottom="1134" w:left="1701" w:header="708" w:footer="708" w:gutter="0"/>
          <w:cols w:space="708"/>
          <w:titlePg/>
          <w:docGrid w:linePitch="360"/>
        </w:sectPr>
      </w:pPr>
    </w:p>
    <w:p w:rsidR="001D1CF9" w:rsidRPr="00B8216F" w:rsidRDefault="001D1CF9" w:rsidP="001D1CF9">
      <w:pPr>
        <w:spacing w:after="0" w:line="240" w:lineRule="auto"/>
        <w:jc w:val="right"/>
        <w:rPr>
          <w:rFonts w:ascii="Palatino Linotype" w:eastAsia="Times New Roman" w:hAnsi="Palatino Linotype" w:cs="Times New Roman"/>
          <w:sz w:val="26"/>
          <w:szCs w:val="26"/>
          <w:lang w:eastAsia="ru-RU"/>
        </w:rPr>
      </w:pPr>
    </w:p>
    <w:p w:rsidR="001D1CF9" w:rsidRPr="00B8216F" w:rsidRDefault="001D1CF9" w:rsidP="001D1CF9">
      <w:pPr>
        <w:spacing w:after="0" w:line="240" w:lineRule="auto"/>
        <w:jc w:val="right"/>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Таблица 2.1.3</w:t>
      </w:r>
    </w:p>
    <w:p w:rsidR="001D1CF9" w:rsidRPr="00B8216F" w:rsidRDefault="001D1CF9" w:rsidP="001D1CF9">
      <w:pPr>
        <w:spacing w:after="100" w:afterAutospacing="1" w:line="240" w:lineRule="auto"/>
        <w:jc w:val="cente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Климатическое районирование</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293"/>
        <w:gridCol w:w="2395"/>
        <w:gridCol w:w="3054"/>
        <w:gridCol w:w="2617"/>
        <w:gridCol w:w="2406"/>
        <w:gridCol w:w="2719"/>
      </w:tblGrid>
      <w:tr w:rsidR="00B8216F" w:rsidRPr="00B8216F" w:rsidTr="001D1CF9">
        <w:trPr>
          <w:tblHeader/>
          <w:jc w:val="center"/>
        </w:trPr>
        <w:tc>
          <w:tcPr>
            <w:tcW w:w="740"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eastAsia="ru-RU"/>
              </w:rPr>
              <w:t>Климатические районы</w:t>
            </w: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eastAsia="ru-RU"/>
              </w:rPr>
              <w:t>Климатические подрайоны</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eastAsia="ru-RU"/>
              </w:rPr>
              <w:t>Среднемесячная температура воздуха</w:t>
            </w:r>
            <w:r w:rsidRPr="00B8216F">
              <w:rPr>
                <w:rFonts w:ascii="Palatino Linotype" w:eastAsia="Times New Roman" w:hAnsi="Palatino Linotype" w:cs="Arial"/>
                <w:b/>
                <w:sz w:val="24"/>
                <w:szCs w:val="24"/>
                <w:lang w:eastAsia="ru-RU"/>
              </w:rPr>
              <w:br/>
              <w:t xml:space="preserve">в январе, </w:t>
            </w:r>
            <w:r w:rsidRPr="00B8216F">
              <w:rPr>
                <w:rFonts w:ascii="Palatino Linotype" w:eastAsia="Times New Roman" w:hAnsi="Palatino Linotype" w:cs="Arial"/>
                <w:b/>
                <w:sz w:val="24"/>
                <w:szCs w:val="24"/>
                <w:vertAlign w:val="superscript"/>
                <w:lang w:eastAsia="ru-RU"/>
              </w:rPr>
              <w:t>о</w:t>
            </w:r>
            <w:r w:rsidRPr="00B8216F">
              <w:rPr>
                <w:rFonts w:ascii="Palatino Linotype" w:eastAsia="Times New Roman" w:hAnsi="Palatino Linotype" w:cs="Arial"/>
                <w:b/>
                <w:sz w:val="24"/>
                <w:szCs w:val="24"/>
                <w:lang w:eastAsia="ru-RU"/>
              </w:rPr>
              <w:t>С</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eastAsia="ru-RU"/>
              </w:rPr>
              <w:t>Средняя скорость ветра за три</w:t>
            </w:r>
            <w:r w:rsidRPr="00B8216F">
              <w:rPr>
                <w:rFonts w:ascii="Palatino Linotype" w:eastAsia="Times New Roman" w:hAnsi="Palatino Linotype" w:cs="Arial"/>
                <w:b/>
                <w:sz w:val="24"/>
                <w:szCs w:val="24"/>
                <w:lang w:eastAsia="ru-RU"/>
              </w:rPr>
              <w:br/>
              <w:t>зимних месяца,</w:t>
            </w:r>
            <w:r w:rsidRPr="00B8216F">
              <w:rPr>
                <w:rFonts w:ascii="Palatino Linotype" w:eastAsia="Times New Roman" w:hAnsi="Palatino Linotype" w:cs="Arial"/>
                <w:b/>
                <w:sz w:val="24"/>
                <w:szCs w:val="24"/>
                <w:lang w:eastAsia="ru-RU"/>
              </w:rPr>
              <w:br/>
              <w:t>м/с</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eastAsia="ru-RU"/>
              </w:rPr>
              <w:t>Среднемесячная температура воздуха в июле,</w:t>
            </w:r>
            <w:r w:rsidRPr="00B8216F">
              <w:rPr>
                <w:rFonts w:ascii="Palatino Linotype" w:eastAsia="Times New Roman" w:hAnsi="Palatino Linotype" w:cs="Arial"/>
                <w:b/>
                <w:sz w:val="24"/>
                <w:szCs w:val="24"/>
                <w:lang w:eastAsia="ru-RU"/>
              </w:rPr>
              <w:br/>
            </w:r>
            <w:r w:rsidRPr="00B8216F">
              <w:rPr>
                <w:rFonts w:ascii="Palatino Linotype" w:eastAsia="Times New Roman" w:hAnsi="Palatino Linotype" w:cs="Arial"/>
                <w:b/>
                <w:sz w:val="24"/>
                <w:szCs w:val="24"/>
                <w:vertAlign w:val="superscript"/>
                <w:lang w:eastAsia="ru-RU"/>
              </w:rPr>
              <w:t>о</w:t>
            </w:r>
            <w:r w:rsidRPr="00B8216F">
              <w:rPr>
                <w:rFonts w:ascii="Palatino Linotype" w:eastAsia="Times New Roman" w:hAnsi="Palatino Linotype" w:cs="Arial"/>
                <w:b/>
                <w:sz w:val="24"/>
                <w:szCs w:val="24"/>
                <w:lang w:eastAsia="ru-RU"/>
              </w:rPr>
              <w:t>С</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b/>
                <w:sz w:val="24"/>
                <w:szCs w:val="24"/>
                <w:lang w:eastAsia="ru-RU"/>
              </w:rPr>
            </w:pPr>
            <w:r w:rsidRPr="00B8216F">
              <w:rPr>
                <w:rFonts w:ascii="Palatino Linotype" w:eastAsia="Times New Roman" w:hAnsi="Palatino Linotype" w:cs="Arial"/>
                <w:b/>
                <w:sz w:val="24"/>
                <w:szCs w:val="24"/>
                <w:lang w:eastAsia="ru-RU"/>
              </w:rPr>
              <w:t>Среднемесячная относительная влажность воздуха</w:t>
            </w:r>
            <w:r w:rsidRPr="00B8216F">
              <w:rPr>
                <w:rFonts w:ascii="Palatino Linotype" w:eastAsia="Times New Roman" w:hAnsi="Palatino Linotype" w:cs="Arial"/>
                <w:b/>
                <w:sz w:val="24"/>
                <w:szCs w:val="24"/>
                <w:lang w:eastAsia="ru-RU"/>
              </w:rPr>
              <w:br/>
              <w:t xml:space="preserve">в июле, </w:t>
            </w:r>
            <w:r w:rsidRPr="00B8216F">
              <w:rPr>
                <w:rFonts w:ascii="Palatino Linotype" w:eastAsia="Times New Roman" w:hAnsi="Palatino Linotype" w:cs="Arial"/>
                <w:b/>
                <w:sz w:val="24"/>
                <w:szCs w:val="24"/>
                <w:lang w:eastAsia="ru-RU"/>
              </w:rPr>
              <w:sym w:font="Symbol" w:char="F025"/>
            </w:r>
          </w:p>
        </w:tc>
      </w:tr>
      <w:tr w:rsidR="00B8216F" w:rsidRPr="00B8216F" w:rsidTr="001D1CF9">
        <w:trPr>
          <w:jc w:val="center"/>
        </w:trPr>
        <w:tc>
          <w:tcPr>
            <w:tcW w:w="740" w:type="pct"/>
            <w:vMerge w:val="restart"/>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А</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-2 и ниже</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От+4 до</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+19</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Б</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-8 и ниже</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5 и более</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0 до</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+13</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Более 75</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В</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-14 до -28</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От+12 до</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+21</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Г</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-14 до -28</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5 и более</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0 до +14</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Более 75</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Д</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-14 до -32</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+10 до +20</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r w:rsidR="00B8216F" w:rsidRPr="00B8216F" w:rsidTr="001D1CF9">
        <w:trPr>
          <w:jc w:val="center"/>
        </w:trPr>
        <w:tc>
          <w:tcPr>
            <w:tcW w:w="740" w:type="pct"/>
            <w:vMerge w:val="restart"/>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II</w:t>
            </w: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А</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-4 до -14</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5 и более</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+8 до +12</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Более 75</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Б</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-3 до -5</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5 и более</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+12 до +21</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Более 75</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В</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-4 до -14</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+12 до +21</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Г</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-5 до -14</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5 и более</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+12 до</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+21</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Более 75</w:t>
            </w:r>
          </w:p>
        </w:tc>
      </w:tr>
      <w:tr w:rsidR="00B8216F" w:rsidRPr="00B8216F" w:rsidTr="001D1CF9">
        <w:trPr>
          <w:jc w:val="center"/>
        </w:trPr>
        <w:tc>
          <w:tcPr>
            <w:tcW w:w="740" w:type="pct"/>
            <w:vMerge w:val="restart"/>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III</w:t>
            </w: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III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А</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-14 до -20</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+21 до +25</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III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Б</w:t>
            </w:r>
          </w:p>
        </w:tc>
        <w:tc>
          <w:tcPr>
            <w:tcW w:w="986"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-5 до +2</w:t>
            </w:r>
          </w:p>
        </w:tc>
        <w:tc>
          <w:tcPr>
            <w:tcW w:w="845"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+21 до +25</w:t>
            </w:r>
          </w:p>
        </w:tc>
        <w:tc>
          <w:tcPr>
            <w:tcW w:w="878" w:type="pct"/>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III</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В</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-5 до -14</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+21 до +25</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r w:rsidR="00B8216F" w:rsidRPr="00B8216F" w:rsidTr="001D1CF9">
        <w:trPr>
          <w:jc w:val="center"/>
        </w:trPr>
        <w:tc>
          <w:tcPr>
            <w:tcW w:w="740" w:type="pct"/>
            <w:vMerge w:val="restart"/>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IV</w:t>
            </w: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r w:rsidRPr="00B8216F">
              <w:rPr>
                <w:rFonts w:ascii="Palatino Linotype" w:eastAsia="Times New Roman" w:hAnsi="Palatino Linotype" w:cs="Arial"/>
                <w:sz w:val="24"/>
                <w:szCs w:val="24"/>
                <w:lang w:val="en-US" w:eastAsia="ru-RU"/>
              </w:rPr>
              <w:t xml:space="preserve">V </w:t>
            </w:r>
            <w:r w:rsidRPr="00B8216F">
              <w:rPr>
                <w:rFonts w:ascii="Palatino Linotype" w:eastAsia="Times New Roman" w:hAnsi="Palatino Linotype" w:cs="Arial"/>
                <w:sz w:val="24"/>
                <w:szCs w:val="24"/>
                <w:lang w:eastAsia="ru-RU"/>
              </w:rPr>
              <w:t>А</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-10 до +2</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w:t>
            </w:r>
            <w:r w:rsidRPr="00B8216F">
              <w:rPr>
                <w:rFonts w:ascii="Palatino Linotype" w:eastAsia="Times New Roman" w:hAnsi="Palatino Linotype" w:cs="Arial"/>
                <w:sz w:val="24"/>
                <w:szCs w:val="24"/>
                <w:lang w:val="en-US" w:eastAsia="ru-RU"/>
              </w:rPr>
              <w:t xml:space="preserve"> </w:t>
            </w:r>
            <w:r w:rsidRPr="00B8216F">
              <w:rPr>
                <w:rFonts w:ascii="Palatino Linotype" w:eastAsia="Times New Roman" w:hAnsi="Palatino Linotype" w:cs="Arial"/>
                <w:sz w:val="24"/>
                <w:szCs w:val="24"/>
                <w:lang w:eastAsia="ru-RU"/>
              </w:rPr>
              <w:t>+28 и выше</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r w:rsidRPr="00B8216F">
              <w:rPr>
                <w:rFonts w:ascii="Palatino Linotype" w:eastAsia="Times New Roman" w:hAnsi="Palatino Linotype" w:cs="Arial"/>
                <w:sz w:val="24"/>
                <w:szCs w:val="24"/>
                <w:lang w:val="en-US" w:eastAsia="ru-RU"/>
              </w:rPr>
              <w:t xml:space="preserve">V </w:t>
            </w:r>
            <w:r w:rsidRPr="00B8216F">
              <w:rPr>
                <w:rFonts w:ascii="Palatino Linotype" w:eastAsia="Times New Roman" w:hAnsi="Palatino Linotype" w:cs="Arial"/>
                <w:sz w:val="24"/>
                <w:szCs w:val="24"/>
                <w:lang w:eastAsia="ru-RU"/>
              </w:rPr>
              <w:t>Б</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+2 до +6</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+22 до +28</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50 и более в 13 ч</w:t>
            </w:r>
          </w:p>
        </w:tc>
      </w:tr>
      <w:tr w:rsidR="00B8216F"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r w:rsidRPr="00B8216F">
              <w:rPr>
                <w:rFonts w:ascii="Palatino Linotype" w:eastAsia="Times New Roman" w:hAnsi="Palatino Linotype" w:cs="Arial"/>
                <w:sz w:val="24"/>
                <w:szCs w:val="24"/>
                <w:lang w:val="en-US" w:eastAsia="ru-RU"/>
              </w:rPr>
              <w:t xml:space="preserve">V </w:t>
            </w:r>
            <w:r w:rsidRPr="00B8216F">
              <w:rPr>
                <w:rFonts w:ascii="Palatino Linotype" w:eastAsia="Times New Roman" w:hAnsi="Palatino Linotype" w:cs="Arial"/>
                <w:sz w:val="24"/>
                <w:szCs w:val="24"/>
                <w:lang w:eastAsia="ru-RU"/>
              </w:rPr>
              <w:t>В</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0 до+2</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+25 до +28</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r w:rsidR="001D1CF9" w:rsidRPr="00B8216F" w:rsidTr="001D1CF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D1CF9" w:rsidRPr="00B8216F" w:rsidRDefault="001D1CF9" w:rsidP="001D1CF9">
            <w:pPr>
              <w:spacing w:after="0" w:line="240" w:lineRule="auto"/>
              <w:rPr>
                <w:rFonts w:ascii="Palatino Linotype" w:eastAsia="Times New Roman" w:hAnsi="Palatino Linotype" w:cs="Arial"/>
                <w:sz w:val="24"/>
                <w:szCs w:val="24"/>
                <w:lang w:eastAsia="ru-RU"/>
              </w:rPr>
            </w:pPr>
          </w:p>
        </w:tc>
        <w:tc>
          <w:tcPr>
            <w:tcW w:w="773"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I</w:t>
            </w:r>
            <w:r w:rsidRPr="00B8216F">
              <w:rPr>
                <w:rFonts w:ascii="Palatino Linotype" w:eastAsia="Times New Roman" w:hAnsi="Palatino Linotype" w:cs="Arial"/>
                <w:sz w:val="24"/>
                <w:szCs w:val="24"/>
                <w:lang w:val="en-US" w:eastAsia="ru-RU"/>
              </w:rPr>
              <w:t xml:space="preserve">V </w:t>
            </w:r>
            <w:r w:rsidRPr="00B8216F">
              <w:rPr>
                <w:rFonts w:ascii="Palatino Linotype" w:eastAsia="Times New Roman" w:hAnsi="Palatino Linotype" w:cs="Arial"/>
                <w:sz w:val="24"/>
                <w:szCs w:val="24"/>
                <w:lang w:eastAsia="ru-RU"/>
              </w:rPr>
              <w:t>Г</w:t>
            </w:r>
          </w:p>
        </w:tc>
        <w:tc>
          <w:tcPr>
            <w:tcW w:w="986"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-15 до 0</w:t>
            </w:r>
          </w:p>
        </w:tc>
        <w:tc>
          <w:tcPr>
            <w:tcW w:w="845"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2-5</w:t>
            </w:r>
          </w:p>
        </w:tc>
        <w:tc>
          <w:tcPr>
            <w:tcW w:w="777"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От +25 до +28</w:t>
            </w:r>
          </w:p>
        </w:tc>
        <w:tc>
          <w:tcPr>
            <w:tcW w:w="878" w:type="pct"/>
            <w:tcBorders>
              <w:top w:val="single" w:sz="4" w:space="0" w:color="auto"/>
              <w:left w:val="single" w:sz="4" w:space="0" w:color="auto"/>
              <w:bottom w:val="single" w:sz="4" w:space="0" w:color="auto"/>
              <w:right w:val="single" w:sz="4" w:space="0" w:color="auto"/>
            </w:tcBorders>
            <w:hideMark/>
          </w:tcPr>
          <w:p w:rsidR="001D1CF9" w:rsidRPr="00B8216F" w:rsidRDefault="001D1CF9" w:rsidP="001D1CF9">
            <w:pPr>
              <w:spacing w:after="0" w:line="240" w:lineRule="auto"/>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w:t>
            </w:r>
          </w:p>
        </w:tc>
      </w:tr>
    </w:tbl>
    <w:p w:rsidR="001D1CF9" w:rsidRPr="00B8216F" w:rsidRDefault="001D1CF9" w:rsidP="001C2327">
      <w:pPr>
        <w:spacing w:after="0" w:line="240" w:lineRule="auto"/>
        <w:ind w:firstLine="709"/>
        <w:jc w:val="both"/>
        <w:rPr>
          <w:rFonts w:ascii="Palatino Linotype" w:eastAsia="Times New Roman" w:hAnsi="Palatino Linotype" w:cs="Times New Roman"/>
          <w:sz w:val="26"/>
          <w:szCs w:val="26"/>
          <w:lang w:eastAsia="ru-RU"/>
        </w:rPr>
      </w:pPr>
    </w:p>
    <w:p w:rsidR="001D1CF9" w:rsidRPr="00B8216F" w:rsidRDefault="001D1CF9" w:rsidP="001C2327">
      <w:pPr>
        <w:spacing w:after="0" w:line="240" w:lineRule="auto"/>
        <w:ind w:firstLine="709"/>
        <w:jc w:val="both"/>
        <w:rPr>
          <w:rFonts w:ascii="Palatino Linotype" w:eastAsia="Times New Roman" w:hAnsi="Palatino Linotype" w:cs="Times New Roman"/>
          <w:sz w:val="26"/>
          <w:szCs w:val="26"/>
          <w:lang w:eastAsia="ru-RU"/>
        </w:rPr>
      </w:pPr>
    </w:p>
    <w:p w:rsidR="001D1CF9" w:rsidRPr="00B8216F" w:rsidRDefault="001D1CF9" w:rsidP="001C2327">
      <w:pPr>
        <w:spacing w:after="0" w:line="240" w:lineRule="auto"/>
        <w:ind w:firstLine="709"/>
        <w:jc w:val="both"/>
        <w:rPr>
          <w:rFonts w:ascii="Palatino Linotype" w:eastAsia="Times New Roman" w:hAnsi="Palatino Linotype" w:cs="Times New Roman"/>
          <w:sz w:val="26"/>
          <w:szCs w:val="26"/>
          <w:lang w:eastAsia="ru-RU"/>
        </w:rPr>
        <w:sectPr w:rsidR="001D1CF9" w:rsidRPr="00B8216F" w:rsidSect="001D1CF9">
          <w:pgSz w:w="16838" w:h="11906" w:orient="landscape"/>
          <w:pgMar w:top="720" w:right="720" w:bottom="720" w:left="720" w:header="708" w:footer="708" w:gutter="0"/>
          <w:cols w:space="708"/>
          <w:titlePg/>
          <w:docGrid w:linePitch="360"/>
        </w:sectPr>
      </w:pPr>
    </w:p>
    <w:p w:rsidR="00DB6401" w:rsidRPr="00B8216F" w:rsidRDefault="0009030C" w:rsidP="001C2327">
      <w:pPr>
        <w:spacing w:before="120" w:after="120" w:line="240" w:lineRule="auto"/>
        <w:outlineLvl w:val="2"/>
        <w:rPr>
          <w:rFonts w:ascii="Palatino Linotype" w:eastAsia="Times New Roman" w:hAnsi="Palatino Linotype" w:cs="Times New Roman"/>
          <w:b/>
          <w:sz w:val="26"/>
          <w:szCs w:val="26"/>
          <w:lang w:eastAsia="ru-RU"/>
        </w:rPr>
      </w:pPr>
      <w:bookmarkStart w:id="22" w:name="_Toc64289984"/>
      <w:r w:rsidRPr="00B8216F">
        <w:rPr>
          <w:rFonts w:ascii="Palatino Linotype" w:eastAsia="Times New Roman" w:hAnsi="Palatino Linotype" w:cs="Times New Roman"/>
          <w:b/>
          <w:sz w:val="26"/>
          <w:szCs w:val="26"/>
          <w:lang w:eastAsia="ru-RU"/>
        </w:rPr>
        <w:lastRenderedPageBreak/>
        <w:t xml:space="preserve">2.2. </w:t>
      </w:r>
      <w:r w:rsidR="00DB6401" w:rsidRPr="00B8216F">
        <w:rPr>
          <w:rFonts w:ascii="Palatino Linotype" w:eastAsia="Times New Roman" w:hAnsi="Palatino Linotype" w:cs="Times New Roman"/>
          <w:b/>
          <w:sz w:val="26"/>
          <w:szCs w:val="26"/>
          <w:lang w:eastAsia="ru-RU"/>
        </w:rPr>
        <w:t>Рельеф</w:t>
      </w:r>
      <w:bookmarkEnd w:id="22"/>
    </w:p>
    <w:p w:rsidR="000E0AE9" w:rsidRPr="00B8216F" w:rsidRDefault="000E0AE9" w:rsidP="000E0AE9">
      <w:pPr>
        <w:pStyle w:val="af6"/>
        <w:shd w:val="clear" w:color="auto" w:fill="FFFFFF"/>
        <w:spacing w:before="0" w:beforeAutospacing="0" w:after="0" w:afterAutospacing="0"/>
        <w:ind w:firstLine="709"/>
        <w:jc w:val="both"/>
        <w:rPr>
          <w:rFonts w:ascii="Palatino Linotype" w:hAnsi="Palatino Linotype" w:cs="Arial"/>
          <w:sz w:val="26"/>
          <w:szCs w:val="26"/>
        </w:rPr>
      </w:pPr>
      <w:r w:rsidRPr="00B8216F">
        <w:rPr>
          <w:rFonts w:ascii="Palatino Linotype" w:hAnsi="Palatino Linotype" w:cs="Arial"/>
          <w:sz w:val="26"/>
          <w:szCs w:val="26"/>
        </w:rPr>
        <w:t>Населённый пункт расположен в предгорной зоне республики, на северо-восточном склоне Дж</w:t>
      </w:r>
      <w:r w:rsidR="00950346" w:rsidRPr="00B8216F">
        <w:rPr>
          <w:rFonts w:ascii="Palatino Linotype" w:hAnsi="Palatino Linotype" w:cs="Arial"/>
          <w:sz w:val="26"/>
          <w:szCs w:val="26"/>
        </w:rPr>
        <w:t>и</w:t>
      </w:r>
      <w:r w:rsidRPr="00B8216F">
        <w:rPr>
          <w:rFonts w:ascii="Palatino Linotype" w:hAnsi="Palatino Linotype" w:cs="Arial"/>
          <w:sz w:val="26"/>
          <w:szCs w:val="26"/>
        </w:rPr>
        <w:t>нальского хребта. Средние высоты составляют 838 метров над уровнем моря. Высшей точкой является гора Кунитага (1247 м), расположенная к югу от села. Рельеф представляет собой сильно пересеченную многочисленными хребтами и балками местность. Хребты являются водоразделами рек, долины которых сильно изрезаны и представляют собой малые ущелья. Вершины водоразделов рек имеют платообразную форму и общую склонность к понижению на северо-восток. В восточной части села имеются множество скоплений курганов высотой от 2 до 5 метров.</w:t>
      </w:r>
    </w:p>
    <w:p w:rsidR="00DB6401" w:rsidRPr="00B8216F" w:rsidRDefault="000E0AE9" w:rsidP="000E0AE9">
      <w:pPr>
        <w:pStyle w:val="af6"/>
        <w:shd w:val="clear" w:color="auto" w:fill="FFFFFF"/>
        <w:spacing w:before="0" w:beforeAutospacing="0" w:after="0" w:afterAutospacing="0"/>
        <w:ind w:firstLine="709"/>
        <w:jc w:val="both"/>
        <w:rPr>
          <w:rFonts w:ascii="Palatino Linotype" w:hAnsi="Palatino Linotype" w:cs="Arial"/>
          <w:sz w:val="26"/>
          <w:szCs w:val="26"/>
        </w:rPr>
      </w:pPr>
      <w:r w:rsidRPr="00B8216F">
        <w:rPr>
          <w:rFonts w:ascii="Palatino Linotype" w:hAnsi="Palatino Linotype" w:cs="Arial"/>
          <w:sz w:val="26"/>
          <w:szCs w:val="26"/>
        </w:rPr>
        <w:t>Пониженные участки сельского поселения используются для сельскохозяйственных нужд. Вершины водоразделов и склоны хребтов из-за крутизны используются под сенокосы и выпасы скота. Из-за сильной пересеченности рельефа большая часть сельского поселения относятся к потенциально эрозийно-опасным. Западная и восточная часть сельского поселения представляют собой пастбища и альпийские луга. Южная часть покрыта массивами смешанного леса.</w:t>
      </w:r>
    </w:p>
    <w:p w:rsidR="00821BC5" w:rsidRPr="00B8216F" w:rsidRDefault="00821BC5" w:rsidP="000E0AE9">
      <w:pPr>
        <w:pStyle w:val="af6"/>
        <w:shd w:val="clear" w:color="auto" w:fill="FFFFFF"/>
        <w:spacing w:before="0" w:beforeAutospacing="0" w:after="0" w:afterAutospacing="0"/>
        <w:ind w:firstLine="709"/>
        <w:jc w:val="both"/>
        <w:rPr>
          <w:rFonts w:ascii="Palatino Linotype" w:hAnsi="Palatino Linotype"/>
          <w:sz w:val="26"/>
          <w:szCs w:val="26"/>
        </w:rPr>
      </w:pPr>
      <w:r w:rsidRPr="00B8216F">
        <w:rPr>
          <w:rFonts w:ascii="Palatino Linotype" w:hAnsi="Palatino Linotype"/>
          <w:sz w:val="26"/>
          <w:szCs w:val="26"/>
        </w:rPr>
        <w:t>Долина реки Малка оформленного типа, имеет пойму и надпойменную террасу.</w:t>
      </w:r>
    </w:p>
    <w:p w:rsidR="00DB6401" w:rsidRPr="00B8216F" w:rsidRDefault="0009030C" w:rsidP="001C2327">
      <w:pPr>
        <w:spacing w:before="120" w:after="120" w:line="240" w:lineRule="auto"/>
        <w:outlineLvl w:val="2"/>
        <w:rPr>
          <w:rFonts w:ascii="Palatino Linotype" w:eastAsia="Times New Roman" w:hAnsi="Palatino Linotype" w:cs="Times New Roman"/>
          <w:b/>
          <w:sz w:val="26"/>
          <w:szCs w:val="26"/>
          <w:lang w:eastAsia="ru-RU"/>
        </w:rPr>
      </w:pPr>
      <w:bookmarkStart w:id="23" w:name="_Toc64289985"/>
      <w:bookmarkEnd w:id="20"/>
      <w:r w:rsidRPr="00B8216F">
        <w:rPr>
          <w:rFonts w:ascii="Palatino Linotype" w:eastAsia="Times New Roman" w:hAnsi="Palatino Linotype" w:cs="Times New Roman"/>
          <w:b/>
          <w:sz w:val="26"/>
          <w:szCs w:val="26"/>
          <w:lang w:eastAsia="ru-RU"/>
        </w:rPr>
        <w:t xml:space="preserve">2.3. </w:t>
      </w:r>
      <w:r w:rsidR="00DB6401" w:rsidRPr="00B8216F">
        <w:rPr>
          <w:rFonts w:ascii="Palatino Linotype" w:eastAsia="Times New Roman" w:hAnsi="Palatino Linotype" w:cs="Times New Roman"/>
          <w:b/>
          <w:sz w:val="26"/>
          <w:szCs w:val="26"/>
          <w:lang w:eastAsia="ru-RU"/>
        </w:rPr>
        <w:t>Гидрография</w:t>
      </w:r>
      <w:bookmarkEnd w:id="23"/>
    </w:p>
    <w:p w:rsidR="00DB6401" w:rsidRPr="00B8216F" w:rsidRDefault="00950346"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Гидрографическая сеть представлена рекой Малка и её притоками — Сармако, Худайтоко, Агубекеюко, Хамцако, К</w:t>
      </w:r>
      <w:r w:rsidR="00AE3812" w:rsidRPr="00B8216F">
        <w:rPr>
          <w:rFonts w:ascii="Palatino Linotype" w:eastAsia="Times New Roman" w:hAnsi="Palatino Linotype" w:cs="Times New Roman"/>
          <w:sz w:val="26"/>
          <w:szCs w:val="26"/>
          <w:lang w:eastAsia="ru-RU"/>
        </w:rPr>
        <w:t>е</w:t>
      </w:r>
      <w:r w:rsidRPr="00B8216F">
        <w:rPr>
          <w:rFonts w:ascii="Palatino Linotype" w:eastAsia="Times New Roman" w:hAnsi="Palatino Linotype" w:cs="Times New Roman"/>
          <w:sz w:val="26"/>
          <w:szCs w:val="26"/>
          <w:lang w:eastAsia="ru-RU"/>
        </w:rPr>
        <w:t>ндроко, Тотлестануко, Ше</w:t>
      </w:r>
      <w:r w:rsidR="00FC16DE" w:rsidRPr="00B8216F">
        <w:rPr>
          <w:rFonts w:ascii="Palatino Linotype" w:eastAsia="Times New Roman" w:hAnsi="Palatino Linotype" w:cs="Times New Roman"/>
          <w:sz w:val="26"/>
          <w:szCs w:val="26"/>
          <w:lang w:eastAsia="ru-RU"/>
        </w:rPr>
        <w:t>га</w:t>
      </w:r>
      <w:r w:rsidRPr="00B8216F">
        <w:rPr>
          <w:rFonts w:ascii="Palatino Linotype" w:eastAsia="Times New Roman" w:hAnsi="Palatino Linotype" w:cs="Times New Roman"/>
          <w:sz w:val="26"/>
          <w:szCs w:val="26"/>
          <w:lang w:eastAsia="ru-RU"/>
        </w:rPr>
        <w:t xml:space="preserve">люга, Большое Камлюко и т.д. На северо-востоке протекает река Куруко, несущая свои воды в Куркужин. Имеются многочисленные выходы родников и серных источников. </w:t>
      </w:r>
      <w:r w:rsidR="00DB6401" w:rsidRPr="00B8216F">
        <w:rPr>
          <w:rFonts w:ascii="Palatino Linotype" w:eastAsia="Times New Roman" w:hAnsi="Palatino Linotype" w:cs="Times New Roman"/>
          <w:sz w:val="26"/>
          <w:szCs w:val="26"/>
          <w:lang w:eastAsia="ru-RU"/>
        </w:rPr>
        <w:t>По</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основному</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типу</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питания</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они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делятся</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две</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группы:</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ледникового</w:t>
      </w:r>
      <w:r w:rsidR="008864EB" w:rsidRPr="00B8216F">
        <w:rPr>
          <w:rFonts w:ascii="Palatino Linotype" w:eastAsia="Times New Roman" w:hAnsi="Palatino Linotype" w:cs="Times New Roman"/>
          <w:sz w:val="26"/>
          <w:szCs w:val="26"/>
          <w:lang w:eastAsia="ru-RU"/>
        </w:rPr>
        <w:t xml:space="preserve"> </w:t>
      </w:r>
      <w:r w:rsidR="00D5620A"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Малка</w:t>
      </w:r>
      <w:r w:rsidR="00D5620A"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00DB6401" w:rsidRPr="00B8216F">
        <w:rPr>
          <w:rFonts w:ascii="Palatino Linotype" w:eastAsia="Times New Roman" w:hAnsi="Palatino Linotype" w:cs="Times New Roman"/>
          <w:sz w:val="26"/>
          <w:szCs w:val="26"/>
          <w:lang w:eastAsia="ru-RU"/>
        </w:rPr>
        <w:t>родникового</w:t>
      </w:r>
      <w:r w:rsidR="008864EB" w:rsidRPr="00B8216F">
        <w:rPr>
          <w:rFonts w:ascii="Palatino Linotype" w:eastAsia="Times New Roman" w:hAnsi="Palatino Linotype" w:cs="Times New Roman"/>
          <w:sz w:val="26"/>
          <w:szCs w:val="26"/>
          <w:lang w:eastAsia="ru-RU"/>
        </w:rPr>
        <w:t xml:space="preserve"> </w:t>
      </w:r>
      <w:r w:rsidR="00D5620A" w:rsidRPr="00B8216F">
        <w:rPr>
          <w:rFonts w:ascii="Palatino Linotype" w:eastAsia="Times New Roman" w:hAnsi="Palatino Linotype" w:cs="Times New Roman"/>
          <w:sz w:val="26"/>
          <w:szCs w:val="26"/>
          <w:lang w:eastAsia="ru-RU"/>
        </w:rPr>
        <w:t>– прочие.</w:t>
      </w:r>
    </w:p>
    <w:p w:rsidR="00CF67C2"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Водный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режим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Малки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ее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притоков,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берущих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начало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из</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ледников,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неустойчивый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характеризуется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резкими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дождевыми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паводками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явно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выраженным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летним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половодьем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(июль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август).</w:t>
      </w:r>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Продолжительность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паводка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около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7</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дней.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Самый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низкий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уровень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воды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бывает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зимой,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когда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питание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поддерживается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подземным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водами.</w:t>
      </w:r>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Водный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режим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родникового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питания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более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устойчив.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Уровень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воды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поднимается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таянии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снегов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бассейне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период</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ливневых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дождей.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Сплошной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ледовый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покров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реках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наблюдается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лишь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отдельных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участках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образуются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забереги.</w:t>
      </w:r>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Воды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слабо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минерализованы,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обладают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небольшой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жесткостью</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следовательно,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характеризуются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высоким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качеством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точки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зрения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использования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для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нужд</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сельского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хозяйства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водоснабжения.</w:t>
      </w:r>
    </w:p>
    <w:p w:rsidR="004618D2" w:rsidRPr="00B8216F" w:rsidRDefault="004618D2"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lastRenderedPageBreak/>
        <w:t>На большей части территории Зольского района грунтовые воды залегают на большой глубине – 20 м и более и не оказывают никакого влияния на почвообразовательные процессы.</w:t>
      </w:r>
    </w:p>
    <w:p w:rsidR="00DB6401" w:rsidRPr="00B8216F" w:rsidRDefault="0009030C" w:rsidP="001C2327">
      <w:pPr>
        <w:spacing w:before="120" w:after="120" w:line="240" w:lineRule="auto"/>
        <w:outlineLvl w:val="2"/>
        <w:rPr>
          <w:rFonts w:ascii="Palatino Linotype" w:eastAsia="Times New Roman" w:hAnsi="Palatino Linotype" w:cs="Times New Roman"/>
          <w:b/>
          <w:sz w:val="26"/>
          <w:szCs w:val="26"/>
          <w:lang w:eastAsia="ru-RU"/>
        </w:rPr>
      </w:pPr>
      <w:bookmarkStart w:id="24" w:name="_Toc64289986"/>
      <w:r w:rsidRPr="00B8216F">
        <w:rPr>
          <w:rFonts w:ascii="Palatino Linotype" w:eastAsia="Times New Roman" w:hAnsi="Palatino Linotype" w:cs="Times New Roman"/>
          <w:b/>
          <w:sz w:val="26"/>
          <w:szCs w:val="26"/>
          <w:lang w:eastAsia="ru-RU"/>
        </w:rPr>
        <w:t>2.</w:t>
      </w:r>
      <w:r w:rsidR="00B147F7" w:rsidRPr="00B8216F">
        <w:rPr>
          <w:rFonts w:ascii="Palatino Linotype" w:eastAsia="Times New Roman" w:hAnsi="Palatino Linotype" w:cs="Times New Roman"/>
          <w:b/>
          <w:sz w:val="26"/>
          <w:szCs w:val="26"/>
          <w:lang w:eastAsia="ru-RU"/>
        </w:rPr>
        <w:t>4</w:t>
      </w:r>
      <w:r w:rsidRPr="00B8216F">
        <w:rPr>
          <w:rFonts w:ascii="Palatino Linotype" w:eastAsia="Times New Roman" w:hAnsi="Palatino Linotype" w:cs="Times New Roman"/>
          <w:b/>
          <w:sz w:val="26"/>
          <w:szCs w:val="26"/>
          <w:lang w:eastAsia="ru-RU"/>
        </w:rPr>
        <w:t xml:space="preserve">. </w:t>
      </w:r>
      <w:r w:rsidR="00DB6401" w:rsidRPr="00B8216F">
        <w:rPr>
          <w:rFonts w:ascii="Palatino Linotype" w:eastAsia="Times New Roman" w:hAnsi="Palatino Linotype" w:cs="Times New Roman"/>
          <w:b/>
          <w:sz w:val="26"/>
          <w:szCs w:val="26"/>
          <w:lang w:eastAsia="ru-RU"/>
        </w:rPr>
        <w:t>Почвообразующие</w:t>
      </w:r>
      <w:r w:rsidR="008864EB" w:rsidRPr="00B8216F">
        <w:rPr>
          <w:rFonts w:ascii="Palatino Linotype" w:eastAsia="Times New Roman" w:hAnsi="Palatino Linotype" w:cs="Times New Roman"/>
          <w:b/>
          <w:sz w:val="26"/>
          <w:szCs w:val="26"/>
          <w:lang w:eastAsia="ru-RU"/>
        </w:rPr>
        <w:t xml:space="preserve"> </w:t>
      </w:r>
      <w:r w:rsidR="00DB6401" w:rsidRPr="00B8216F">
        <w:rPr>
          <w:rFonts w:ascii="Palatino Linotype" w:eastAsia="Times New Roman" w:hAnsi="Palatino Linotype" w:cs="Times New Roman"/>
          <w:b/>
          <w:sz w:val="26"/>
          <w:szCs w:val="26"/>
          <w:lang w:eastAsia="ru-RU"/>
        </w:rPr>
        <w:t>и</w:t>
      </w:r>
      <w:r w:rsidR="008864EB" w:rsidRPr="00B8216F">
        <w:rPr>
          <w:rFonts w:ascii="Palatino Linotype" w:eastAsia="Times New Roman" w:hAnsi="Palatino Linotype" w:cs="Times New Roman"/>
          <w:b/>
          <w:sz w:val="26"/>
          <w:szCs w:val="26"/>
          <w:lang w:eastAsia="ru-RU"/>
        </w:rPr>
        <w:t xml:space="preserve"> </w:t>
      </w:r>
      <w:r w:rsidR="00DB6401" w:rsidRPr="00B8216F">
        <w:rPr>
          <w:rFonts w:ascii="Palatino Linotype" w:eastAsia="Times New Roman" w:hAnsi="Palatino Linotype" w:cs="Times New Roman"/>
          <w:b/>
          <w:sz w:val="26"/>
          <w:szCs w:val="26"/>
          <w:lang w:eastAsia="ru-RU"/>
        </w:rPr>
        <w:t>подстилающие</w:t>
      </w:r>
      <w:r w:rsidR="008864EB" w:rsidRPr="00B8216F">
        <w:rPr>
          <w:rFonts w:ascii="Palatino Linotype" w:eastAsia="Times New Roman" w:hAnsi="Palatino Linotype" w:cs="Times New Roman"/>
          <w:b/>
          <w:sz w:val="26"/>
          <w:szCs w:val="26"/>
          <w:lang w:eastAsia="ru-RU"/>
        </w:rPr>
        <w:t xml:space="preserve"> </w:t>
      </w:r>
      <w:r w:rsidR="00DB6401" w:rsidRPr="00B8216F">
        <w:rPr>
          <w:rFonts w:ascii="Palatino Linotype" w:eastAsia="Times New Roman" w:hAnsi="Palatino Linotype" w:cs="Times New Roman"/>
          <w:b/>
          <w:sz w:val="26"/>
          <w:szCs w:val="26"/>
          <w:lang w:eastAsia="ru-RU"/>
        </w:rPr>
        <w:t>породы</w:t>
      </w:r>
      <w:bookmarkEnd w:id="24"/>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геологическом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отношении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территория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Зольского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района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представляет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собой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отложения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третичного,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четвертичного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(предгорная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часть),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мелового,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юрского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(горная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часть)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периодов.</w:t>
      </w:r>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предгорье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подстилающими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породами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являются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континентальные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морские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отложения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галечников,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песков,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глин.</w:t>
      </w:r>
      <w:r w:rsidR="00A94848"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Почвообразующие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породы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представлены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здесь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карбонатными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глинами,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карбонатными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тяжелыми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суглинками,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суглинками,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легкими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суглинками,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сланцеватыми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глинами,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аллювиальными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отложениями.</w:t>
      </w:r>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Для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глин</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тяжелых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суглинков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характерно: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желто-коричневая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окраска,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тонкопористое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сложение,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наличие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новообразований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(жилки,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плесень,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белоглазка,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журавчинки).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Механический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состав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глин</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глинистый,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тяжелых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суглинков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тяжелосуглинистый.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Преобладают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фракции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ила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(менее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0,001</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мелкой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(0,005-0,01</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крупной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(0,05-0,01</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пыли.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Содержание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гумуса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данных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породах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очень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невелико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(0,3-0,7%);</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величина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емкости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поглощения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низкая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(13,2-20,5</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мг-экв/100</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почвы).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Реакция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среды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слабощелочная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щелочная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(pH</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солевой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суспензии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7,0-8,4),</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что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связано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высоким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содержанием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(СаСО</w:t>
      </w:r>
      <w:r w:rsidRPr="00B8216F">
        <w:rPr>
          <w:rFonts w:ascii="Palatino Linotype" w:eastAsia="Times New Roman" w:hAnsi="Palatino Linotype" w:cs="Times New Roman"/>
          <w:sz w:val="26"/>
          <w:szCs w:val="26"/>
          <w:vertAlign w:val="subscript"/>
          <w:lang w:eastAsia="ru-RU"/>
        </w:rPr>
        <w:t>3</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5,8-19,5%)</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породе.</w:t>
      </w:r>
    </w:p>
    <w:p w:rsidR="00DB6401" w:rsidRPr="00B8216F" w:rsidRDefault="00DB6401" w:rsidP="001C232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Карбонатные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суглинки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карбонатные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легкие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суглинки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отличаются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вышеописанных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почвообразующих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пород</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более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легким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механическим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составом,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соответственно,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суглинистым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легкосуглинистым,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меньшей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плотностью,</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водно-физическими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свойствами,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непрочной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нечетко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выраженной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структурой.</w:t>
      </w:r>
      <w:r w:rsidR="00A94848"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Сланцеватые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глины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характеризуются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желто-бурой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окраской,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уплотненностью,</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пористым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сложением.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Они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большей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частью</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карбонатны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выделения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карбонатов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встречаются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виде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жилок,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пятен.</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Механический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состав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глинистый.</w:t>
      </w:r>
    </w:p>
    <w:p w:rsidR="00DB6401" w:rsidRPr="00B8216F" w:rsidRDefault="00DB6401" w:rsidP="00EB1D44">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Аллювиальные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отложения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приурочены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надпойменным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террасам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поймами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(Малка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др.).</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Они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разной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степени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слоисты,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неравномерно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уплотнены,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содержат,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как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правило,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включения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гальки,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окрашены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разнообразные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цвета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светло-серого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желто-бурого,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ржавыми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пятнами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оглеения,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являющимися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следствием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переувлажненности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развития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анаэробных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процессов.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Данные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породы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характеризуются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пестротой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механического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состава.</w:t>
      </w:r>
    </w:p>
    <w:p w:rsidR="004618D2" w:rsidRPr="00B8216F" w:rsidRDefault="004618D2" w:rsidP="00EB1D44">
      <w:pPr>
        <w:spacing w:after="0" w:line="240" w:lineRule="auto"/>
        <w:ind w:firstLine="709"/>
        <w:jc w:val="both"/>
        <w:rPr>
          <w:rFonts w:ascii="Palatino Linotype" w:eastAsia="Times New Roman" w:hAnsi="Palatino Linotype" w:cs="Times New Roman"/>
          <w:sz w:val="26"/>
          <w:szCs w:val="26"/>
          <w:lang w:eastAsia="ru-RU"/>
        </w:rPr>
      </w:pPr>
    </w:p>
    <w:p w:rsidR="004618D2" w:rsidRPr="00B8216F" w:rsidRDefault="004618D2" w:rsidP="00EB1D44">
      <w:pPr>
        <w:spacing w:after="0" w:line="240" w:lineRule="auto"/>
        <w:ind w:firstLine="709"/>
        <w:jc w:val="both"/>
        <w:rPr>
          <w:rFonts w:ascii="Palatino Linotype" w:eastAsia="Times New Roman" w:hAnsi="Palatino Linotype" w:cs="Times New Roman"/>
          <w:sz w:val="26"/>
          <w:szCs w:val="26"/>
          <w:lang w:eastAsia="ru-RU"/>
        </w:rPr>
      </w:pPr>
    </w:p>
    <w:p w:rsidR="00DB6401" w:rsidRPr="00B8216F" w:rsidRDefault="0009030C" w:rsidP="00EB1D44">
      <w:pPr>
        <w:spacing w:before="120" w:after="120" w:line="240" w:lineRule="auto"/>
        <w:outlineLvl w:val="2"/>
        <w:rPr>
          <w:rFonts w:ascii="Palatino Linotype" w:eastAsia="Times New Roman" w:hAnsi="Palatino Linotype" w:cs="Times New Roman"/>
          <w:b/>
          <w:sz w:val="26"/>
          <w:szCs w:val="26"/>
          <w:lang w:eastAsia="ru-RU"/>
        </w:rPr>
      </w:pPr>
      <w:bookmarkStart w:id="25" w:name="_Toc64289987"/>
      <w:r w:rsidRPr="00B8216F">
        <w:rPr>
          <w:rFonts w:ascii="Palatino Linotype" w:eastAsia="Times New Roman" w:hAnsi="Palatino Linotype" w:cs="Times New Roman"/>
          <w:b/>
          <w:sz w:val="26"/>
          <w:szCs w:val="26"/>
          <w:lang w:eastAsia="ru-RU"/>
        </w:rPr>
        <w:lastRenderedPageBreak/>
        <w:t>2.</w:t>
      </w:r>
      <w:r w:rsidR="00B147F7" w:rsidRPr="00B8216F">
        <w:rPr>
          <w:rFonts w:ascii="Palatino Linotype" w:eastAsia="Times New Roman" w:hAnsi="Palatino Linotype" w:cs="Times New Roman"/>
          <w:b/>
          <w:sz w:val="26"/>
          <w:szCs w:val="26"/>
          <w:lang w:eastAsia="ru-RU"/>
        </w:rPr>
        <w:t>5</w:t>
      </w:r>
      <w:r w:rsidRPr="00B8216F">
        <w:rPr>
          <w:rFonts w:ascii="Palatino Linotype" w:eastAsia="Times New Roman" w:hAnsi="Palatino Linotype" w:cs="Times New Roman"/>
          <w:b/>
          <w:sz w:val="26"/>
          <w:szCs w:val="26"/>
          <w:lang w:eastAsia="ru-RU"/>
        </w:rPr>
        <w:t xml:space="preserve">. </w:t>
      </w:r>
      <w:r w:rsidR="00DB6401" w:rsidRPr="00B8216F">
        <w:rPr>
          <w:rFonts w:ascii="Palatino Linotype" w:eastAsia="Times New Roman" w:hAnsi="Palatino Linotype" w:cs="Times New Roman"/>
          <w:b/>
          <w:sz w:val="26"/>
          <w:szCs w:val="26"/>
          <w:lang w:eastAsia="ru-RU"/>
        </w:rPr>
        <w:t>Минерально-сырьевая</w:t>
      </w:r>
      <w:r w:rsidR="008864EB" w:rsidRPr="00B8216F">
        <w:rPr>
          <w:rFonts w:ascii="Palatino Linotype" w:eastAsia="Times New Roman" w:hAnsi="Palatino Linotype" w:cs="Times New Roman"/>
          <w:b/>
          <w:sz w:val="26"/>
          <w:szCs w:val="26"/>
          <w:lang w:eastAsia="ru-RU"/>
        </w:rPr>
        <w:t xml:space="preserve"> </w:t>
      </w:r>
      <w:r w:rsidR="00DB6401" w:rsidRPr="00B8216F">
        <w:rPr>
          <w:rFonts w:ascii="Palatino Linotype" w:eastAsia="Times New Roman" w:hAnsi="Palatino Linotype" w:cs="Times New Roman"/>
          <w:b/>
          <w:sz w:val="26"/>
          <w:szCs w:val="26"/>
          <w:lang w:eastAsia="ru-RU"/>
        </w:rPr>
        <w:t>база</w:t>
      </w:r>
      <w:bookmarkEnd w:id="25"/>
    </w:p>
    <w:p w:rsidR="001B0E00" w:rsidRPr="00B8216F" w:rsidRDefault="00821BC5" w:rsidP="00EB1D44">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Добываются гравинистый песок, известняк, вулканический пепел и т.д.</w:t>
      </w:r>
    </w:p>
    <w:p w:rsidR="002B1D46" w:rsidRPr="00B8216F" w:rsidRDefault="002B1D46" w:rsidP="00EB1D44">
      <w:pPr>
        <w:pStyle w:val="3"/>
        <w:spacing w:before="120" w:after="120" w:line="240" w:lineRule="auto"/>
        <w:rPr>
          <w:rFonts w:ascii="Palatino Linotype" w:eastAsia="Times New Roman" w:hAnsi="Palatino Linotype" w:cs="Times New Roman"/>
          <w:color w:val="auto"/>
          <w:sz w:val="26"/>
          <w:szCs w:val="26"/>
          <w:lang w:eastAsia="ru-RU"/>
        </w:rPr>
      </w:pPr>
      <w:bookmarkStart w:id="26" w:name="_Toc64289988"/>
      <w:r w:rsidRPr="00B8216F">
        <w:rPr>
          <w:rFonts w:ascii="Palatino Linotype" w:eastAsia="Times New Roman" w:hAnsi="Palatino Linotype" w:cs="Times New Roman"/>
          <w:color w:val="auto"/>
          <w:sz w:val="26"/>
          <w:szCs w:val="26"/>
          <w:lang w:eastAsia="ru-RU"/>
        </w:rPr>
        <w:t>2.6. Рекреационные объекты</w:t>
      </w:r>
      <w:bookmarkEnd w:id="26"/>
    </w:p>
    <w:p w:rsidR="004618D2" w:rsidRPr="00B8216F" w:rsidRDefault="002B1D46" w:rsidP="004618D2">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Рекреационны</w:t>
      </w:r>
      <w:r w:rsidR="00051100" w:rsidRPr="00B8216F">
        <w:rPr>
          <w:rFonts w:ascii="Palatino Linotype" w:eastAsia="Times New Roman" w:hAnsi="Palatino Linotype" w:cs="Times New Roman"/>
          <w:sz w:val="26"/>
          <w:szCs w:val="26"/>
          <w:lang w:eastAsia="ru-RU"/>
        </w:rPr>
        <w:t>х</w:t>
      </w:r>
      <w:r w:rsidRPr="00B8216F">
        <w:rPr>
          <w:rFonts w:ascii="Palatino Linotype" w:eastAsia="Times New Roman" w:hAnsi="Palatino Linotype" w:cs="Times New Roman"/>
          <w:sz w:val="26"/>
          <w:szCs w:val="26"/>
          <w:lang w:eastAsia="ru-RU"/>
        </w:rPr>
        <w:t xml:space="preserve"> объект</w:t>
      </w:r>
      <w:r w:rsidR="00051100" w:rsidRPr="00B8216F">
        <w:rPr>
          <w:rFonts w:ascii="Palatino Linotype" w:eastAsia="Times New Roman" w:hAnsi="Palatino Linotype" w:cs="Times New Roman"/>
          <w:sz w:val="26"/>
          <w:szCs w:val="26"/>
          <w:lang w:eastAsia="ru-RU"/>
        </w:rPr>
        <w:t>ов</w:t>
      </w:r>
      <w:r w:rsidRPr="00B8216F">
        <w:rPr>
          <w:rFonts w:ascii="Palatino Linotype" w:eastAsia="Times New Roman" w:hAnsi="Palatino Linotype" w:cs="Times New Roman"/>
          <w:sz w:val="26"/>
          <w:szCs w:val="26"/>
          <w:lang w:eastAsia="ru-RU"/>
        </w:rPr>
        <w:t xml:space="preserve"> в сельском поселении </w:t>
      </w:r>
      <w:r w:rsidR="00051100" w:rsidRPr="00B8216F">
        <w:rPr>
          <w:rFonts w:ascii="Palatino Linotype" w:eastAsia="Times New Roman" w:hAnsi="Palatino Linotype" w:cs="Times New Roman"/>
          <w:sz w:val="26"/>
          <w:szCs w:val="26"/>
          <w:lang w:eastAsia="ru-RU"/>
        </w:rPr>
        <w:t>Сармаково</w:t>
      </w:r>
      <w:r w:rsidR="001B0E00" w:rsidRPr="00B8216F">
        <w:rPr>
          <w:rFonts w:ascii="Palatino Linotype" w:eastAsia="Times New Roman" w:hAnsi="Palatino Linotype" w:cs="Times New Roman"/>
          <w:sz w:val="26"/>
          <w:szCs w:val="26"/>
          <w:lang w:eastAsia="ru-RU"/>
        </w:rPr>
        <w:t xml:space="preserve"> </w:t>
      </w:r>
      <w:r w:rsidR="00051100" w:rsidRPr="00B8216F">
        <w:rPr>
          <w:rFonts w:ascii="Palatino Linotype" w:eastAsia="Times New Roman" w:hAnsi="Palatino Linotype" w:cs="Times New Roman"/>
          <w:sz w:val="26"/>
          <w:szCs w:val="26"/>
          <w:lang w:eastAsia="ru-RU"/>
        </w:rPr>
        <w:t>– нет.</w:t>
      </w:r>
    </w:p>
    <w:p w:rsidR="002B1D46" w:rsidRPr="00B8216F" w:rsidRDefault="00CC62D2" w:rsidP="00CC62D2">
      <w:pPr>
        <w:pStyle w:val="3"/>
        <w:spacing w:before="120" w:after="120" w:line="240" w:lineRule="auto"/>
        <w:rPr>
          <w:rFonts w:ascii="Palatino Linotype" w:eastAsia="Times New Roman" w:hAnsi="Palatino Linotype" w:cs="Times New Roman"/>
          <w:color w:val="auto"/>
          <w:sz w:val="26"/>
          <w:szCs w:val="26"/>
          <w:lang w:eastAsia="ru-RU"/>
        </w:rPr>
      </w:pPr>
      <w:bookmarkStart w:id="27" w:name="_Toc64289989"/>
      <w:r w:rsidRPr="00B8216F">
        <w:rPr>
          <w:rFonts w:ascii="Palatino Linotype" w:eastAsia="Times New Roman" w:hAnsi="Palatino Linotype" w:cs="Times New Roman"/>
          <w:color w:val="auto"/>
          <w:sz w:val="26"/>
          <w:szCs w:val="26"/>
          <w:lang w:eastAsia="ru-RU"/>
        </w:rPr>
        <w:t>2.7. Инженерно-геологическая оценка территории</w:t>
      </w:r>
      <w:bookmarkEnd w:id="27"/>
    </w:p>
    <w:p w:rsidR="00CC62D2" w:rsidRPr="00B8216F" w:rsidRDefault="00CC62D2" w:rsidP="00CC62D2">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Учитывая совокупность приведенных выше природных факторов в пределах рассматриваемой территории можно выделить:</w:t>
      </w:r>
    </w:p>
    <w:p w:rsidR="00CC62D2" w:rsidRPr="00B8216F" w:rsidRDefault="00CC62D2" w:rsidP="004948E3">
      <w:pPr>
        <w:pStyle w:val="ab"/>
        <w:numPr>
          <w:ilvl w:val="0"/>
          <w:numId w:val="9"/>
        </w:numPr>
        <w:spacing w:after="0" w:line="240" w:lineRule="auto"/>
        <w:jc w:val="both"/>
        <w:rPr>
          <w:rFonts w:ascii="Palatino Linotype" w:hAnsi="Palatino Linotype"/>
          <w:sz w:val="26"/>
          <w:szCs w:val="26"/>
        </w:rPr>
      </w:pPr>
      <w:r w:rsidRPr="00B8216F">
        <w:rPr>
          <w:rFonts w:ascii="Palatino Linotype" w:hAnsi="Palatino Linotype"/>
          <w:sz w:val="26"/>
          <w:szCs w:val="26"/>
        </w:rPr>
        <w:t>I – территории, пригодные для застройки, к которым относятся участки, надпойменных террас р. Малка, сложенные суглинками, гравийно-галечниками, песками и супесями с нормативным давлением от 1,5 до 6,0 кг/см</w:t>
      </w:r>
      <w:r w:rsidRPr="00B8216F">
        <w:rPr>
          <w:rFonts w:ascii="Palatino Linotype" w:hAnsi="Palatino Linotype"/>
          <w:sz w:val="26"/>
          <w:szCs w:val="26"/>
          <w:vertAlign w:val="superscript"/>
        </w:rPr>
        <w:t>2</w:t>
      </w:r>
      <w:r w:rsidRPr="00B8216F">
        <w:rPr>
          <w:rFonts w:ascii="Palatino Linotype" w:hAnsi="Palatino Linotype"/>
          <w:sz w:val="26"/>
          <w:szCs w:val="26"/>
        </w:rPr>
        <w:t>, с уровнем грунтовых вод глубже 3 м;</w:t>
      </w:r>
    </w:p>
    <w:p w:rsidR="00CC62D2" w:rsidRPr="00B8216F" w:rsidRDefault="00CC62D2" w:rsidP="004948E3">
      <w:pPr>
        <w:pStyle w:val="ab"/>
        <w:numPr>
          <w:ilvl w:val="0"/>
          <w:numId w:val="9"/>
        </w:numPr>
        <w:spacing w:after="0" w:line="240" w:lineRule="auto"/>
        <w:jc w:val="both"/>
        <w:rPr>
          <w:rFonts w:ascii="Palatino Linotype" w:hAnsi="Palatino Linotype"/>
          <w:sz w:val="26"/>
          <w:szCs w:val="26"/>
        </w:rPr>
      </w:pPr>
      <w:r w:rsidRPr="00B8216F">
        <w:rPr>
          <w:rFonts w:ascii="Palatino Linotype" w:hAnsi="Palatino Linotype"/>
          <w:sz w:val="26"/>
          <w:szCs w:val="26"/>
        </w:rPr>
        <w:t>II – территории, ограниченно пригодные для застройки. К ним относятся небольшие искусственные рытвины и котлованы, а также участки первой надпойменной террасы р. Малка с уровнем грунтовых вод не глубже 3 м;</w:t>
      </w:r>
    </w:p>
    <w:p w:rsidR="00CC62D2" w:rsidRPr="00B8216F" w:rsidRDefault="00CC62D2" w:rsidP="004948E3">
      <w:pPr>
        <w:pStyle w:val="ab"/>
        <w:numPr>
          <w:ilvl w:val="0"/>
          <w:numId w:val="9"/>
        </w:numPr>
        <w:spacing w:after="0" w:line="240" w:lineRule="auto"/>
        <w:jc w:val="both"/>
        <w:rPr>
          <w:rFonts w:ascii="Palatino Linotype" w:hAnsi="Palatino Linotype"/>
          <w:sz w:val="26"/>
          <w:szCs w:val="26"/>
        </w:rPr>
      </w:pPr>
      <w:r w:rsidRPr="00B8216F">
        <w:rPr>
          <w:rFonts w:ascii="Palatino Linotype" w:hAnsi="Palatino Linotype"/>
          <w:sz w:val="26"/>
          <w:szCs w:val="26"/>
        </w:rPr>
        <w:t>III – территории непригодные для застройки, к которым следует отнести участки, затопляемые паводками р. Малка и участки поймы р. Малка, защищенные от затопления дамбой, но с высоким залеганием уровня грунтовых вод (от 0 до 2 м), а местами заболоченным.</w:t>
      </w:r>
    </w:p>
    <w:p w:rsidR="00CC62D2" w:rsidRPr="00B8216F" w:rsidRDefault="00CC62D2" w:rsidP="00B779E1">
      <w:pPr>
        <w:spacing w:after="0" w:line="240" w:lineRule="auto"/>
        <w:jc w:val="both"/>
        <w:rPr>
          <w:rFonts w:ascii="Palatino Linotype" w:hAnsi="Palatino Linotype"/>
          <w:sz w:val="26"/>
          <w:szCs w:val="26"/>
        </w:rPr>
      </w:pPr>
    </w:p>
    <w:p w:rsidR="00B779E1" w:rsidRPr="00B8216F" w:rsidRDefault="00B779E1" w:rsidP="00B779E1">
      <w:pPr>
        <w:spacing w:after="0" w:line="240" w:lineRule="auto"/>
        <w:rPr>
          <w:rFonts w:ascii="Palatino Linotype" w:hAnsi="Palatino Linotype"/>
          <w:sz w:val="26"/>
          <w:szCs w:val="26"/>
        </w:rPr>
      </w:pPr>
      <w:r w:rsidRPr="00B8216F">
        <w:rPr>
          <w:rFonts w:ascii="Palatino Linotype" w:hAnsi="Palatino Linotype"/>
          <w:sz w:val="26"/>
          <w:szCs w:val="26"/>
        </w:rPr>
        <w:br w:type="page"/>
      </w:r>
    </w:p>
    <w:p w:rsidR="00B779E1" w:rsidRPr="00B8216F" w:rsidRDefault="00B779E1" w:rsidP="00117DE5">
      <w:pPr>
        <w:pStyle w:val="2"/>
        <w:spacing w:before="120" w:after="120" w:line="240" w:lineRule="auto"/>
        <w:rPr>
          <w:rFonts w:ascii="Palatino Linotype" w:hAnsi="Palatino Linotype"/>
          <w:color w:val="auto"/>
        </w:rPr>
      </w:pPr>
      <w:bookmarkStart w:id="28" w:name="_Toc64289990"/>
      <w:r w:rsidRPr="00B8216F">
        <w:rPr>
          <w:rFonts w:ascii="Palatino Linotype" w:hAnsi="Palatino Linotype"/>
          <w:color w:val="auto"/>
        </w:rPr>
        <w:lastRenderedPageBreak/>
        <w:t>3. Современное состояние</w:t>
      </w:r>
      <w:bookmarkEnd w:id="28"/>
    </w:p>
    <w:p w:rsidR="00117DE5" w:rsidRPr="00B8216F" w:rsidRDefault="00117DE5" w:rsidP="00117DE5">
      <w:pPr>
        <w:pStyle w:val="3"/>
        <w:spacing w:before="120" w:after="120" w:line="240" w:lineRule="auto"/>
        <w:rPr>
          <w:rFonts w:ascii="Palatino Linotype" w:hAnsi="Palatino Linotype"/>
          <w:color w:val="auto"/>
          <w:sz w:val="26"/>
          <w:szCs w:val="26"/>
        </w:rPr>
      </w:pPr>
      <w:bookmarkStart w:id="29" w:name="_Toc64289991"/>
      <w:r w:rsidRPr="00B8216F">
        <w:rPr>
          <w:rFonts w:ascii="Palatino Linotype" w:hAnsi="Palatino Linotype"/>
          <w:color w:val="auto"/>
          <w:sz w:val="26"/>
          <w:szCs w:val="26"/>
        </w:rPr>
        <w:t>3.1.</w:t>
      </w:r>
      <w:r w:rsidRPr="00B8216F">
        <w:rPr>
          <w:color w:val="auto"/>
          <w:sz w:val="26"/>
          <w:szCs w:val="26"/>
        </w:rPr>
        <w:t xml:space="preserve"> </w:t>
      </w:r>
      <w:r w:rsidRPr="00B8216F">
        <w:rPr>
          <w:rFonts w:ascii="Palatino Linotype" w:hAnsi="Palatino Linotype"/>
          <w:color w:val="auto"/>
          <w:sz w:val="26"/>
          <w:szCs w:val="26"/>
        </w:rPr>
        <w:t>Общая характеристика территории и современная планировочная ситуация</w:t>
      </w:r>
      <w:bookmarkEnd w:id="29"/>
    </w:p>
    <w:p w:rsidR="00CC6C8C" w:rsidRPr="00B8216F" w:rsidRDefault="00117DE5" w:rsidP="00CC6C8C">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Село </w:t>
      </w:r>
      <w:r w:rsidR="00051100" w:rsidRPr="00B8216F">
        <w:rPr>
          <w:rFonts w:ascii="Palatino Linotype" w:hAnsi="Palatino Linotype"/>
          <w:sz w:val="26"/>
          <w:szCs w:val="26"/>
        </w:rPr>
        <w:t>Сармаково</w:t>
      </w:r>
      <w:r w:rsidRPr="00B8216F">
        <w:rPr>
          <w:rFonts w:ascii="Palatino Linotype" w:hAnsi="Palatino Linotype"/>
          <w:sz w:val="26"/>
          <w:szCs w:val="26"/>
        </w:rPr>
        <w:t xml:space="preserve"> расположено </w:t>
      </w:r>
      <w:r w:rsidR="005026D8" w:rsidRPr="00B8216F">
        <w:rPr>
          <w:rFonts w:ascii="Palatino Linotype" w:hAnsi="Palatino Linotype"/>
          <w:sz w:val="26"/>
          <w:szCs w:val="26"/>
        </w:rPr>
        <w:t xml:space="preserve">в </w:t>
      </w:r>
      <w:r w:rsidR="00051100" w:rsidRPr="00B8216F">
        <w:rPr>
          <w:rFonts w:ascii="Palatino Linotype" w:hAnsi="Palatino Linotype"/>
          <w:sz w:val="26"/>
          <w:szCs w:val="26"/>
        </w:rPr>
        <w:t>восточ</w:t>
      </w:r>
      <w:r w:rsidR="005026D8" w:rsidRPr="00B8216F">
        <w:rPr>
          <w:rFonts w:ascii="Palatino Linotype" w:hAnsi="Palatino Linotype"/>
          <w:sz w:val="26"/>
          <w:szCs w:val="26"/>
        </w:rPr>
        <w:t xml:space="preserve">ной части Зольского района, </w:t>
      </w:r>
      <w:r w:rsidR="00051100" w:rsidRPr="00B8216F">
        <w:rPr>
          <w:rFonts w:ascii="Palatino Linotype" w:hAnsi="Palatino Linotype"/>
          <w:sz w:val="26"/>
          <w:szCs w:val="26"/>
        </w:rPr>
        <w:t>в долине реки Малка</w:t>
      </w:r>
      <w:r w:rsidR="006D4904" w:rsidRPr="00B8216F">
        <w:rPr>
          <w:rFonts w:ascii="Palatino Linotype" w:hAnsi="Palatino Linotype"/>
          <w:sz w:val="26"/>
          <w:szCs w:val="26"/>
        </w:rPr>
        <w:t xml:space="preserve">, в западной части Кабардино-Балкарской Республики, и является </w:t>
      </w:r>
      <w:r w:rsidR="00051100" w:rsidRPr="00B8216F">
        <w:rPr>
          <w:rFonts w:ascii="Palatino Linotype" w:hAnsi="Palatino Linotype"/>
          <w:sz w:val="26"/>
          <w:szCs w:val="26"/>
        </w:rPr>
        <w:t>втор</w:t>
      </w:r>
      <w:r w:rsidR="006D4904" w:rsidRPr="00B8216F">
        <w:rPr>
          <w:rFonts w:ascii="Palatino Linotype" w:hAnsi="Palatino Linotype"/>
          <w:sz w:val="26"/>
          <w:szCs w:val="26"/>
        </w:rPr>
        <w:t xml:space="preserve">ым по численности населения </w:t>
      </w:r>
      <w:r w:rsidR="00051100" w:rsidRPr="00B8216F">
        <w:rPr>
          <w:rFonts w:ascii="Palatino Linotype" w:hAnsi="Palatino Linotype"/>
          <w:sz w:val="26"/>
          <w:szCs w:val="26"/>
        </w:rPr>
        <w:t xml:space="preserve">и </w:t>
      </w:r>
      <w:r w:rsidR="001B7DBE" w:rsidRPr="00B8216F">
        <w:rPr>
          <w:rFonts w:ascii="Palatino Linotype" w:hAnsi="Palatino Linotype"/>
          <w:sz w:val="26"/>
          <w:szCs w:val="26"/>
        </w:rPr>
        <w:t xml:space="preserve">по </w:t>
      </w:r>
      <w:r w:rsidR="00051100" w:rsidRPr="00B8216F">
        <w:rPr>
          <w:rFonts w:ascii="Palatino Linotype" w:hAnsi="Palatino Linotype"/>
          <w:sz w:val="26"/>
          <w:szCs w:val="26"/>
        </w:rPr>
        <w:t xml:space="preserve">площади </w:t>
      </w:r>
      <w:r w:rsidR="001B7DBE" w:rsidRPr="00B8216F">
        <w:rPr>
          <w:rFonts w:ascii="Palatino Linotype" w:hAnsi="Palatino Linotype"/>
          <w:sz w:val="26"/>
          <w:szCs w:val="26"/>
        </w:rPr>
        <w:t>территории в Зольском районе</w:t>
      </w:r>
      <w:r w:rsidR="006D4904" w:rsidRPr="00B8216F">
        <w:rPr>
          <w:rFonts w:ascii="Palatino Linotype" w:hAnsi="Palatino Linotype"/>
          <w:sz w:val="26"/>
          <w:szCs w:val="26"/>
        </w:rPr>
        <w:t>.</w:t>
      </w:r>
    </w:p>
    <w:p w:rsidR="004368AB" w:rsidRPr="00B8216F" w:rsidRDefault="004368AB" w:rsidP="004368AB">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Планировочная структура села </w:t>
      </w:r>
      <w:r w:rsidR="00051100" w:rsidRPr="00B8216F">
        <w:rPr>
          <w:rFonts w:ascii="Palatino Linotype" w:hAnsi="Palatino Linotype"/>
          <w:sz w:val="26"/>
          <w:szCs w:val="26"/>
        </w:rPr>
        <w:t>Сармаково</w:t>
      </w:r>
      <w:r w:rsidRPr="00B8216F">
        <w:rPr>
          <w:rFonts w:ascii="Palatino Linotype" w:hAnsi="Palatino Linotype"/>
          <w:sz w:val="26"/>
          <w:szCs w:val="26"/>
        </w:rPr>
        <w:t xml:space="preserve"> сложилась из традиционного отношения </w:t>
      </w:r>
      <w:r w:rsidR="005026D8" w:rsidRPr="00B8216F">
        <w:rPr>
          <w:rFonts w:ascii="Palatino Linotype" w:hAnsi="Palatino Linotype"/>
          <w:sz w:val="26"/>
          <w:szCs w:val="26"/>
        </w:rPr>
        <w:t>гор</w:t>
      </w:r>
      <w:r w:rsidRPr="00B8216F">
        <w:rPr>
          <w:rFonts w:ascii="Palatino Linotype" w:hAnsi="Palatino Linotype"/>
          <w:sz w:val="26"/>
          <w:szCs w:val="26"/>
        </w:rPr>
        <w:t>цев к земле (земельному ресурсу). Издавна было принято строить здания, строения, сооружения на территориях, не пригодных для сел</w:t>
      </w:r>
      <w:r w:rsidR="00FD74C6" w:rsidRPr="00B8216F">
        <w:rPr>
          <w:rFonts w:ascii="Palatino Linotype" w:hAnsi="Palatino Linotype"/>
          <w:sz w:val="26"/>
          <w:szCs w:val="26"/>
        </w:rPr>
        <w:t xml:space="preserve">ьскохозяйственного производства, </w:t>
      </w:r>
      <w:r w:rsidRPr="00B8216F">
        <w:rPr>
          <w:rFonts w:ascii="Palatino Linotype" w:hAnsi="Palatino Linotype"/>
          <w:sz w:val="26"/>
          <w:szCs w:val="26"/>
        </w:rPr>
        <w:t>что и способствовало развитию хаотичной застройки вокруг сельскохозяйственных угодий.</w:t>
      </w:r>
      <w:r w:rsidR="00B75828" w:rsidRPr="00B8216F">
        <w:rPr>
          <w:rFonts w:ascii="Palatino Linotype" w:hAnsi="Palatino Linotype"/>
          <w:sz w:val="26"/>
          <w:szCs w:val="26"/>
        </w:rPr>
        <w:t xml:space="preserve"> Так, в</w:t>
      </w:r>
      <w:r w:rsidRPr="00B8216F">
        <w:rPr>
          <w:rFonts w:ascii="Palatino Linotype" w:hAnsi="Palatino Linotype"/>
          <w:sz w:val="26"/>
          <w:szCs w:val="26"/>
        </w:rPr>
        <w:t>се населенные пункты района, республики расположены в поймах рек, на галечниках, малопригодных для использования в сельском хозяйстве.</w:t>
      </w:r>
    </w:p>
    <w:p w:rsidR="004368AB" w:rsidRPr="00B8216F" w:rsidRDefault="00FD74C6" w:rsidP="00FD74C6">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Конфигурация кварталов </w:t>
      </w:r>
      <w:r w:rsidR="00B75828" w:rsidRPr="00B8216F">
        <w:rPr>
          <w:rFonts w:ascii="Palatino Linotype" w:hAnsi="Palatino Linotype"/>
          <w:sz w:val="26"/>
          <w:szCs w:val="26"/>
        </w:rPr>
        <w:t xml:space="preserve">села </w:t>
      </w:r>
      <w:r w:rsidRPr="00B8216F">
        <w:rPr>
          <w:rFonts w:ascii="Palatino Linotype" w:hAnsi="Palatino Linotype"/>
          <w:sz w:val="26"/>
          <w:szCs w:val="26"/>
        </w:rPr>
        <w:t xml:space="preserve">также зависит от естественных условий рельефа. </w:t>
      </w:r>
      <w:r w:rsidR="004368AB" w:rsidRPr="00B8216F">
        <w:rPr>
          <w:rFonts w:ascii="Palatino Linotype" w:hAnsi="Palatino Linotype"/>
          <w:sz w:val="26"/>
          <w:szCs w:val="26"/>
        </w:rPr>
        <w:t xml:space="preserve">Существующий центр </w:t>
      </w:r>
      <w:r w:rsidR="00B75828" w:rsidRPr="00B8216F">
        <w:rPr>
          <w:rFonts w:ascii="Palatino Linotype" w:hAnsi="Palatino Linotype"/>
          <w:sz w:val="26"/>
          <w:szCs w:val="26"/>
        </w:rPr>
        <w:t xml:space="preserve">села </w:t>
      </w:r>
      <w:r w:rsidR="001B7DBE" w:rsidRPr="00B8216F">
        <w:rPr>
          <w:rFonts w:ascii="Palatino Linotype" w:hAnsi="Palatino Linotype"/>
          <w:sz w:val="26"/>
          <w:szCs w:val="26"/>
        </w:rPr>
        <w:t>Сармаково</w:t>
      </w:r>
      <w:r w:rsidR="00B75828" w:rsidRPr="00B8216F">
        <w:rPr>
          <w:rFonts w:ascii="Palatino Linotype" w:hAnsi="Palatino Linotype"/>
          <w:sz w:val="26"/>
          <w:szCs w:val="26"/>
        </w:rPr>
        <w:t xml:space="preserve"> </w:t>
      </w:r>
      <w:r w:rsidR="004368AB" w:rsidRPr="00B8216F">
        <w:rPr>
          <w:rFonts w:ascii="Palatino Linotype" w:hAnsi="Palatino Linotype"/>
          <w:sz w:val="26"/>
          <w:szCs w:val="26"/>
        </w:rPr>
        <w:t>не обладает чёткой архитектурно-планировочной структурой.</w:t>
      </w:r>
    </w:p>
    <w:p w:rsidR="004368AB" w:rsidRPr="00B8216F" w:rsidRDefault="004368AB" w:rsidP="00A13DE4">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Центральной </w:t>
      </w:r>
      <w:r w:rsidR="00B75828" w:rsidRPr="00B8216F">
        <w:rPr>
          <w:rFonts w:ascii="Palatino Linotype" w:hAnsi="Palatino Linotype"/>
          <w:sz w:val="26"/>
          <w:szCs w:val="26"/>
        </w:rPr>
        <w:t>улицей</w:t>
      </w:r>
      <w:r w:rsidRPr="00B8216F">
        <w:rPr>
          <w:rFonts w:ascii="Palatino Linotype" w:hAnsi="Palatino Linotype"/>
          <w:sz w:val="26"/>
          <w:szCs w:val="26"/>
        </w:rPr>
        <w:t xml:space="preserve"> является ул</w:t>
      </w:r>
      <w:r w:rsidR="00FD74C6" w:rsidRPr="00B8216F">
        <w:rPr>
          <w:rFonts w:ascii="Palatino Linotype" w:hAnsi="Palatino Linotype"/>
          <w:sz w:val="26"/>
          <w:szCs w:val="26"/>
        </w:rPr>
        <w:t>ица Ленина</w:t>
      </w:r>
      <w:r w:rsidRPr="00B8216F">
        <w:rPr>
          <w:rFonts w:ascii="Palatino Linotype" w:hAnsi="Palatino Linotype"/>
          <w:sz w:val="26"/>
          <w:szCs w:val="26"/>
        </w:rPr>
        <w:t xml:space="preserve">, на которой разместились основные общественные и административные здания </w:t>
      </w:r>
      <w:r w:rsidR="00A13DE4" w:rsidRPr="00B8216F">
        <w:rPr>
          <w:rFonts w:ascii="Palatino Linotype" w:hAnsi="Palatino Linotype"/>
          <w:sz w:val="26"/>
          <w:szCs w:val="26"/>
        </w:rPr>
        <w:t>сел</w:t>
      </w:r>
      <w:r w:rsidRPr="00B8216F">
        <w:rPr>
          <w:rFonts w:ascii="Palatino Linotype" w:hAnsi="Palatino Linotype"/>
          <w:sz w:val="26"/>
          <w:szCs w:val="26"/>
        </w:rPr>
        <w:t>а и объекты культурно-бытового назначения.</w:t>
      </w:r>
      <w:r w:rsidR="00A13DE4" w:rsidRPr="00B8216F">
        <w:rPr>
          <w:rFonts w:ascii="Palatino Linotype" w:hAnsi="Palatino Linotype"/>
          <w:sz w:val="26"/>
          <w:szCs w:val="26"/>
        </w:rPr>
        <w:t xml:space="preserve"> </w:t>
      </w:r>
      <w:r w:rsidRPr="00B8216F">
        <w:rPr>
          <w:rFonts w:ascii="Palatino Linotype" w:hAnsi="Palatino Linotype"/>
          <w:sz w:val="26"/>
          <w:szCs w:val="26"/>
        </w:rPr>
        <w:t xml:space="preserve">Улица </w:t>
      </w:r>
      <w:r w:rsidR="00A13DE4" w:rsidRPr="00B8216F">
        <w:rPr>
          <w:rFonts w:ascii="Palatino Linotype" w:hAnsi="Palatino Linotype"/>
          <w:sz w:val="26"/>
          <w:szCs w:val="26"/>
        </w:rPr>
        <w:t xml:space="preserve">не </w:t>
      </w:r>
      <w:r w:rsidRPr="00B8216F">
        <w:rPr>
          <w:rFonts w:ascii="Palatino Linotype" w:hAnsi="Palatino Linotype"/>
          <w:sz w:val="26"/>
          <w:szCs w:val="26"/>
        </w:rPr>
        <w:t xml:space="preserve">благоустроена </w:t>
      </w:r>
      <w:r w:rsidR="00A13DE4" w:rsidRPr="00B8216F">
        <w:rPr>
          <w:rFonts w:ascii="Palatino Linotype" w:hAnsi="Palatino Linotype"/>
          <w:sz w:val="26"/>
          <w:szCs w:val="26"/>
        </w:rPr>
        <w:t>–</w:t>
      </w:r>
      <w:r w:rsidRPr="00B8216F">
        <w:rPr>
          <w:rFonts w:ascii="Palatino Linotype" w:hAnsi="Palatino Linotype"/>
          <w:sz w:val="26"/>
          <w:szCs w:val="26"/>
        </w:rPr>
        <w:t xml:space="preserve"> </w:t>
      </w:r>
      <w:r w:rsidR="00A13DE4" w:rsidRPr="00B8216F">
        <w:rPr>
          <w:rFonts w:ascii="Palatino Linotype" w:hAnsi="Palatino Linotype"/>
          <w:sz w:val="26"/>
          <w:szCs w:val="26"/>
        </w:rPr>
        <w:t>тротуарная сеть обустроена частично</w:t>
      </w:r>
      <w:r w:rsidRPr="00B8216F">
        <w:rPr>
          <w:rFonts w:ascii="Palatino Linotype" w:hAnsi="Palatino Linotype"/>
          <w:sz w:val="26"/>
          <w:szCs w:val="26"/>
        </w:rPr>
        <w:t xml:space="preserve">, </w:t>
      </w:r>
      <w:r w:rsidR="005026D8" w:rsidRPr="00B8216F">
        <w:rPr>
          <w:rFonts w:ascii="Palatino Linotype" w:hAnsi="Palatino Linotype"/>
          <w:sz w:val="26"/>
          <w:szCs w:val="26"/>
        </w:rPr>
        <w:t xml:space="preserve">в ночное время суток освещается, </w:t>
      </w:r>
      <w:r w:rsidRPr="00B8216F">
        <w:rPr>
          <w:rFonts w:ascii="Palatino Linotype" w:hAnsi="Palatino Linotype"/>
          <w:sz w:val="26"/>
          <w:szCs w:val="26"/>
        </w:rPr>
        <w:t>озеленен</w:t>
      </w:r>
      <w:r w:rsidR="00A13DE4" w:rsidRPr="00B8216F">
        <w:rPr>
          <w:rFonts w:ascii="Palatino Linotype" w:hAnsi="Palatino Linotype"/>
          <w:sz w:val="26"/>
          <w:szCs w:val="26"/>
        </w:rPr>
        <w:t>ие хаотическое, малые архитектурные формы отсутствуют. Дорожное покрытие требует капитальной реконструкции.</w:t>
      </w:r>
      <w:r w:rsidR="00201F54" w:rsidRPr="00B8216F">
        <w:rPr>
          <w:rFonts w:ascii="Palatino Linotype" w:hAnsi="Palatino Linotype"/>
          <w:sz w:val="26"/>
          <w:szCs w:val="26"/>
        </w:rPr>
        <w:t xml:space="preserve"> </w:t>
      </w:r>
      <w:r w:rsidR="00A13DE4" w:rsidRPr="00B8216F">
        <w:rPr>
          <w:rFonts w:ascii="Palatino Linotype" w:hAnsi="Palatino Linotype"/>
          <w:sz w:val="26"/>
          <w:szCs w:val="26"/>
        </w:rPr>
        <w:t xml:space="preserve">Площади и скверы, </w:t>
      </w:r>
      <w:r w:rsidR="00B75828" w:rsidRPr="00B8216F">
        <w:rPr>
          <w:rFonts w:ascii="Palatino Linotype" w:hAnsi="Palatino Linotype"/>
          <w:sz w:val="26"/>
          <w:szCs w:val="26"/>
        </w:rPr>
        <w:t>объекты рекреации</w:t>
      </w:r>
      <w:r w:rsidR="00A13DE4" w:rsidRPr="00B8216F">
        <w:rPr>
          <w:rFonts w:ascii="Palatino Linotype" w:hAnsi="Palatino Linotype"/>
          <w:sz w:val="26"/>
          <w:szCs w:val="26"/>
        </w:rPr>
        <w:t xml:space="preserve"> отсутствуют.</w:t>
      </w:r>
    </w:p>
    <w:p w:rsidR="00CC6C8C" w:rsidRPr="00B8216F" w:rsidRDefault="004368AB" w:rsidP="00A13DE4">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В существующей застройке </w:t>
      </w:r>
      <w:r w:rsidR="00A13DE4" w:rsidRPr="00B8216F">
        <w:rPr>
          <w:rFonts w:ascii="Palatino Linotype" w:hAnsi="Palatino Linotype"/>
          <w:sz w:val="26"/>
          <w:szCs w:val="26"/>
        </w:rPr>
        <w:t>села</w:t>
      </w:r>
      <w:r w:rsidRPr="00B8216F">
        <w:rPr>
          <w:rFonts w:ascii="Palatino Linotype" w:hAnsi="Palatino Linotype"/>
          <w:sz w:val="26"/>
          <w:szCs w:val="26"/>
        </w:rPr>
        <w:t xml:space="preserve"> преобладают одноэтажные</w:t>
      </w:r>
      <w:r w:rsidR="00A13DE4" w:rsidRPr="00B8216F">
        <w:rPr>
          <w:rFonts w:ascii="Palatino Linotype" w:hAnsi="Palatino Linotype"/>
          <w:sz w:val="26"/>
          <w:szCs w:val="26"/>
        </w:rPr>
        <w:t xml:space="preserve"> </w:t>
      </w:r>
      <w:r w:rsidR="00C473C9" w:rsidRPr="00B8216F">
        <w:rPr>
          <w:rFonts w:ascii="Palatino Linotype" w:hAnsi="Palatino Linotype"/>
          <w:sz w:val="26"/>
          <w:szCs w:val="26"/>
        </w:rPr>
        <w:t>кирпичные здания.</w:t>
      </w:r>
    </w:p>
    <w:p w:rsidR="00CC6C8C" w:rsidRPr="00B8216F" w:rsidRDefault="00CC6C8C" w:rsidP="00CC62D2">
      <w:pPr>
        <w:spacing w:after="0" w:line="240" w:lineRule="auto"/>
        <w:jc w:val="both"/>
        <w:rPr>
          <w:rFonts w:ascii="Palatino Linotype" w:hAnsi="Palatino Linotype"/>
          <w:sz w:val="26"/>
          <w:szCs w:val="26"/>
        </w:rPr>
      </w:pPr>
    </w:p>
    <w:p w:rsidR="00CF67C2" w:rsidRPr="00B8216F" w:rsidRDefault="00CF67C2" w:rsidP="00CC62D2">
      <w:pPr>
        <w:spacing w:after="0" w:line="240" w:lineRule="auto"/>
        <w:jc w:val="both"/>
        <w:rPr>
          <w:rFonts w:ascii="Palatino Linotype" w:hAnsi="Palatino Linotype"/>
          <w:sz w:val="26"/>
          <w:szCs w:val="26"/>
        </w:rPr>
      </w:pPr>
      <w:r w:rsidRPr="00B8216F">
        <w:rPr>
          <w:rFonts w:ascii="Palatino Linotype" w:hAnsi="Palatino Linotype"/>
          <w:sz w:val="26"/>
          <w:szCs w:val="26"/>
        </w:rPr>
        <w:br w:type="page"/>
      </w:r>
    </w:p>
    <w:p w:rsidR="000833D9" w:rsidRPr="00B8216F" w:rsidRDefault="00B75828" w:rsidP="002E063E">
      <w:pPr>
        <w:pStyle w:val="2"/>
        <w:spacing w:before="0" w:line="240" w:lineRule="auto"/>
        <w:rPr>
          <w:rFonts w:ascii="Palatino Linotype" w:eastAsia="Times New Roman" w:hAnsi="Palatino Linotype" w:cs="Times New Roman"/>
          <w:color w:val="auto"/>
          <w:lang w:eastAsia="ru-RU"/>
        </w:rPr>
      </w:pPr>
      <w:bookmarkStart w:id="30" w:name="_Toc64289992"/>
      <w:r w:rsidRPr="00B8216F">
        <w:rPr>
          <w:rFonts w:ascii="Palatino Linotype" w:eastAsia="Times New Roman" w:hAnsi="Palatino Linotype" w:cs="Times New Roman"/>
          <w:color w:val="auto"/>
          <w:lang w:eastAsia="ru-RU"/>
        </w:rPr>
        <w:lastRenderedPageBreak/>
        <w:t>4</w:t>
      </w:r>
      <w:r w:rsidR="00AF03F2" w:rsidRPr="00B8216F">
        <w:rPr>
          <w:rFonts w:ascii="Palatino Linotype" w:eastAsia="Times New Roman" w:hAnsi="Palatino Linotype" w:cs="Times New Roman"/>
          <w:color w:val="auto"/>
          <w:lang w:eastAsia="ru-RU"/>
        </w:rPr>
        <w:t>.</w:t>
      </w:r>
      <w:r w:rsidR="008864EB" w:rsidRPr="00B8216F">
        <w:rPr>
          <w:rFonts w:ascii="Palatino Linotype" w:eastAsia="Times New Roman" w:hAnsi="Palatino Linotype" w:cs="Times New Roman"/>
          <w:color w:val="auto"/>
          <w:lang w:eastAsia="ru-RU"/>
        </w:rPr>
        <w:t xml:space="preserve"> </w:t>
      </w:r>
      <w:r w:rsidR="00AF03F2" w:rsidRPr="00B8216F">
        <w:rPr>
          <w:rFonts w:ascii="Palatino Linotype" w:eastAsia="Times New Roman" w:hAnsi="Palatino Linotype" w:cs="Times New Roman"/>
          <w:color w:val="auto"/>
          <w:lang w:eastAsia="ru-RU"/>
        </w:rPr>
        <w:t>Демография</w:t>
      </w:r>
      <w:r w:rsidR="008864EB" w:rsidRPr="00B8216F">
        <w:rPr>
          <w:rFonts w:ascii="Palatino Linotype" w:eastAsia="Times New Roman" w:hAnsi="Palatino Linotype" w:cs="Times New Roman"/>
          <w:color w:val="auto"/>
          <w:lang w:eastAsia="ru-RU"/>
        </w:rPr>
        <w:t xml:space="preserve"> </w:t>
      </w:r>
      <w:r w:rsidR="00AF03F2" w:rsidRPr="00B8216F">
        <w:rPr>
          <w:rFonts w:ascii="Palatino Linotype" w:eastAsia="Times New Roman" w:hAnsi="Palatino Linotype" w:cs="Times New Roman"/>
          <w:color w:val="auto"/>
          <w:lang w:eastAsia="ru-RU"/>
        </w:rPr>
        <w:t>и</w:t>
      </w:r>
      <w:r w:rsidR="008864EB" w:rsidRPr="00B8216F">
        <w:rPr>
          <w:rFonts w:ascii="Palatino Linotype" w:eastAsia="Times New Roman" w:hAnsi="Palatino Linotype" w:cs="Times New Roman"/>
          <w:color w:val="auto"/>
          <w:lang w:eastAsia="ru-RU"/>
        </w:rPr>
        <w:t xml:space="preserve"> </w:t>
      </w:r>
      <w:r w:rsidR="00AF03F2" w:rsidRPr="00B8216F">
        <w:rPr>
          <w:rFonts w:ascii="Palatino Linotype" w:eastAsia="Times New Roman" w:hAnsi="Palatino Linotype" w:cs="Times New Roman"/>
          <w:color w:val="auto"/>
          <w:lang w:eastAsia="ru-RU"/>
        </w:rPr>
        <w:t>трудовые</w:t>
      </w:r>
      <w:r w:rsidR="008864EB" w:rsidRPr="00B8216F">
        <w:rPr>
          <w:rFonts w:ascii="Palatino Linotype" w:eastAsia="Times New Roman" w:hAnsi="Palatino Linotype" w:cs="Times New Roman"/>
          <w:color w:val="auto"/>
          <w:lang w:eastAsia="ru-RU"/>
        </w:rPr>
        <w:t xml:space="preserve"> </w:t>
      </w:r>
      <w:r w:rsidR="00AF03F2" w:rsidRPr="00B8216F">
        <w:rPr>
          <w:rFonts w:ascii="Palatino Linotype" w:eastAsia="Times New Roman" w:hAnsi="Palatino Linotype" w:cs="Times New Roman"/>
          <w:color w:val="auto"/>
          <w:lang w:eastAsia="ru-RU"/>
        </w:rPr>
        <w:t>ресурсы</w:t>
      </w:r>
      <w:bookmarkEnd w:id="30"/>
    </w:p>
    <w:p w:rsidR="00FF72AB" w:rsidRPr="00B8216F" w:rsidRDefault="00B75828" w:rsidP="002E063E">
      <w:pPr>
        <w:pStyle w:val="3"/>
        <w:spacing w:before="0" w:line="240" w:lineRule="auto"/>
        <w:rPr>
          <w:rFonts w:ascii="Palatino Linotype" w:eastAsia="Times New Roman" w:hAnsi="Palatino Linotype" w:cs="Times New Roman"/>
          <w:color w:val="auto"/>
          <w:sz w:val="26"/>
          <w:szCs w:val="26"/>
          <w:lang w:eastAsia="ru-RU"/>
        </w:rPr>
      </w:pPr>
      <w:bookmarkStart w:id="31" w:name="_Toc64289993"/>
      <w:r w:rsidRPr="00B8216F">
        <w:rPr>
          <w:rFonts w:ascii="Palatino Linotype" w:eastAsia="Times New Roman" w:hAnsi="Palatino Linotype" w:cs="Times New Roman"/>
          <w:color w:val="auto"/>
          <w:sz w:val="26"/>
          <w:szCs w:val="26"/>
          <w:lang w:eastAsia="ru-RU"/>
        </w:rPr>
        <w:t>4</w:t>
      </w:r>
      <w:r w:rsidR="00FF72AB" w:rsidRPr="00B8216F">
        <w:rPr>
          <w:rFonts w:ascii="Palatino Linotype" w:eastAsia="Times New Roman" w:hAnsi="Palatino Linotype" w:cs="Times New Roman"/>
          <w:color w:val="auto"/>
          <w:sz w:val="26"/>
          <w:szCs w:val="26"/>
          <w:lang w:eastAsia="ru-RU"/>
        </w:rPr>
        <w:t>.1.</w:t>
      </w:r>
      <w:r w:rsidR="008864EB" w:rsidRPr="00B8216F">
        <w:rPr>
          <w:rFonts w:ascii="Palatino Linotype" w:eastAsia="Times New Roman" w:hAnsi="Palatino Linotype" w:cs="Times New Roman"/>
          <w:color w:val="auto"/>
          <w:sz w:val="26"/>
          <w:szCs w:val="26"/>
          <w:lang w:eastAsia="ru-RU"/>
        </w:rPr>
        <w:t xml:space="preserve"> </w:t>
      </w:r>
      <w:r w:rsidR="00FF72AB" w:rsidRPr="00B8216F">
        <w:rPr>
          <w:rFonts w:ascii="Palatino Linotype" w:eastAsia="Times New Roman" w:hAnsi="Palatino Linotype" w:cs="Times New Roman"/>
          <w:color w:val="auto"/>
          <w:sz w:val="26"/>
          <w:szCs w:val="26"/>
          <w:lang w:eastAsia="ru-RU"/>
        </w:rPr>
        <w:t>Динамика</w:t>
      </w:r>
      <w:r w:rsidR="008864EB" w:rsidRPr="00B8216F">
        <w:rPr>
          <w:rFonts w:ascii="Palatino Linotype" w:eastAsia="Times New Roman" w:hAnsi="Palatino Linotype" w:cs="Times New Roman"/>
          <w:color w:val="auto"/>
          <w:sz w:val="26"/>
          <w:szCs w:val="26"/>
          <w:lang w:eastAsia="ru-RU"/>
        </w:rPr>
        <w:t xml:space="preserve"> </w:t>
      </w:r>
      <w:r w:rsidR="00FF72AB" w:rsidRPr="00B8216F">
        <w:rPr>
          <w:rFonts w:ascii="Palatino Linotype" w:eastAsia="Times New Roman" w:hAnsi="Palatino Linotype" w:cs="Times New Roman"/>
          <w:color w:val="auto"/>
          <w:sz w:val="26"/>
          <w:szCs w:val="26"/>
          <w:lang w:eastAsia="ru-RU"/>
        </w:rPr>
        <w:t>численности</w:t>
      </w:r>
      <w:r w:rsidR="008864EB" w:rsidRPr="00B8216F">
        <w:rPr>
          <w:rFonts w:ascii="Palatino Linotype" w:eastAsia="Times New Roman" w:hAnsi="Palatino Linotype" w:cs="Times New Roman"/>
          <w:color w:val="auto"/>
          <w:sz w:val="26"/>
          <w:szCs w:val="26"/>
          <w:lang w:eastAsia="ru-RU"/>
        </w:rPr>
        <w:t xml:space="preserve"> </w:t>
      </w:r>
      <w:r w:rsidR="00FF72AB" w:rsidRPr="00B8216F">
        <w:rPr>
          <w:rFonts w:ascii="Palatino Linotype" w:eastAsia="Times New Roman" w:hAnsi="Palatino Linotype" w:cs="Times New Roman"/>
          <w:color w:val="auto"/>
          <w:sz w:val="26"/>
          <w:szCs w:val="26"/>
          <w:lang w:eastAsia="ru-RU"/>
        </w:rPr>
        <w:t>населения</w:t>
      </w:r>
      <w:bookmarkEnd w:id="31"/>
    </w:p>
    <w:p w:rsidR="00204DB0" w:rsidRPr="00B8216F" w:rsidRDefault="00B90DB5" w:rsidP="002E063E">
      <w:pPr>
        <w:spacing w:before="120"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Население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одно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из</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первостепенных,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главных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элементов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формирования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градостроительной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системы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любого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уровня.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Анализ</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демографической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ситуации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является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одн</w:t>
      </w:r>
      <w:r w:rsidR="00821047" w:rsidRPr="00B8216F">
        <w:rPr>
          <w:rFonts w:ascii="Palatino Linotype" w:eastAsia="Times New Roman" w:hAnsi="Palatino Linotype" w:cs="Times New Roman"/>
          <w:sz w:val="26"/>
          <w:szCs w:val="26"/>
          <w:lang w:eastAsia="ru-RU"/>
        </w:rPr>
        <w:t>им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из</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важнейших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составляющих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оценки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социально-экономического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состояния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объекта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исследования.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Возрастной,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половой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национальный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составы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населения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многом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определяют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перспективы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проблемы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рынка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труда,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значит,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трудовой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потенциал</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или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иной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территории.</w:t>
      </w:r>
    </w:p>
    <w:p w:rsidR="00FD62DD" w:rsidRPr="00B8216F" w:rsidRDefault="00FF72AB" w:rsidP="001C2327">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период</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w:t>
      </w:r>
      <w:r w:rsidR="008864EB" w:rsidRPr="00B8216F">
        <w:rPr>
          <w:rFonts w:ascii="Palatino Linotype" w:eastAsia="Times New Roman" w:hAnsi="Palatino Linotype" w:cs="Times New Roman"/>
          <w:sz w:val="26"/>
          <w:szCs w:val="26"/>
          <w:lang w:eastAsia="ru-RU"/>
        </w:rPr>
        <w:t xml:space="preserve"> </w:t>
      </w:r>
      <w:r w:rsidR="00FE4464" w:rsidRPr="00B8216F">
        <w:rPr>
          <w:rFonts w:ascii="Palatino Linotype" w:eastAsia="Times New Roman" w:hAnsi="Palatino Linotype" w:cs="Times New Roman"/>
          <w:sz w:val="26"/>
          <w:szCs w:val="26"/>
          <w:lang w:eastAsia="ru-RU"/>
        </w:rPr>
        <w:t>2002</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2020</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год</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численность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населения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008B3343" w:rsidRPr="00B8216F">
        <w:rPr>
          <w:rFonts w:ascii="Palatino Linotype" w:eastAsia="Times New Roman" w:hAnsi="Palatino Linotype" w:cs="Times New Roman"/>
          <w:sz w:val="26"/>
          <w:szCs w:val="26"/>
          <w:lang w:eastAsia="ru-RU"/>
        </w:rPr>
        <w:t xml:space="preserve">сельском поселении </w:t>
      </w:r>
      <w:r w:rsidR="008F2C16" w:rsidRPr="00B8216F">
        <w:rPr>
          <w:rFonts w:ascii="Palatino Linotype" w:eastAsia="Times New Roman" w:hAnsi="Palatino Linotype" w:cs="Times New Roman"/>
          <w:sz w:val="26"/>
          <w:szCs w:val="26"/>
          <w:lang w:eastAsia="ru-RU"/>
        </w:rPr>
        <w:t>Сармаково</w:t>
      </w:r>
      <w:r w:rsidR="008864EB" w:rsidRPr="00B8216F">
        <w:rPr>
          <w:rFonts w:ascii="Palatino Linotype" w:eastAsia="Times New Roman" w:hAnsi="Palatino Linotype" w:cs="Times New Roman"/>
          <w:sz w:val="26"/>
          <w:szCs w:val="26"/>
          <w:lang w:eastAsia="ru-RU"/>
        </w:rPr>
        <w:t xml:space="preserve"> </w:t>
      </w:r>
      <w:r w:rsidR="00FE4464" w:rsidRPr="00B8216F">
        <w:rPr>
          <w:rFonts w:ascii="Palatino Linotype" w:eastAsia="Times New Roman" w:hAnsi="Palatino Linotype" w:cs="Times New Roman"/>
          <w:sz w:val="26"/>
          <w:szCs w:val="26"/>
          <w:lang w:eastAsia="ru-RU"/>
        </w:rPr>
        <w:t xml:space="preserve">снизилась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1,</w:t>
      </w:r>
      <w:r w:rsidR="00B93102" w:rsidRPr="00B8216F">
        <w:rPr>
          <w:rFonts w:ascii="Palatino Linotype" w:eastAsia="Times New Roman" w:hAnsi="Palatino Linotype" w:cs="Times New Roman"/>
          <w:sz w:val="26"/>
          <w:szCs w:val="26"/>
          <w:lang w:eastAsia="ru-RU"/>
        </w:rPr>
        <w:t>14</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раза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w:t>
      </w:r>
      <w:r w:rsidR="00B93102" w:rsidRPr="00B8216F">
        <w:rPr>
          <w:rFonts w:ascii="Palatino Linotype" w:eastAsia="Times New Roman" w:hAnsi="Palatino Linotype" w:cs="Times New Roman"/>
          <w:sz w:val="26"/>
          <w:szCs w:val="26"/>
          <w:lang w:eastAsia="ru-RU"/>
        </w:rPr>
        <w:t>9303</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00B93102" w:rsidRPr="00B8216F">
        <w:rPr>
          <w:rFonts w:ascii="Palatino Linotype" w:eastAsia="Times New Roman" w:hAnsi="Palatino Linotype" w:cs="Times New Roman"/>
          <w:sz w:val="26"/>
          <w:szCs w:val="26"/>
          <w:lang w:eastAsia="ru-RU"/>
        </w:rPr>
        <w:t>8128</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человек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соответственно).</w:t>
      </w:r>
      <w:r w:rsidR="008864EB" w:rsidRPr="00B8216F">
        <w:rPr>
          <w:rFonts w:ascii="Palatino Linotype" w:eastAsia="Times New Roman" w:hAnsi="Palatino Linotype" w:cs="Times New Roman"/>
          <w:sz w:val="26"/>
          <w:szCs w:val="26"/>
          <w:lang w:eastAsia="ru-RU"/>
        </w:rPr>
        <w:t xml:space="preserve"> </w:t>
      </w:r>
      <w:r w:rsidR="00FD62DD" w:rsidRPr="00B8216F">
        <w:rPr>
          <w:rFonts w:ascii="Palatino Linotype" w:eastAsia="Times New Roman" w:hAnsi="Palatino Linotype" w:cs="Times New Roman"/>
          <w:sz w:val="26"/>
          <w:szCs w:val="26"/>
          <w:lang w:eastAsia="ru-RU"/>
        </w:rPr>
        <w:t>(Р</w:t>
      </w:r>
      <w:r w:rsidRPr="00B8216F">
        <w:rPr>
          <w:rFonts w:ascii="Palatino Linotype" w:eastAsia="Times New Roman" w:hAnsi="Palatino Linotype" w:cs="Times New Roman"/>
          <w:sz w:val="26"/>
          <w:szCs w:val="26"/>
          <w:lang w:eastAsia="ru-RU"/>
        </w:rPr>
        <w:t>исун</w:t>
      </w:r>
      <w:r w:rsidR="00FD62DD" w:rsidRPr="00B8216F">
        <w:rPr>
          <w:rFonts w:ascii="Palatino Linotype" w:eastAsia="Times New Roman" w:hAnsi="Palatino Linotype" w:cs="Times New Roman"/>
          <w:sz w:val="26"/>
          <w:szCs w:val="26"/>
          <w:lang w:eastAsia="ru-RU"/>
        </w:rPr>
        <w:t>ок</w:t>
      </w:r>
      <w:r w:rsidR="008864EB" w:rsidRPr="00B8216F">
        <w:rPr>
          <w:rFonts w:ascii="Palatino Linotype" w:eastAsia="Times New Roman" w:hAnsi="Palatino Linotype" w:cs="Times New Roman"/>
          <w:sz w:val="26"/>
          <w:szCs w:val="26"/>
          <w:lang w:eastAsia="ru-RU"/>
        </w:rPr>
        <w:t xml:space="preserve"> </w:t>
      </w:r>
      <w:r w:rsidR="00B75828" w:rsidRPr="00B8216F">
        <w:rPr>
          <w:rFonts w:ascii="Palatino Linotype" w:eastAsia="Times New Roman" w:hAnsi="Palatino Linotype" w:cs="Times New Roman"/>
          <w:sz w:val="26"/>
          <w:szCs w:val="26"/>
          <w:lang w:eastAsia="ru-RU"/>
        </w:rPr>
        <w:t>4</w:t>
      </w:r>
      <w:r w:rsidRPr="00B8216F">
        <w:rPr>
          <w:rFonts w:ascii="Palatino Linotype" w:eastAsia="Times New Roman" w:hAnsi="Palatino Linotype" w:cs="Times New Roman"/>
          <w:sz w:val="26"/>
          <w:szCs w:val="26"/>
          <w:lang w:eastAsia="ru-RU"/>
        </w:rPr>
        <w:t>.1.1</w:t>
      </w:r>
      <w:r w:rsidR="00FD62DD" w:rsidRPr="00B8216F">
        <w:rPr>
          <w:rFonts w:ascii="Palatino Linotype" w:eastAsia="Times New Roman" w:hAnsi="Palatino Linotype" w:cs="Times New Roman"/>
          <w:sz w:val="26"/>
          <w:szCs w:val="26"/>
          <w:lang w:eastAsia="ru-RU"/>
        </w:rPr>
        <w:t>)</w:t>
      </w:r>
      <w:r w:rsidRPr="00B8216F">
        <w:rPr>
          <w:rFonts w:ascii="Palatino Linotype" w:eastAsia="Times New Roman" w:hAnsi="Palatino Linotype" w:cs="Times New Roman"/>
          <w:sz w:val="26"/>
          <w:szCs w:val="26"/>
          <w:lang w:eastAsia="ru-RU"/>
        </w:rPr>
        <w:t>.</w:t>
      </w:r>
    </w:p>
    <w:p w:rsidR="00FE4464" w:rsidRPr="00B8216F" w:rsidRDefault="008F2C16" w:rsidP="00FD62DD">
      <w:pPr>
        <w:spacing w:before="120" w:after="0" w:line="240" w:lineRule="auto"/>
        <w:jc w:val="center"/>
        <w:rPr>
          <w:noProof/>
          <w:szCs w:val="28"/>
          <w:lang w:eastAsia="ru-RU"/>
        </w:rPr>
      </w:pPr>
      <w:r w:rsidRPr="00B8216F">
        <w:rPr>
          <w:noProof/>
          <w:lang w:eastAsia="ru-RU"/>
        </w:rPr>
        <w:drawing>
          <wp:inline distT="0" distB="0" distL="0" distR="0" wp14:anchorId="3364D7AC" wp14:editId="3EB2B7F4">
            <wp:extent cx="5829300" cy="3590925"/>
            <wp:effectExtent l="0" t="0" r="1905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D62DD" w:rsidRPr="00B8216F" w:rsidRDefault="00FD62DD" w:rsidP="00FD62DD">
      <w:pPr>
        <w:spacing w:before="120" w:after="0" w:line="240" w:lineRule="auto"/>
        <w:jc w:val="center"/>
        <w:rPr>
          <w:rFonts w:ascii="Palatino Linotype" w:eastAsia="Times New Roman" w:hAnsi="Palatino Linotype" w:cs="Arial"/>
          <w:i/>
          <w:sz w:val="26"/>
          <w:szCs w:val="26"/>
          <w:lang w:eastAsia="ru-RU"/>
        </w:rPr>
      </w:pPr>
      <w:r w:rsidRPr="00B8216F">
        <w:rPr>
          <w:rFonts w:ascii="Palatino Linotype" w:eastAsia="Times New Roman" w:hAnsi="Palatino Linotype" w:cs="Times New Roman"/>
          <w:i/>
          <w:sz w:val="26"/>
          <w:szCs w:val="26"/>
          <w:lang w:eastAsia="ru-RU"/>
        </w:rPr>
        <w:t>Рис.</w:t>
      </w:r>
      <w:r w:rsidR="008864EB" w:rsidRPr="00B8216F">
        <w:rPr>
          <w:rFonts w:ascii="Palatino Linotype" w:eastAsia="Times New Roman" w:hAnsi="Palatino Linotype" w:cs="Times New Roman"/>
          <w:i/>
          <w:sz w:val="26"/>
          <w:szCs w:val="26"/>
          <w:lang w:eastAsia="ru-RU"/>
        </w:rPr>
        <w:t xml:space="preserve"> </w:t>
      </w:r>
      <w:r w:rsidR="00B75828" w:rsidRPr="00B8216F">
        <w:rPr>
          <w:rFonts w:ascii="Palatino Linotype" w:eastAsia="Times New Roman" w:hAnsi="Palatino Linotype" w:cs="Times New Roman"/>
          <w:i/>
          <w:sz w:val="26"/>
          <w:szCs w:val="26"/>
          <w:lang w:eastAsia="ru-RU"/>
        </w:rPr>
        <w:t>4</w:t>
      </w:r>
      <w:r w:rsidRPr="00B8216F">
        <w:rPr>
          <w:rFonts w:ascii="Palatino Linotype" w:eastAsia="Times New Roman" w:hAnsi="Palatino Linotype" w:cs="Times New Roman"/>
          <w:i/>
          <w:sz w:val="26"/>
          <w:szCs w:val="26"/>
          <w:lang w:eastAsia="ru-RU"/>
        </w:rPr>
        <w:t>.1.1</w:t>
      </w:r>
      <w:r w:rsidR="008864EB" w:rsidRPr="00B8216F">
        <w:rPr>
          <w:rFonts w:ascii="Palatino Linotype" w:eastAsia="Times New Roman" w:hAnsi="Palatino Linotype" w:cs="Times New Roman"/>
          <w:i/>
          <w:sz w:val="26"/>
          <w:szCs w:val="26"/>
          <w:lang w:eastAsia="ru-RU"/>
        </w:rPr>
        <w:t xml:space="preserve"> </w:t>
      </w:r>
      <w:r w:rsidRPr="00B8216F">
        <w:rPr>
          <w:rFonts w:ascii="Palatino Linotype" w:eastAsia="Times New Roman" w:hAnsi="Palatino Linotype" w:cs="Times New Roman"/>
          <w:i/>
          <w:sz w:val="26"/>
          <w:szCs w:val="26"/>
          <w:lang w:eastAsia="ru-RU"/>
        </w:rPr>
        <w:t>Динамика</w:t>
      </w:r>
      <w:r w:rsidR="008864EB" w:rsidRPr="00B8216F">
        <w:rPr>
          <w:rFonts w:ascii="Palatino Linotype" w:eastAsia="Times New Roman" w:hAnsi="Palatino Linotype" w:cs="Times New Roman"/>
          <w:i/>
          <w:sz w:val="26"/>
          <w:szCs w:val="26"/>
          <w:lang w:eastAsia="ru-RU"/>
        </w:rPr>
        <w:t xml:space="preserve"> </w:t>
      </w:r>
      <w:r w:rsidRPr="00B8216F">
        <w:rPr>
          <w:rFonts w:ascii="Palatino Linotype" w:eastAsia="Times New Roman" w:hAnsi="Palatino Linotype" w:cs="Times New Roman"/>
          <w:i/>
          <w:sz w:val="26"/>
          <w:szCs w:val="26"/>
          <w:lang w:eastAsia="ru-RU"/>
        </w:rPr>
        <w:t>численности</w:t>
      </w:r>
      <w:r w:rsidR="008864EB" w:rsidRPr="00B8216F">
        <w:rPr>
          <w:rFonts w:ascii="Palatino Linotype" w:eastAsia="Times New Roman" w:hAnsi="Palatino Linotype" w:cs="Times New Roman"/>
          <w:i/>
          <w:sz w:val="26"/>
          <w:szCs w:val="26"/>
          <w:lang w:eastAsia="ru-RU"/>
        </w:rPr>
        <w:t xml:space="preserve"> </w:t>
      </w:r>
      <w:r w:rsidRPr="00B8216F">
        <w:rPr>
          <w:rFonts w:ascii="Palatino Linotype" w:eastAsia="Times New Roman" w:hAnsi="Palatino Linotype" w:cs="Times New Roman"/>
          <w:i/>
          <w:sz w:val="26"/>
          <w:szCs w:val="26"/>
          <w:lang w:eastAsia="ru-RU"/>
        </w:rPr>
        <w:t>населения</w:t>
      </w:r>
      <w:r w:rsidR="008864EB" w:rsidRPr="00B8216F">
        <w:rPr>
          <w:rFonts w:ascii="Palatino Linotype" w:hAnsi="Palatino Linotype"/>
          <w:i/>
          <w:noProof/>
          <w:sz w:val="26"/>
          <w:szCs w:val="26"/>
          <w:lang w:eastAsia="ru-RU"/>
        </w:rPr>
        <w:t xml:space="preserve"> </w:t>
      </w:r>
      <w:r w:rsidRPr="00B8216F">
        <w:rPr>
          <w:rFonts w:ascii="Palatino Linotype" w:hAnsi="Palatino Linotype"/>
          <w:i/>
          <w:noProof/>
          <w:sz w:val="26"/>
          <w:szCs w:val="26"/>
          <w:lang w:eastAsia="ru-RU"/>
        </w:rPr>
        <w:t>в</w:t>
      </w:r>
      <w:r w:rsidR="008864EB" w:rsidRPr="00B8216F">
        <w:rPr>
          <w:rFonts w:ascii="Palatino Linotype" w:hAnsi="Palatino Linotype"/>
          <w:i/>
          <w:noProof/>
          <w:sz w:val="26"/>
          <w:szCs w:val="26"/>
          <w:lang w:eastAsia="ru-RU"/>
        </w:rPr>
        <w:t xml:space="preserve"> </w:t>
      </w:r>
      <w:r w:rsidR="008B3343" w:rsidRPr="00B8216F">
        <w:rPr>
          <w:rFonts w:ascii="Palatino Linotype" w:hAnsi="Palatino Linotype"/>
          <w:i/>
          <w:noProof/>
          <w:sz w:val="26"/>
          <w:szCs w:val="26"/>
          <w:lang w:eastAsia="ru-RU"/>
        </w:rPr>
        <w:t xml:space="preserve">сельском поселении </w:t>
      </w:r>
      <w:r w:rsidR="00B93102" w:rsidRPr="00B8216F">
        <w:rPr>
          <w:rFonts w:ascii="Palatino Linotype" w:hAnsi="Palatino Linotype"/>
          <w:i/>
          <w:noProof/>
          <w:sz w:val="26"/>
          <w:szCs w:val="26"/>
          <w:lang w:eastAsia="ru-RU"/>
        </w:rPr>
        <w:t>Сармаково</w:t>
      </w:r>
    </w:p>
    <w:p w:rsidR="00F55549" w:rsidRPr="00B8216F" w:rsidRDefault="00F55549" w:rsidP="001C2327">
      <w:pPr>
        <w:spacing w:before="120"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 xml:space="preserve">Динамика численности населения напрямую зависит от показателей естественного и механического движения населения, которые в сумме дают общее представление об изменении численности населения того или иного населенного пункта (Таблица </w:t>
      </w:r>
      <w:r w:rsidR="00B75828" w:rsidRPr="00B8216F">
        <w:rPr>
          <w:rFonts w:ascii="Palatino Linotype" w:eastAsia="Times New Roman" w:hAnsi="Palatino Linotype" w:cs="Arial"/>
          <w:sz w:val="26"/>
          <w:szCs w:val="26"/>
          <w:lang w:eastAsia="ru-RU"/>
        </w:rPr>
        <w:t>4</w:t>
      </w:r>
      <w:r w:rsidRPr="00B8216F">
        <w:rPr>
          <w:rFonts w:ascii="Palatino Linotype" w:eastAsia="Times New Roman" w:hAnsi="Palatino Linotype" w:cs="Arial"/>
          <w:sz w:val="26"/>
          <w:szCs w:val="26"/>
          <w:lang w:eastAsia="ru-RU"/>
        </w:rPr>
        <w:t>.1.1).</w:t>
      </w:r>
    </w:p>
    <w:p w:rsidR="00B72507" w:rsidRPr="00B8216F" w:rsidRDefault="00B72507" w:rsidP="001C2327">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Основные демографические показатели:</w:t>
      </w:r>
    </w:p>
    <w:p w:rsidR="00B72507" w:rsidRPr="00B8216F" w:rsidRDefault="00B72507" w:rsidP="002B1D46">
      <w:pPr>
        <w:pStyle w:val="ab"/>
        <w:numPr>
          <w:ilvl w:val="0"/>
          <w:numId w:val="1"/>
        </w:numPr>
        <w:spacing w:after="0" w:line="240" w:lineRule="auto"/>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естественный прирост – разница между количеством рождений и смертей;</w:t>
      </w:r>
    </w:p>
    <w:p w:rsidR="00B72507" w:rsidRPr="00B8216F" w:rsidRDefault="00B72507" w:rsidP="002B1D46">
      <w:pPr>
        <w:pStyle w:val="ab"/>
        <w:numPr>
          <w:ilvl w:val="0"/>
          <w:numId w:val="1"/>
        </w:numPr>
        <w:spacing w:after="0" w:line="240" w:lineRule="auto"/>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механический прирост – разница между количеством иммигрантов и эмигрантов.</w:t>
      </w:r>
    </w:p>
    <w:p w:rsidR="00F55549" w:rsidRPr="00B8216F" w:rsidRDefault="00F55549" w:rsidP="001C2327">
      <w:pPr>
        <w:spacing w:after="0" w:line="240" w:lineRule="auto"/>
        <w:jc w:val="right"/>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lastRenderedPageBreak/>
        <w:t xml:space="preserve">Таблица </w:t>
      </w:r>
      <w:r w:rsidR="00B75828" w:rsidRPr="00B8216F">
        <w:rPr>
          <w:rFonts w:ascii="Palatino Linotype" w:eastAsia="Times New Roman" w:hAnsi="Palatino Linotype" w:cs="Arial"/>
          <w:sz w:val="26"/>
          <w:szCs w:val="26"/>
          <w:lang w:eastAsia="ru-RU"/>
        </w:rPr>
        <w:t>4</w:t>
      </w:r>
      <w:r w:rsidRPr="00B8216F">
        <w:rPr>
          <w:rFonts w:ascii="Palatino Linotype" w:eastAsia="Times New Roman" w:hAnsi="Palatino Linotype" w:cs="Arial"/>
          <w:sz w:val="26"/>
          <w:szCs w:val="26"/>
          <w:lang w:eastAsia="ru-RU"/>
        </w:rPr>
        <w:t>.1.1</w:t>
      </w:r>
    </w:p>
    <w:p w:rsidR="00F55549" w:rsidRPr="00B8216F" w:rsidRDefault="00F55549" w:rsidP="007A4925">
      <w:pPr>
        <w:shd w:val="clear" w:color="auto" w:fill="FFFFFF" w:themeFill="background1"/>
        <w:spacing w:after="0" w:line="240" w:lineRule="auto"/>
        <w:jc w:val="center"/>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Демографические показатели</w:t>
      </w:r>
      <w:r w:rsidRPr="00B8216F">
        <w:t xml:space="preserve"> </w:t>
      </w:r>
      <w:r w:rsidR="000A1FA1" w:rsidRPr="00B8216F">
        <w:rPr>
          <w:rFonts w:ascii="Palatino Linotype" w:eastAsia="Times New Roman" w:hAnsi="Palatino Linotype" w:cs="Arial"/>
          <w:sz w:val="26"/>
          <w:szCs w:val="26"/>
          <w:lang w:eastAsia="ru-RU"/>
        </w:rPr>
        <w:t xml:space="preserve">сельского поселения </w:t>
      </w:r>
      <w:r w:rsidR="00F17167" w:rsidRPr="00B8216F">
        <w:rPr>
          <w:rFonts w:ascii="Palatino Linotype" w:eastAsia="Times New Roman" w:hAnsi="Palatino Linotype" w:cs="Arial"/>
          <w:sz w:val="26"/>
          <w:szCs w:val="26"/>
          <w:lang w:eastAsia="ru-RU"/>
        </w:rPr>
        <w:t>Сармаково</w:t>
      </w:r>
    </w:p>
    <w:p w:rsidR="00F55549" w:rsidRPr="00B8216F" w:rsidRDefault="00824AF5" w:rsidP="007A4925">
      <w:pPr>
        <w:shd w:val="clear" w:color="auto" w:fill="FFFFFF" w:themeFill="background1"/>
        <w:spacing w:after="0" w:line="240" w:lineRule="auto"/>
        <w:jc w:val="right"/>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чел.</w:t>
      </w:r>
    </w:p>
    <w:tbl>
      <w:tblPr>
        <w:tblW w:w="9221" w:type="dxa"/>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7513"/>
        <w:gridCol w:w="1708"/>
      </w:tblGrid>
      <w:tr w:rsidR="00B8216F" w:rsidRPr="00B8216F" w:rsidTr="00A00F5A">
        <w:tc>
          <w:tcPr>
            <w:tcW w:w="7513" w:type="dxa"/>
            <w:shd w:val="clear" w:color="auto" w:fill="FFFFFF"/>
            <w:tcMar>
              <w:top w:w="0" w:type="dxa"/>
              <w:left w:w="108" w:type="dxa"/>
              <w:bottom w:w="0" w:type="dxa"/>
              <w:right w:w="108" w:type="dxa"/>
            </w:tcMar>
          </w:tcPr>
          <w:p w:rsidR="00FE4464" w:rsidRPr="00B8216F" w:rsidRDefault="00FE4464" w:rsidP="007A4925">
            <w:pPr>
              <w:shd w:val="clear" w:color="auto" w:fill="FFFFFF" w:themeFill="background1"/>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Показатели</w:t>
            </w:r>
          </w:p>
        </w:tc>
        <w:tc>
          <w:tcPr>
            <w:tcW w:w="1708" w:type="dxa"/>
            <w:shd w:val="clear" w:color="auto" w:fill="FFFFFF"/>
          </w:tcPr>
          <w:p w:rsidR="00FE4464" w:rsidRPr="00B8216F" w:rsidRDefault="00A00F5A" w:rsidP="00154177">
            <w:pPr>
              <w:shd w:val="clear" w:color="auto" w:fill="FFFFFF" w:themeFill="background1"/>
              <w:spacing w:after="0" w:line="240" w:lineRule="auto"/>
              <w:jc w:val="center"/>
              <w:rPr>
                <w:rFonts w:ascii="Palatino Linotype" w:eastAsia="Times New Roman" w:hAnsi="Palatino Linotype" w:cs="Times New Roman"/>
                <w:b/>
                <w:iCs/>
                <w:sz w:val="24"/>
                <w:szCs w:val="24"/>
                <w:lang w:eastAsia="ru-RU"/>
              </w:rPr>
            </w:pPr>
            <w:r w:rsidRPr="00B8216F">
              <w:rPr>
                <w:rFonts w:ascii="Palatino Linotype" w:eastAsia="Times New Roman" w:hAnsi="Palatino Linotype" w:cs="Times New Roman"/>
                <w:b/>
                <w:iCs/>
                <w:sz w:val="24"/>
                <w:szCs w:val="24"/>
                <w:lang w:eastAsia="ru-RU"/>
              </w:rPr>
              <w:t xml:space="preserve">Значение </w:t>
            </w:r>
          </w:p>
        </w:tc>
      </w:tr>
      <w:tr w:rsidR="00B8216F" w:rsidRPr="00B8216F" w:rsidTr="00A00F5A">
        <w:tc>
          <w:tcPr>
            <w:tcW w:w="7513" w:type="dxa"/>
            <w:shd w:val="clear" w:color="auto" w:fill="FFFFFF"/>
            <w:tcMar>
              <w:top w:w="0" w:type="dxa"/>
              <w:left w:w="108" w:type="dxa"/>
              <w:bottom w:w="0" w:type="dxa"/>
              <w:right w:w="108" w:type="dxa"/>
            </w:tcMar>
          </w:tcPr>
          <w:p w:rsidR="00154177" w:rsidRPr="00B8216F" w:rsidRDefault="00154177" w:rsidP="00154177">
            <w:pPr>
              <w:shd w:val="clear" w:color="auto" w:fill="FFFFFF" w:themeFill="background1"/>
              <w:spacing w:after="0" w:line="240" w:lineRule="auto"/>
              <w:jc w:val="both"/>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Численность постоянного населения</w:t>
            </w:r>
            <w:r w:rsidR="00A00F5A" w:rsidRPr="00B8216F">
              <w:rPr>
                <w:rFonts w:ascii="Palatino Linotype" w:eastAsia="Times New Roman" w:hAnsi="Palatino Linotype" w:cs="Times New Roman"/>
                <w:sz w:val="24"/>
                <w:szCs w:val="24"/>
                <w:lang w:eastAsia="ru-RU"/>
              </w:rPr>
              <w:t xml:space="preserve"> на 01.01.2019</w:t>
            </w:r>
          </w:p>
        </w:tc>
        <w:tc>
          <w:tcPr>
            <w:tcW w:w="1708" w:type="dxa"/>
            <w:shd w:val="clear" w:color="auto" w:fill="FFFFFF"/>
          </w:tcPr>
          <w:p w:rsidR="00154177" w:rsidRPr="00B8216F" w:rsidRDefault="00154177" w:rsidP="00154177">
            <w:pPr>
              <w:shd w:val="clear" w:color="auto" w:fill="FFFFFF" w:themeFill="background1"/>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8149</w:t>
            </w:r>
          </w:p>
        </w:tc>
      </w:tr>
      <w:tr w:rsidR="00B8216F" w:rsidRPr="00B8216F" w:rsidTr="00A00F5A">
        <w:tc>
          <w:tcPr>
            <w:tcW w:w="7513" w:type="dxa"/>
            <w:shd w:val="clear" w:color="auto" w:fill="FFFFFF" w:themeFill="background1"/>
            <w:tcMar>
              <w:top w:w="0" w:type="dxa"/>
              <w:left w:w="108" w:type="dxa"/>
              <w:bottom w:w="0" w:type="dxa"/>
              <w:right w:w="108" w:type="dxa"/>
            </w:tcMar>
          </w:tcPr>
          <w:p w:rsidR="00154177" w:rsidRPr="00B8216F" w:rsidRDefault="00154177" w:rsidP="007A4925">
            <w:pPr>
              <w:shd w:val="clear" w:color="auto" w:fill="FFFFFF" w:themeFill="background1"/>
              <w:spacing w:after="0" w:line="240" w:lineRule="auto"/>
              <w:jc w:val="both"/>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Естественный прирост («+»), убыль населения («-»)</w:t>
            </w:r>
          </w:p>
        </w:tc>
        <w:tc>
          <w:tcPr>
            <w:tcW w:w="1708" w:type="dxa"/>
            <w:shd w:val="clear" w:color="auto" w:fill="FFFFFF" w:themeFill="background1"/>
          </w:tcPr>
          <w:p w:rsidR="00154177" w:rsidRPr="00B8216F" w:rsidRDefault="00154177" w:rsidP="00154177">
            <w:pPr>
              <w:shd w:val="clear" w:color="auto" w:fill="FFFFFF" w:themeFill="background1"/>
              <w:autoSpaceDE w:val="0"/>
              <w:autoSpaceDN w:val="0"/>
              <w:adjustRightInd w:val="0"/>
              <w:spacing w:after="0" w:line="240" w:lineRule="auto"/>
              <w:jc w:val="center"/>
              <w:rPr>
                <w:rFonts w:ascii="Palatino Linotype" w:hAnsi="Palatino Linotype" w:cs="Arial"/>
                <w:sz w:val="24"/>
                <w:szCs w:val="24"/>
              </w:rPr>
            </w:pPr>
            <w:r w:rsidRPr="00B8216F">
              <w:rPr>
                <w:rFonts w:ascii="Palatino Linotype" w:hAnsi="Palatino Linotype" w:cs="Arial"/>
                <w:sz w:val="24"/>
                <w:szCs w:val="24"/>
              </w:rPr>
              <w:t>+19</w:t>
            </w:r>
          </w:p>
        </w:tc>
      </w:tr>
      <w:tr w:rsidR="00B8216F" w:rsidRPr="00B8216F" w:rsidTr="00A00F5A">
        <w:tc>
          <w:tcPr>
            <w:tcW w:w="7513" w:type="dxa"/>
            <w:shd w:val="clear" w:color="auto" w:fill="FFFFFF" w:themeFill="background1"/>
            <w:tcMar>
              <w:top w:w="0" w:type="dxa"/>
              <w:left w:w="108" w:type="dxa"/>
              <w:bottom w:w="0" w:type="dxa"/>
              <w:right w:w="108" w:type="dxa"/>
            </w:tcMar>
          </w:tcPr>
          <w:p w:rsidR="00154177" w:rsidRPr="00B8216F" w:rsidRDefault="00154177" w:rsidP="007A4925">
            <w:pPr>
              <w:shd w:val="clear" w:color="auto" w:fill="FFFFFF" w:themeFill="background1"/>
              <w:spacing w:after="0" w:line="240" w:lineRule="auto"/>
              <w:ind w:left="459"/>
              <w:jc w:val="both"/>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число родившихся</w:t>
            </w:r>
          </w:p>
        </w:tc>
        <w:tc>
          <w:tcPr>
            <w:tcW w:w="1708" w:type="dxa"/>
            <w:shd w:val="clear" w:color="auto" w:fill="FFFFFF" w:themeFill="background1"/>
          </w:tcPr>
          <w:p w:rsidR="00154177" w:rsidRPr="00B8216F" w:rsidRDefault="00154177" w:rsidP="007A4925">
            <w:pPr>
              <w:shd w:val="clear" w:color="auto" w:fill="FFFFFF" w:themeFill="background1"/>
              <w:autoSpaceDE w:val="0"/>
              <w:autoSpaceDN w:val="0"/>
              <w:adjustRightInd w:val="0"/>
              <w:spacing w:after="0" w:line="240" w:lineRule="auto"/>
              <w:jc w:val="center"/>
              <w:rPr>
                <w:rFonts w:ascii="Palatino Linotype" w:hAnsi="Palatino Linotype" w:cs="Arial"/>
                <w:sz w:val="24"/>
                <w:szCs w:val="24"/>
              </w:rPr>
            </w:pPr>
            <w:r w:rsidRPr="00B8216F">
              <w:rPr>
                <w:rFonts w:ascii="Palatino Linotype" w:hAnsi="Palatino Linotype" w:cs="Arial"/>
                <w:sz w:val="24"/>
                <w:szCs w:val="24"/>
              </w:rPr>
              <w:t>62</w:t>
            </w:r>
          </w:p>
        </w:tc>
      </w:tr>
      <w:tr w:rsidR="00B8216F" w:rsidRPr="00B8216F" w:rsidTr="00A00F5A">
        <w:tc>
          <w:tcPr>
            <w:tcW w:w="7513" w:type="dxa"/>
            <w:shd w:val="clear" w:color="auto" w:fill="FFFFFF" w:themeFill="background1"/>
            <w:tcMar>
              <w:top w:w="0" w:type="dxa"/>
              <w:left w:w="108" w:type="dxa"/>
              <w:bottom w:w="0" w:type="dxa"/>
              <w:right w:w="108" w:type="dxa"/>
            </w:tcMar>
          </w:tcPr>
          <w:p w:rsidR="00154177" w:rsidRPr="00B8216F" w:rsidRDefault="00154177" w:rsidP="007A4925">
            <w:pPr>
              <w:shd w:val="clear" w:color="auto" w:fill="FFFFFF" w:themeFill="background1"/>
              <w:spacing w:after="0" w:line="240" w:lineRule="auto"/>
              <w:ind w:left="459"/>
              <w:jc w:val="both"/>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число умерших</w:t>
            </w:r>
          </w:p>
        </w:tc>
        <w:tc>
          <w:tcPr>
            <w:tcW w:w="1708" w:type="dxa"/>
            <w:shd w:val="clear" w:color="auto" w:fill="FFFFFF" w:themeFill="background1"/>
          </w:tcPr>
          <w:p w:rsidR="00154177" w:rsidRPr="00B8216F" w:rsidRDefault="00154177" w:rsidP="007A4925">
            <w:pPr>
              <w:shd w:val="clear" w:color="auto" w:fill="FFFFFF" w:themeFill="background1"/>
              <w:autoSpaceDE w:val="0"/>
              <w:autoSpaceDN w:val="0"/>
              <w:adjustRightInd w:val="0"/>
              <w:spacing w:after="0" w:line="240" w:lineRule="auto"/>
              <w:jc w:val="center"/>
              <w:rPr>
                <w:rFonts w:ascii="Palatino Linotype" w:hAnsi="Palatino Linotype" w:cs="Arial"/>
                <w:sz w:val="24"/>
                <w:szCs w:val="24"/>
              </w:rPr>
            </w:pPr>
            <w:r w:rsidRPr="00B8216F">
              <w:rPr>
                <w:rFonts w:ascii="Palatino Linotype" w:hAnsi="Palatino Linotype" w:cs="Arial"/>
                <w:sz w:val="24"/>
                <w:szCs w:val="24"/>
              </w:rPr>
              <w:t>43</w:t>
            </w:r>
          </w:p>
        </w:tc>
      </w:tr>
      <w:tr w:rsidR="00B8216F" w:rsidRPr="00B8216F" w:rsidTr="00A00F5A">
        <w:tc>
          <w:tcPr>
            <w:tcW w:w="7513" w:type="dxa"/>
            <w:shd w:val="clear" w:color="auto" w:fill="FFFFFF" w:themeFill="background1"/>
            <w:tcMar>
              <w:top w:w="0" w:type="dxa"/>
              <w:left w:w="108" w:type="dxa"/>
              <w:bottom w:w="0" w:type="dxa"/>
              <w:right w:w="108" w:type="dxa"/>
            </w:tcMar>
          </w:tcPr>
          <w:p w:rsidR="00154177" w:rsidRPr="00B8216F" w:rsidRDefault="00154177" w:rsidP="007A4925">
            <w:pPr>
              <w:shd w:val="clear" w:color="auto" w:fill="FFFFFF" w:themeFill="background1"/>
              <w:spacing w:after="0" w:line="240" w:lineRule="auto"/>
              <w:jc w:val="both"/>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Механический прирост («+»), убыль населения («-»)</w:t>
            </w:r>
          </w:p>
        </w:tc>
        <w:tc>
          <w:tcPr>
            <w:tcW w:w="1708" w:type="dxa"/>
            <w:shd w:val="clear" w:color="auto" w:fill="FFFFFF" w:themeFill="background1"/>
          </w:tcPr>
          <w:p w:rsidR="00154177" w:rsidRPr="00B8216F" w:rsidRDefault="00154177" w:rsidP="007A4925">
            <w:pPr>
              <w:shd w:val="clear" w:color="auto" w:fill="FFFFFF" w:themeFill="background1"/>
              <w:autoSpaceDE w:val="0"/>
              <w:autoSpaceDN w:val="0"/>
              <w:adjustRightInd w:val="0"/>
              <w:spacing w:after="0" w:line="240" w:lineRule="auto"/>
              <w:jc w:val="center"/>
              <w:rPr>
                <w:rFonts w:ascii="Palatino Linotype" w:hAnsi="Palatino Linotype" w:cs="Arial"/>
                <w:sz w:val="24"/>
                <w:szCs w:val="24"/>
              </w:rPr>
            </w:pPr>
            <w:r w:rsidRPr="00B8216F">
              <w:rPr>
                <w:rFonts w:ascii="Palatino Linotype" w:hAnsi="Palatino Linotype" w:cs="Arial"/>
                <w:sz w:val="24"/>
                <w:szCs w:val="24"/>
              </w:rPr>
              <w:t>-40</w:t>
            </w:r>
          </w:p>
        </w:tc>
      </w:tr>
      <w:tr w:rsidR="00B8216F" w:rsidRPr="00B8216F" w:rsidTr="00A00F5A">
        <w:tc>
          <w:tcPr>
            <w:tcW w:w="7513" w:type="dxa"/>
            <w:shd w:val="clear" w:color="auto" w:fill="FFFFFF"/>
            <w:tcMar>
              <w:top w:w="0" w:type="dxa"/>
              <w:left w:w="108" w:type="dxa"/>
              <w:bottom w:w="0" w:type="dxa"/>
              <w:right w:w="108" w:type="dxa"/>
            </w:tcMar>
          </w:tcPr>
          <w:p w:rsidR="00154177" w:rsidRPr="00B8216F" w:rsidRDefault="00154177" w:rsidP="007A4925">
            <w:pPr>
              <w:shd w:val="clear" w:color="auto" w:fill="FFFFFF" w:themeFill="background1"/>
              <w:spacing w:after="0" w:line="240" w:lineRule="auto"/>
              <w:ind w:left="459"/>
              <w:jc w:val="both"/>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количество иммигрантов (прибывших)</w:t>
            </w:r>
          </w:p>
        </w:tc>
        <w:tc>
          <w:tcPr>
            <w:tcW w:w="1708" w:type="dxa"/>
            <w:shd w:val="clear" w:color="auto" w:fill="FFFFFF"/>
          </w:tcPr>
          <w:p w:rsidR="00154177" w:rsidRPr="00B8216F" w:rsidRDefault="00154177" w:rsidP="007A4925">
            <w:pPr>
              <w:shd w:val="clear" w:color="auto" w:fill="FFFFFF" w:themeFill="background1"/>
              <w:autoSpaceDE w:val="0"/>
              <w:autoSpaceDN w:val="0"/>
              <w:adjustRightInd w:val="0"/>
              <w:spacing w:after="0" w:line="240" w:lineRule="auto"/>
              <w:jc w:val="center"/>
              <w:rPr>
                <w:rFonts w:ascii="Palatino Linotype" w:hAnsi="Palatino Linotype" w:cs="Arial"/>
                <w:sz w:val="24"/>
                <w:szCs w:val="24"/>
              </w:rPr>
            </w:pPr>
            <w:r w:rsidRPr="00B8216F">
              <w:rPr>
                <w:rFonts w:ascii="Palatino Linotype" w:hAnsi="Palatino Linotype" w:cs="Arial"/>
                <w:sz w:val="24"/>
                <w:szCs w:val="24"/>
              </w:rPr>
              <w:t>-</w:t>
            </w:r>
          </w:p>
        </w:tc>
      </w:tr>
      <w:tr w:rsidR="00B8216F" w:rsidRPr="00B8216F" w:rsidTr="00A00F5A">
        <w:tc>
          <w:tcPr>
            <w:tcW w:w="7513" w:type="dxa"/>
            <w:shd w:val="clear" w:color="auto" w:fill="FFFFFF"/>
            <w:tcMar>
              <w:top w:w="0" w:type="dxa"/>
              <w:left w:w="108" w:type="dxa"/>
              <w:bottom w:w="0" w:type="dxa"/>
              <w:right w:w="108" w:type="dxa"/>
            </w:tcMar>
          </w:tcPr>
          <w:p w:rsidR="00154177" w:rsidRPr="00B8216F" w:rsidRDefault="00154177" w:rsidP="007A4925">
            <w:pPr>
              <w:shd w:val="clear" w:color="auto" w:fill="FFFFFF" w:themeFill="background1"/>
              <w:spacing w:after="0" w:line="240" w:lineRule="auto"/>
              <w:ind w:left="459"/>
              <w:jc w:val="both"/>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количество эмигрантов (выбывших)</w:t>
            </w:r>
          </w:p>
        </w:tc>
        <w:tc>
          <w:tcPr>
            <w:tcW w:w="1708" w:type="dxa"/>
            <w:shd w:val="clear" w:color="auto" w:fill="FFFFFF"/>
          </w:tcPr>
          <w:p w:rsidR="00154177" w:rsidRPr="00B8216F" w:rsidRDefault="00154177" w:rsidP="007A4925">
            <w:pPr>
              <w:shd w:val="clear" w:color="auto" w:fill="FFFFFF" w:themeFill="background1"/>
              <w:autoSpaceDE w:val="0"/>
              <w:autoSpaceDN w:val="0"/>
              <w:adjustRightInd w:val="0"/>
              <w:spacing w:after="0" w:line="240" w:lineRule="auto"/>
              <w:jc w:val="center"/>
              <w:rPr>
                <w:rFonts w:ascii="Palatino Linotype" w:hAnsi="Palatino Linotype" w:cs="Arial"/>
                <w:sz w:val="24"/>
                <w:szCs w:val="24"/>
              </w:rPr>
            </w:pPr>
            <w:r w:rsidRPr="00B8216F">
              <w:rPr>
                <w:rFonts w:ascii="Palatino Linotype" w:hAnsi="Palatino Linotype" w:cs="Arial"/>
                <w:sz w:val="24"/>
                <w:szCs w:val="24"/>
              </w:rPr>
              <w:t>40</w:t>
            </w:r>
          </w:p>
        </w:tc>
      </w:tr>
      <w:tr w:rsidR="00B8216F" w:rsidRPr="00B8216F" w:rsidTr="00A00F5A">
        <w:tc>
          <w:tcPr>
            <w:tcW w:w="7513" w:type="dxa"/>
            <w:shd w:val="clear" w:color="auto" w:fill="FFFFFF"/>
            <w:tcMar>
              <w:top w:w="0" w:type="dxa"/>
              <w:left w:w="108" w:type="dxa"/>
              <w:bottom w:w="0" w:type="dxa"/>
              <w:right w:w="108" w:type="dxa"/>
            </w:tcMar>
          </w:tcPr>
          <w:p w:rsidR="00154177" w:rsidRPr="00B8216F" w:rsidRDefault="00154177" w:rsidP="007A4925">
            <w:pPr>
              <w:shd w:val="clear" w:color="auto" w:fill="FFFFFF" w:themeFill="background1"/>
              <w:spacing w:after="0" w:line="240" w:lineRule="auto"/>
              <w:jc w:val="both"/>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Баланс: прирост («+»), убыль населения («-»)</w:t>
            </w:r>
          </w:p>
        </w:tc>
        <w:tc>
          <w:tcPr>
            <w:tcW w:w="1708" w:type="dxa"/>
            <w:shd w:val="clear" w:color="auto" w:fill="FFFFFF"/>
          </w:tcPr>
          <w:p w:rsidR="00154177" w:rsidRPr="00B8216F" w:rsidRDefault="00154177" w:rsidP="007A4925">
            <w:pPr>
              <w:shd w:val="clear" w:color="auto" w:fill="FFFFFF" w:themeFill="background1"/>
              <w:spacing w:after="0" w:line="240" w:lineRule="auto"/>
              <w:jc w:val="center"/>
              <w:rPr>
                <w:rFonts w:ascii="Palatino Linotype" w:eastAsia="Times New Roman" w:hAnsi="Palatino Linotype" w:cs="Times New Roman"/>
                <w:iCs/>
                <w:sz w:val="24"/>
                <w:szCs w:val="24"/>
                <w:lang w:eastAsia="ru-RU"/>
              </w:rPr>
            </w:pPr>
            <w:r w:rsidRPr="00B8216F">
              <w:rPr>
                <w:rFonts w:ascii="Palatino Linotype" w:eastAsia="Times New Roman" w:hAnsi="Palatino Linotype" w:cs="Times New Roman"/>
                <w:iCs/>
                <w:sz w:val="24"/>
                <w:szCs w:val="24"/>
                <w:lang w:eastAsia="ru-RU"/>
              </w:rPr>
              <w:t>-21</w:t>
            </w:r>
          </w:p>
        </w:tc>
      </w:tr>
      <w:tr w:rsidR="00B8216F" w:rsidRPr="00B8216F" w:rsidTr="00A00F5A">
        <w:tc>
          <w:tcPr>
            <w:tcW w:w="7513" w:type="dxa"/>
            <w:shd w:val="clear" w:color="auto" w:fill="FFFFFF"/>
            <w:tcMar>
              <w:top w:w="0" w:type="dxa"/>
              <w:left w:w="108" w:type="dxa"/>
              <w:bottom w:w="0" w:type="dxa"/>
              <w:right w:w="108" w:type="dxa"/>
            </w:tcMar>
          </w:tcPr>
          <w:p w:rsidR="00154177" w:rsidRPr="00B8216F" w:rsidRDefault="00154177" w:rsidP="00A00F5A">
            <w:pPr>
              <w:shd w:val="clear" w:color="auto" w:fill="FFFFFF" w:themeFill="background1"/>
              <w:spacing w:after="0" w:line="240" w:lineRule="auto"/>
              <w:jc w:val="both"/>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Численность постоянного населения</w:t>
            </w:r>
            <w:r w:rsidR="00A00F5A" w:rsidRPr="00B8216F">
              <w:t xml:space="preserve"> </w:t>
            </w:r>
            <w:r w:rsidR="00A00F5A" w:rsidRPr="00B8216F">
              <w:rPr>
                <w:rFonts w:ascii="Palatino Linotype" w:eastAsia="Times New Roman" w:hAnsi="Palatino Linotype" w:cs="Times New Roman"/>
                <w:sz w:val="24"/>
                <w:szCs w:val="24"/>
                <w:lang w:eastAsia="ru-RU"/>
              </w:rPr>
              <w:t>на 01.01.2020</w:t>
            </w:r>
          </w:p>
        </w:tc>
        <w:tc>
          <w:tcPr>
            <w:tcW w:w="1708" w:type="dxa"/>
            <w:shd w:val="clear" w:color="auto" w:fill="FFFFFF"/>
          </w:tcPr>
          <w:p w:rsidR="00154177" w:rsidRPr="00B8216F" w:rsidRDefault="00154177" w:rsidP="007A4925">
            <w:pPr>
              <w:shd w:val="clear" w:color="auto" w:fill="FFFFFF" w:themeFill="background1"/>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8128</w:t>
            </w:r>
          </w:p>
        </w:tc>
      </w:tr>
    </w:tbl>
    <w:p w:rsidR="00B72507" w:rsidRPr="00B8216F" w:rsidRDefault="00B72507" w:rsidP="001C2327">
      <w:pPr>
        <w:spacing w:before="120"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 xml:space="preserve">Уровень рождаемости зависит от социально-экономической структуры общества, от условий жизни людей. Снижение уровня рождаемости с распространением городского образа жизни приводит все большему вовлечению женщин в производственную и общественную деятельность, увеличения сроков обучения детей и общего возрастания </w:t>
      </w:r>
      <w:r w:rsidR="00402FBB" w:rsidRPr="00B8216F">
        <w:rPr>
          <w:rFonts w:ascii="Palatino Linotype" w:eastAsia="Times New Roman" w:hAnsi="Palatino Linotype" w:cs="Arial"/>
          <w:sz w:val="26"/>
          <w:szCs w:val="26"/>
          <w:lang w:eastAsia="ru-RU"/>
        </w:rPr>
        <w:t>«</w:t>
      </w:r>
      <w:r w:rsidRPr="00B8216F">
        <w:rPr>
          <w:rFonts w:ascii="Palatino Linotype" w:eastAsia="Times New Roman" w:hAnsi="Palatino Linotype" w:cs="Arial"/>
          <w:sz w:val="26"/>
          <w:szCs w:val="26"/>
          <w:lang w:eastAsia="ru-RU"/>
        </w:rPr>
        <w:t>цены ребенка</w:t>
      </w:r>
      <w:r w:rsidR="00402FBB" w:rsidRPr="00B8216F">
        <w:rPr>
          <w:rFonts w:ascii="Palatino Linotype" w:eastAsia="Times New Roman" w:hAnsi="Palatino Linotype" w:cs="Arial"/>
          <w:sz w:val="26"/>
          <w:szCs w:val="26"/>
          <w:lang w:eastAsia="ru-RU"/>
        </w:rPr>
        <w:t>»</w:t>
      </w:r>
      <w:r w:rsidRPr="00B8216F">
        <w:rPr>
          <w:rFonts w:ascii="Palatino Linotype" w:eastAsia="Times New Roman" w:hAnsi="Palatino Linotype" w:cs="Arial"/>
          <w:sz w:val="26"/>
          <w:szCs w:val="26"/>
          <w:lang w:eastAsia="ru-RU"/>
        </w:rPr>
        <w:t xml:space="preserve">. В последнее время в </w:t>
      </w:r>
      <w:r w:rsidR="008B3343" w:rsidRPr="00B8216F">
        <w:rPr>
          <w:rFonts w:ascii="Palatino Linotype" w:eastAsia="Times New Roman" w:hAnsi="Palatino Linotype" w:cs="Arial"/>
          <w:sz w:val="26"/>
          <w:szCs w:val="26"/>
          <w:lang w:eastAsia="ru-RU"/>
        </w:rPr>
        <w:t xml:space="preserve">сельском поселении </w:t>
      </w:r>
      <w:r w:rsidR="00B93102" w:rsidRPr="00B8216F">
        <w:rPr>
          <w:rFonts w:ascii="Palatino Linotype" w:eastAsia="Times New Roman" w:hAnsi="Palatino Linotype" w:cs="Arial"/>
          <w:sz w:val="26"/>
          <w:szCs w:val="26"/>
          <w:lang w:eastAsia="ru-RU"/>
        </w:rPr>
        <w:t>Сармаково</w:t>
      </w:r>
      <w:r w:rsidRPr="00B8216F">
        <w:rPr>
          <w:rFonts w:ascii="Palatino Linotype" w:eastAsia="Times New Roman" w:hAnsi="Palatino Linotype" w:cs="Arial"/>
          <w:sz w:val="26"/>
          <w:szCs w:val="26"/>
          <w:lang w:eastAsia="ru-RU"/>
        </w:rPr>
        <w:t xml:space="preserve"> отмечается рост рождаемости – следствие политики Правительства Российской Федерации в области демографии – предоставление государственной поддержки российским семьям, воспитывающих детей, в виде материнского (семейного) капитала.</w:t>
      </w:r>
    </w:p>
    <w:p w:rsidR="00C77202" w:rsidRPr="00B8216F" w:rsidRDefault="00F90492" w:rsidP="001C2327">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Уровень</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смертности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зависит,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прежде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всего,</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от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материальных</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условий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жизни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людей: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питания,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санитарно-гигиенических</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условий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труда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быта,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от</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развития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здравоохранения.</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К</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повышению</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смертности</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ведет</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рост</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таких</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неблагоприятных</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явлений</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как</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преступность,</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производственный</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травматизм,</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природные</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техногенные</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катастрофы,</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несчастные</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случаи,</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ухудшение</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качества</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окружающей</w:t>
      </w:r>
      <w:r w:rsidR="008864EB" w:rsidRPr="00B8216F">
        <w:rPr>
          <w:rFonts w:ascii="Palatino Linotype" w:eastAsia="Times New Roman" w:hAnsi="Palatino Linotype" w:cs="Arial"/>
          <w:sz w:val="26"/>
          <w:szCs w:val="26"/>
          <w:lang w:eastAsia="ru-RU"/>
        </w:rPr>
        <w:t xml:space="preserve"> </w:t>
      </w:r>
      <w:r w:rsidR="00844F45" w:rsidRPr="00B8216F">
        <w:rPr>
          <w:rFonts w:ascii="Palatino Linotype" w:eastAsia="Times New Roman" w:hAnsi="Palatino Linotype" w:cs="Arial"/>
          <w:sz w:val="26"/>
          <w:szCs w:val="26"/>
          <w:lang w:eastAsia="ru-RU"/>
        </w:rPr>
        <w:t>среды.</w:t>
      </w:r>
    </w:p>
    <w:p w:rsidR="008B0DE0" w:rsidRPr="00B8216F" w:rsidRDefault="00CA312E" w:rsidP="007A4925">
      <w:pPr>
        <w:pStyle w:val="3"/>
        <w:shd w:val="clear" w:color="auto" w:fill="FFFFFF" w:themeFill="background1"/>
        <w:spacing w:before="120" w:after="120" w:line="240" w:lineRule="auto"/>
        <w:rPr>
          <w:rFonts w:ascii="Palatino Linotype" w:eastAsia="Times New Roman" w:hAnsi="Palatino Linotype" w:cs="Times New Roman"/>
          <w:color w:val="auto"/>
          <w:sz w:val="26"/>
          <w:szCs w:val="26"/>
          <w:lang w:eastAsia="ru-RU"/>
        </w:rPr>
      </w:pPr>
      <w:bookmarkStart w:id="32" w:name="_Toc64289994"/>
      <w:r w:rsidRPr="00B8216F">
        <w:rPr>
          <w:rFonts w:ascii="Palatino Linotype" w:eastAsia="Times New Roman" w:hAnsi="Palatino Linotype" w:cs="Times New Roman"/>
          <w:color w:val="auto"/>
          <w:sz w:val="26"/>
          <w:szCs w:val="26"/>
          <w:lang w:eastAsia="ru-RU"/>
        </w:rPr>
        <w:t>4</w:t>
      </w:r>
      <w:r w:rsidR="00FC59DC" w:rsidRPr="00B8216F">
        <w:rPr>
          <w:rFonts w:ascii="Palatino Linotype" w:eastAsia="Times New Roman" w:hAnsi="Palatino Linotype" w:cs="Times New Roman"/>
          <w:color w:val="auto"/>
          <w:sz w:val="26"/>
          <w:szCs w:val="26"/>
          <w:lang w:eastAsia="ru-RU"/>
        </w:rPr>
        <w:t>.</w:t>
      </w:r>
      <w:r w:rsidR="0036182E" w:rsidRPr="00B8216F">
        <w:rPr>
          <w:rFonts w:ascii="Palatino Linotype" w:eastAsia="Times New Roman" w:hAnsi="Palatino Linotype" w:cs="Times New Roman"/>
          <w:color w:val="auto"/>
          <w:sz w:val="26"/>
          <w:szCs w:val="26"/>
          <w:lang w:eastAsia="ru-RU"/>
        </w:rPr>
        <w:t>2</w:t>
      </w:r>
      <w:r w:rsidR="00FC59DC" w:rsidRPr="00B8216F">
        <w:rPr>
          <w:rFonts w:ascii="Palatino Linotype" w:eastAsia="Times New Roman" w:hAnsi="Palatino Linotype" w:cs="Times New Roman"/>
          <w:color w:val="auto"/>
          <w:sz w:val="26"/>
          <w:szCs w:val="26"/>
          <w:lang w:eastAsia="ru-RU"/>
        </w:rPr>
        <w:t>.</w:t>
      </w:r>
      <w:r w:rsidR="008864EB" w:rsidRPr="00B8216F">
        <w:rPr>
          <w:rFonts w:ascii="Palatino Linotype" w:eastAsia="Times New Roman" w:hAnsi="Palatino Linotype" w:cs="Times New Roman"/>
          <w:color w:val="auto"/>
          <w:sz w:val="26"/>
          <w:szCs w:val="26"/>
          <w:lang w:eastAsia="ru-RU"/>
        </w:rPr>
        <w:t xml:space="preserve"> </w:t>
      </w:r>
      <w:r w:rsidR="00FC59DC" w:rsidRPr="00B8216F">
        <w:rPr>
          <w:rFonts w:ascii="Palatino Linotype" w:eastAsia="Times New Roman" w:hAnsi="Palatino Linotype" w:cs="Times New Roman"/>
          <w:color w:val="auto"/>
          <w:sz w:val="26"/>
          <w:szCs w:val="26"/>
          <w:lang w:eastAsia="ru-RU"/>
        </w:rPr>
        <w:t>Половозрастная</w:t>
      </w:r>
      <w:r w:rsidR="008864EB" w:rsidRPr="00B8216F">
        <w:rPr>
          <w:rFonts w:ascii="Palatino Linotype" w:eastAsia="Times New Roman" w:hAnsi="Palatino Linotype" w:cs="Times New Roman"/>
          <w:color w:val="auto"/>
          <w:sz w:val="26"/>
          <w:szCs w:val="26"/>
          <w:lang w:eastAsia="ru-RU"/>
        </w:rPr>
        <w:t xml:space="preserve"> </w:t>
      </w:r>
      <w:r w:rsidR="00FC59DC" w:rsidRPr="00B8216F">
        <w:rPr>
          <w:rFonts w:ascii="Palatino Linotype" w:eastAsia="Times New Roman" w:hAnsi="Palatino Linotype" w:cs="Times New Roman"/>
          <w:color w:val="auto"/>
          <w:sz w:val="26"/>
          <w:szCs w:val="26"/>
          <w:lang w:eastAsia="ru-RU"/>
        </w:rPr>
        <w:t>структура</w:t>
      </w:r>
      <w:r w:rsidR="008864EB" w:rsidRPr="00B8216F">
        <w:rPr>
          <w:rFonts w:ascii="Palatino Linotype" w:eastAsia="Times New Roman" w:hAnsi="Palatino Linotype" w:cs="Times New Roman"/>
          <w:color w:val="auto"/>
          <w:sz w:val="26"/>
          <w:szCs w:val="26"/>
          <w:lang w:eastAsia="ru-RU"/>
        </w:rPr>
        <w:t xml:space="preserve"> </w:t>
      </w:r>
      <w:r w:rsidR="00FC59DC" w:rsidRPr="00B8216F">
        <w:rPr>
          <w:rFonts w:ascii="Palatino Linotype" w:eastAsia="Times New Roman" w:hAnsi="Palatino Linotype" w:cs="Times New Roman"/>
          <w:color w:val="auto"/>
          <w:sz w:val="26"/>
          <w:szCs w:val="26"/>
          <w:lang w:eastAsia="ru-RU"/>
        </w:rPr>
        <w:t>населения</w:t>
      </w:r>
      <w:bookmarkEnd w:id="32"/>
    </w:p>
    <w:p w:rsidR="0045422D" w:rsidRPr="00B8216F" w:rsidRDefault="009F2F51" w:rsidP="007A4925">
      <w:pPr>
        <w:shd w:val="clear" w:color="auto" w:fill="FFFFFF" w:themeFill="background1"/>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Для</w:t>
      </w:r>
      <w:r w:rsidR="008864EB" w:rsidRPr="00B8216F">
        <w:rPr>
          <w:rFonts w:ascii="Palatino Linotype" w:eastAsia="Times New Roman" w:hAnsi="Palatino Linotype" w:cs="Times New Roman"/>
          <w:sz w:val="26"/>
          <w:szCs w:val="26"/>
          <w:lang w:eastAsia="ru-RU"/>
        </w:rPr>
        <w:t xml:space="preserve"> </w:t>
      </w:r>
      <w:r w:rsidR="000A1FA1" w:rsidRPr="00B8216F">
        <w:rPr>
          <w:rFonts w:ascii="Palatino Linotype" w:eastAsia="Times New Roman" w:hAnsi="Palatino Linotype" w:cs="Times New Roman"/>
          <w:sz w:val="26"/>
          <w:szCs w:val="26"/>
          <w:lang w:eastAsia="ru-RU"/>
        </w:rPr>
        <w:t xml:space="preserve">сельского поселения </w:t>
      </w:r>
      <w:r w:rsidR="008E494E" w:rsidRPr="00B8216F">
        <w:rPr>
          <w:rFonts w:ascii="Palatino Linotype" w:eastAsia="Times New Roman" w:hAnsi="Palatino Linotype" w:cs="Times New Roman"/>
          <w:sz w:val="26"/>
          <w:szCs w:val="26"/>
          <w:lang w:eastAsia="ru-RU"/>
        </w:rPr>
        <w:t>Сармаково</w:t>
      </w:r>
      <w:r w:rsidR="0045422D"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характерна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половая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диспропорция.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Так,</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данным</w:t>
      </w:r>
      <w:r w:rsidR="008864EB" w:rsidRPr="00B8216F">
        <w:rPr>
          <w:rFonts w:ascii="Palatino Linotype" w:eastAsia="Times New Roman" w:hAnsi="Palatino Linotype" w:cs="Times New Roman"/>
          <w:sz w:val="26"/>
          <w:szCs w:val="26"/>
          <w:lang w:eastAsia="ru-RU"/>
        </w:rPr>
        <w:t xml:space="preserve"> </w:t>
      </w:r>
      <w:r w:rsidR="0045422D" w:rsidRPr="00B8216F">
        <w:rPr>
          <w:rFonts w:ascii="Palatino Linotype" w:eastAsia="Times New Roman" w:hAnsi="Palatino Linotype" w:cs="Times New Roman"/>
          <w:sz w:val="26"/>
          <w:szCs w:val="26"/>
          <w:lang w:eastAsia="ru-RU"/>
        </w:rPr>
        <w:t>А</w:t>
      </w:r>
      <w:r w:rsidRPr="00B8216F">
        <w:rPr>
          <w:rFonts w:ascii="Palatino Linotype" w:eastAsia="Times New Roman" w:hAnsi="Palatino Linotype" w:cs="Times New Roman"/>
          <w:sz w:val="26"/>
          <w:szCs w:val="26"/>
          <w:lang w:eastAsia="ru-RU"/>
        </w:rPr>
        <w:t>дминистрации</w:t>
      </w:r>
      <w:r w:rsidR="008864EB" w:rsidRPr="00B8216F">
        <w:rPr>
          <w:rFonts w:ascii="Palatino Linotype" w:eastAsia="Times New Roman" w:hAnsi="Palatino Linotype" w:cs="Times New Roman"/>
          <w:sz w:val="26"/>
          <w:szCs w:val="26"/>
          <w:lang w:eastAsia="ru-RU"/>
        </w:rPr>
        <w:t xml:space="preserve"> </w:t>
      </w:r>
      <w:r w:rsidR="000A1FA1" w:rsidRPr="00B8216F">
        <w:rPr>
          <w:rFonts w:ascii="Palatino Linotype" w:eastAsia="Times New Roman" w:hAnsi="Palatino Linotype" w:cs="Times New Roman"/>
          <w:sz w:val="26"/>
          <w:szCs w:val="26"/>
          <w:lang w:eastAsia="ru-RU"/>
        </w:rPr>
        <w:t xml:space="preserve">сельского поселения </w:t>
      </w:r>
      <w:r w:rsidR="008E494E" w:rsidRPr="00B8216F">
        <w:rPr>
          <w:rFonts w:ascii="Palatino Linotype" w:eastAsia="Times New Roman" w:hAnsi="Palatino Linotype" w:cs="Times New Roman"/>
          <w:sz w:val="26"/>
          <w:szCs w:val="26"/>
          <w:lang w:eastAsia="ru-RU"/>
        </w:rPr>
        <w:t>Сармаково</w:t>
      </w:r>
      <w:r w:rsidR="0045422D" w:rsidRPr="00B8216F">
        <w:rPr>
          <w:rFonts w:ascii="Palatino Linotype" w:eastAsia="Times New Roman" w:hAnsi="Palatino Linotype" w:cs="Times New Roman"/>
          <w:sz w:val="26"/>
          <w:szCs w:val="26"/>
          <w:lang w:eastAsia="ru-RU"/>
        </w:rPr>
        <w:t xml:space="preserve"> году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долю</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мужчин</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поселении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приходи</w:t>
      </w:r>
      <w:r w:rsidR="008017EF" w:rsidRPr="00B8216F">
        <w:rPr>
          <w:rFonts w:ascii="Palatino Linotype" w:eastAsia="Times New Roman" w:hAnsi="Palatino Linotype" w:cs="Times New Roman"/>
          <w:sz w:val="26"/>
          <w:szCs w:val="26"/>
          <w:lang w:eastAsia="ru-RU"/>
        </w:rPr>
        <w:t>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4</w:t>
      </w:r>
      <w:r w:rsidR="00924DE2" w:rsidRPr="00B8216F">
        <w:rPr>
          <w:rFonts w:ascii="Palatino Linotype" w:eastAsia="Times New Roman" w:hAnsi="Palatino Linotype" w:cs="Times New Roman"/>
          <w:sz w:val="26"/>
          <w:szCs w:val="26"/>
          <w:lang w:eastAsia="ru-RU"/>
        </w:rPr>
        <w:t>9</w:t>
      </w:r>
      <w:r w:rsidR="00FE4464" w:rsidRPr="00B8216F">
        <w:rPr>
          <w:rFonts w:ascii="Palatino Linotype" w:eastAsia="Times New Roman" w:hAnsi="Palatino Linotype" w:cs="Times New Roman"/>
          <w:sz w:val="26"/>
          <w:szCs w:val="26"/>
          <w:lang w:eastAsia="ru-RU"/>
        </w:rPr>
        <w:t>,</w:t>
      </w:r>
      <w:r w:rsidR="00924DE2" w:rsidRPr="00B8216F">
        <w:rPr>
          <w:rFonts w:ascii="Palatino Linotype" w:eastAsia="Times New Roman" w:hAnsi="Palatino Linotype" w:cs="Times New Roman"/>
          <w:sz w:val="26"/>
          <w:szCs w:val="26"/>
          <w:lang w:eastAsia="ru-RU"/>
        </w:rPr>
        <w:t>1</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всего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населения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поселения</w:t>
      </w:r>
      <w:r w:rsidR="0045422D" w:rsidRPr="00B8216F">
        <w:rPr>
          <w:rFonts w:ascii="Palatino Linotype" w:eastAsia="Times New Roman" w:hAnsi="Palatino Linotype" w:cs="Times New Roman"/>
          <w:sz w:val="26"/>
          <w:szCs w:val="26"/>
          <w:lang w:eastAsia="ru-RU"/>
        </w:rPr>
        <w:t>.</w:t>
      </w:r>
    </w:p>
    <w:p w:rsidR="008B0DE0" w:rsidRPr="00B8216F" w:rsidRDefault="000A1FA1" w:rsidP="007A4925">
      <w:pPr>
        <w:shd w:val="clear" w:color="auto" w:fill="FFFFFF" w:themeFill="background1"/>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Сельское поселение </w:t>
      </w:r>
      <w:r w:rsidR="008E494E" w:rsidRPr="00B8216F">
        <w:rPr>
          <w:rFonts w:ascii="Palatino Linotype" w:eastAsia="Times New Roman" w:hAnsi="Palatino Linotype" w:cs="Times New Roman"/>
          <w:sz w:val="26"/>
          <w:szCs w:val="26"/>
          <w:lang w:eastAsia="ru-RU"/>
        </w:rPr>
        <w:t>Сармаково</w:t>
      </w:r>
      <w:r w:rsidR="0045422D"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отличается</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возрастной</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структурой</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населения.</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Высокий</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уровень</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рождаемости</w:t>
      </w:r>
      <w:r w:rsidR="008864EB" w:rsidRPr="00B8216F">
        <w:rPr>
          <w:rFonts w:ascii="Palatino Linotype" w:eastAsia="Times New Roman" w:hAnsi="Palatino Linotype" w:cs="Times New Roman"/>
          <w:sz w:val="26"/>
          <w:szCs w:val="26"/>
          <w:lang w:eastAsia="ru-RU"/>
        </w:rPr>
        <w:t xml:space="preserve"> </w:t>
      </w:r>
      <w:r w:rsidR="00924DE2" w:rsidRPr="00B8216F">
        <w:rPr>
          <w:rFonts w:ascii="Palatino Linotype" w:eastAsia="Times New Roman" w:hAnsi="Palatino Linotype" w:cs="Times New Roman"/>
          <w:sz w:val="26"/>
          <w:szCs w:val="26"/>
          <w:lang w:eastAsia="ru-RU"/>
        </w:rPr>
        <w:t xml:space="preserve">не </w:t>
      </w:r>
      <w:r w:rsidR="009F2F51" w:rsidRPr="00B8216F">
        <w:rPr>
          <w:rFonts w:ascii="Palatino Linotype" w:eastAsia="Times New Roman" w:hAnsi="Palatino Linotype" w:cs="Times New Roman"/>
          <w:sz w:val="26"/>
          <w:szCs w:val="26"/>
          <w:lang w:eastAsia="ru-RU"/>
        </w:rPr>
        <w:t>обеспечи</w:t>
      </w:r>
      <w:r w:rsidR="00924DE2" w:rsidRPr="00B8216F">
        <w:rPr>
          <w:rFonts w:ascii="Palatino Linotype" w:eastAsia="Times New Roman" w:hAnsi="Palatino Linotype" w:cs="Times New Roman"/>
          <w:sz w:val="26"/>
          <w:szCs w:val="26"/>
          <w:lang w:eastAsia="ru-RU"/>
        </w:rPr>
        <w:t xml:space="preserve">вает </w:t>
      </w:r>
      <w:r w:rsidR="009F2F51" w:rsidRPr="00B8216F">
        <w:rPr>
          <w:rFonts w:ascii="Palatino Linotype" w:eastAsia="Times New Roman" w:hAnsi="Palatino Linotype" w:cs="Times New Roman"/>
          <w:sz w:val="26"/>
          <w:szCs w:val="26"/>
          <w:lang w:eastAsia="ru-RU"/>
        </w:rPr>
        <w:t>высокий</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удельный</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вес</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лиц</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моложе</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трудоспособного</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возраста</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00924DE2" w:rsidRPr="00B8216F">
        <w:rPr>
          <w:rFonts w:ascii="Palatino Linotype" w:eastAsia="Times New Roman" w:hAnsi="Palatino Linotype" w:cs="Times New Roman"/>
          <w:sz w:val="26"/>
          <w:szCs w:val="26"/>
          <w:lang w:eastAsia="ru-RU"/>
        </w:rPr>
        <w:t>16,5</w:t>
      </w:r>
      <w:r w:rsidR="009F2F51"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что</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более</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чем</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1,</w:t>
      </w:r>
      <w:r w:rsidR="00924DE2" w:rsidRPr="00B8216F">
        <w:rPr>
          <w:rFonts w:ascii="Palatino Linotype" w:eastAsia="Times New Roman" w:hAnsi="Palatino Linotype" w:cs="Times New Roman"/>
          <w:sz w:val="26"/>
          <w:szCs w:val="26"/>
          <w:lang w:eastAsia="ru-RU"/>
        </w:rPr>
        <w:t>3</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раза</w:t>
      </w:r>
      <w:r w:rsidR="008864EB" w:rsidRPr="00B8216F">
        <w:rPr>
          <w:rFonts w:ascii="Palatino Linotype" w:eastAsia="Times New Roman" w:hAnsi="Palatino Linotype" w:cs="Times New Roman"/>
          <w:sz w:val="26"/>
          <w:szCs w:val="26"/>
          <w:lang w:eastAsia="ru-RU"/>
        </w:rPr>
        <w:t xml:space="preserve"> </w:t>
      </w:r>
      <w:r w:rsidR="00924DE2" w:rsidRPr="00B8216F">
        <w:rPr>
          <w:rFonts w:ascii="Palatino Linotype" w:eastAsia="Times New Roman" w:hAnsi="Palatino Linotype" w:cs="Times New Roman"/>
          <w:sz w:val="26"/>
          <w:szCs w:val="26"/>
          <w:lang w:eastAsia="ru-RU"/>
        </w:rPr>
        <w:t>меньше</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соответствующ</w:t>
      </w:r>
      <w:r w:rsidR="00924DE2" w:rsidRPr="00B8216F">
        <w:rPr>
          <w:rFonts w:ascii="Palatino Linotype" w:eastAsia="Times New Roman" w:hAnsi="Palatino Linotype" w:cs="Times New Roman"/>
          <w:sz w:val="26"/>
          <w:szCs w:val="26"/>
          <w:lang w:eastAsia="ru-RU"/>
        </w:rPr>
        <w:t>его</w:t>
      </w:r>
      <w:r w:rsidR="008864EB" w:rsidRPr="00B8216F">
        <w:rPr>
          <w:rFonts w:ascii="Palatino Linotype" w:eastAsia="Times New Roman" w:hAnsi="Palatino Linotype" w:cs="Times New Roman"/>
          <w:sz w:val="26"/>
          <w:szCs w:val="26"/>
          <w:lang w:eastAsia="ru-RU"/>
        </w:rPr>
        <w:t xml:space="preserve"> </w:t>
      </w:r>
      <w:r w:rsidR="0045422D" w:rsidRPr="00B8216F">
        <w:rPr>
          <w:rFonts w:ascii="Palatino Linotype" w:eastAsia="Times New Roman" w:hAnsi="Palatino Linotype" w:cs="Times New Roman"/>
          <w:sz w:val="26"/>
          <w:szCs w:val="26"/>
          <w:lang w:eastAsia="ru-RU"/>
        </w:rPr>
        <w:t>республиканск</w:t>
      </w:r>
      <w:r w:rsidR="00924DE2" w:rsidRPr="00B8216F">
        <w:rPr>
          <w:rFonts w:ascii="Palatino Linotype" w:eastAsia="Times New Roman" w:hAnsi="Palatino Linotype" w:cs="Times New Roman"/>
          <w:sz w:val="26"/>
          <w:szCs w:val="26"/>
          <w:lang w:eastAsia="ru-RU"/>
        </w:rPr>
        <w:t>ого</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показател</w:t>
      </w:r>
      <w:r w:rsidR="00924DE2" w:rsidRPr="00B8216F">
        <w:rPr>
          <w:rFonts w:ascii="Palatino Linotype" w:eastAsia="Times New Roman" w:hAnsi="Palatino Linotype" w:cs="Times New Roman"/>
          <w:sz w:val="26"/>
          <w:szCs w:val="26"/>
          <w:lang w:eastAsia="ru-RU"/>
        </w:rPr>
        <w:t>я</w:t>
      </w:r>
      <w:r w:rsidR="008864EB" w:rsidRPr="00B8216F">
        <w:rPr>
          <w:rFonts w:ascii="Palatino Linotype" w:eastAsia="Times New Roman" w:hAnsi="Palatino Linotype" w:cs="Times New Roman"/>
          <w:sz w:val="26"/>
          <w:szCs w:val="26"/>
          <w:lang w:eastAsia="ru-RU"/>
        </w:rPr>
        <w:t xml:space="preserve"> </w:t>
      </w:r>
      <w:r w:rsidR="009F2F51" w:rsidRPr="00B8216F">
        <w:rPr>
          <w:rFonts w:ascii="Palatino Linotype" w:eastAsia="Times New Roman" w:hAnsi="Palatino Linotype" w:cs="Times New Roman"/>
          <w:sz w:val="26"/>
          <w:szCs w:val="26"/>
          <w:lang w:eastAsia="ru-RU"/>
        </w:rPr>
        <w:t>(</w:t>
      </w:r>
      <w:r w:rsidR="00C50DC2" w:rsidRPr="00B8216F">
        <w:rPr>
          <w:rFonts w:ascii="Palatino Linotype" w:eastAsia="Times New Roman" w:hAnsi="Palatino Linotype" w:cs="Times New Roman"/>
          <w:sz w:val="26"/>
          <w:szCs w:val="26"/>
          <w:lang w:eastAsia="ru-RU"/>
        </w:rPr>
        <w:t>21,7</w:t>
      </w:r>
      <w:r w:rsidR="009F2F51" w:rsidRPr="00B8216F">
        <w:rPr>
          <w:rFonts w:ascii="Palatino Linotype" w:eastAsia="Times New Roman" w:hAnsi="Palatino Linotype" w:cs="Times New Roman"/>
          <w:sz w:val="26"/>
          <w:szCs w:val="26"/>
          <w:lang w:eastAsia="ru-RU"/>
        </w:rPr>
        <w:t>%).</w:t>
      </w:r>
      <w:r w:rsidR="00F55549" w:rsidRPr="00B8216F">
        <w:rPr>
          <w:rFonts w:ascii="Palatino Linotype" w:eastAsia="Times New Roman" w:hAnsi="Palatino Linotype" w:cs="Times New Roman"/>
          <w:sz w:val="26"/>
          <w:szCs w:val="26"/>
          <w:lang w:eastAsia="ru-RU"/>
        </w:rPr>
        <w:t xml:space="preserve"> (Таблица </w:t>
      </w:r>
      <w:r w:rsidR="00B75828" w:rsidRPr="00B8216F">
        <w:rPr>
          <w:rFonts w:ascii="Palatino Linotype" w:eastAsia="Times New Roman" w:hAnsi="Palatino Linotype" w:cs="Times New Roman"/>
          <w:sz w:val="26"/>
          <w:szCs w:val="26"/>
          <w:lang w:eastAsia="ru-RU"/>
        </w:rPr>
        <w:t>4</w:t>
      </w:r>
      <w:r w:rsidR="00F55549" w:rsidRPr="00B8216F">
        <w:rPr>
          <w:rFonts w:ascii="Palatino Linotype" w:eastAsia="Times New Roman" w:hAnsi="Palatino Linotype" w:cs="Times New Roman"/>
          <w:sz w:val="26"/>
          <w:szCs w:val="26"/>
          <w:lang w:eastAsia="ru-RU"/>
        </w:rPr>
        <w:t>.</w:t>
      </w:r>
      <w:r w:rsidR="00CA312E" w:rsidRPr="00B8216F">
        <w:rPr>
          <w:rFonts w:ascii="Palatino Linotype" w:eastAsia="Times New Roman" w:hAnsi="Palatino Linotype" w:cs="Times New Roman"/>
          <w:sz w:val="26"/>
          <w:szCs w:val="26"/>
          <w:lang w:eastAsia="ru-RU"/>
        </w:rPr>
        <w:t>2</w:t>
      </w:r>
      <w:r w:rsidR="00F55549" w:rsidRPr="00B8216F">
        <w:rPr>
          <w:rFonts w:ascii="Palatino Linotype" w:eastAsia="Times New Roman" w:hAnsi="Palatino Linotype" w:cs="Times New Roman"/>
          <w:sz w:val="26"/>
          <w:szCs w:val="26"/>
          <w:lang w:eastAsia="ru-RU"/>
        </w:rPr>
        <w:t>.1).</w:t>
      </w:r>
    </w:p>
    <w:p w:rsidR="00F55549" w:rsidRPr="00B8216F" w:rsidRDefault="00F55549" w:rsidP="007A4925">
      <w:pPr>
        <w:shd w:val="clear" w:color="auto" w:fill="FFFFFF" w:themeFill="background1"/>
        <w:spacing w:after="0" w:line="240" w:lineRule="auto"/>
        <w:jc w:val="right"/>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lastRenderedPageBreak/>
        <w:t xml:space="preserve">Таблица </w:t>
      </w:r>
      <w:r w:rsidR="00B75828" w:rsidRPr="00B8216F">
        <w:rPr>
          <w:rFonts w:ascii="Palatino Linotype" w:eastAsia="Times New Roman" w:hAnsi="Palatino Linotype" w:cs="Times New Roman"/>
          <w:sz w:val="26"/>
          <w:szCs w:val="26"/>
          <w:lang w:eastAsia="ru-RU"/>
        </w:rPr>
        <w:t>4</w:t>
      </w:r>
      <w:r w:rsidRPr="00B8216F">
        <w:rPr>
          <w:rFonts w:ascii="Palatino Linotype" w:eastAsia="Times New Roman" w:hAnsi="Palatino Linotype" w:cs="Times New Roman"/>
          <w:sz w:val="26"/>
          <w:szCs w:val="26"/>
          <w:lang w:eastAsia="ru-RU"/>
        </w:rPr>
        <w:t>.</w:t>
      </w:r>
      <w:r w:rsidR="00CA312E" w:rsidRPr="00B8216F">
        <w:rPr>
          <w:rFonts w:ascii="Palatino Linotype" w:eastAsia="Times New Roman" w:hAnsi="Palatino Linotype" w:cs="Times New Roman"/>
          <w:sz w:val="26"/>
          <w:szCs w:val="26"/>
          <w:lang w:eastAsia="ru-RU"/>
        </w:rPr>
        <w:t>2</w:t>
      </w:r>
      <w:r w:rsidRPr="00B8216F">
        <w:rPr>
          <w:rFonts w:ascii="Palatino Linotype" w:eastAsia="Times New Roman" w:hAnsi="Palatino Linotype" w:cs="Times New Roman"/>
          <w:sz w:val="26"/>
          <w:szCs w:val="26"/>
          <w:lang w:eastAsia="ru-RU"/>
        </w:rPr>
        <w:t>.1</w:t>
      </w:r>
    </w:p>
    <w:p w:rsidR="00F55549" w:rsidRPr="00B8216F" w:rsidRDefault="00F55549" w:rsidP="007A4925">
      <w:pPr>
        <w:shd w:val="clear" w:color="auto" w:fill="FFFFFF" w:themeFill="background1"/>
        <w:spacing w:after="120" w:line="240" w:lineRule="auto"/>
        <w:jc w:val="cente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Половозрастная структура населения</w:t>
      </w:r>
      <w:r w:rsidR="0045422D" w:rsidRPr="00B8216F">
        <w:rPr>
          <w:rFonts w:ascii="Palatino Linotype" w:eastAsia="Times New Roman" w:hAnsi="Palatino Linotype" w:cs="Times New Roman"/>
          <w:sz w:val="26"/>
          <w:szCs w:val="26"/>
          <w:lang w:eastAsia="ru-RU"/>
        </w:rPr>
        <w:t xml:space="preserve"> в поселении на 20</w:t>
      </w:r>
      <w:r w:rsidR="00066E59" w:rsidRPr="00B8216F">
        <w:rPr>
          <w:rFonts w:ascii="Palatino Linotype" w:eastAsia="Times New Roman" w:hAnsi="Palatino Linotype" w:cs="Times New Roman"/>
          <w:sz w:val="26"/>
          <w:szCs w:val="26"/>
          <w:lang w:eastAsia="ru-RU"/>
        </w:rPr>
        <w:t>19</w:t>
      </w:r>
      <w:r w:rsidR="0045422D" w:rsidRPr="00B8216F">
        <w:rPr>
          <w:rFonts w:ascii="Palatino Linotype" w:eastAsia="Times New Roman" w:hAnsi="Palatino Linotype" w:cs="Times New Roman"/>
          <w:sz w:val="26"/>
          <w:szCs w:val="26"/>
          <w:lang w:eastAsia="ru-RU"/>
        </w:rPr>
        <w:t xml:space="preserve"> год</w:t>
      </w:r>
    </w:p>
    <w:tbl>
      <w:tblPr>
        <w:tblStyle w:val="ac"/>
        <w:tblW w:w="0" w:type="auto"/>
        <w:tblLayout w:type="fixed"/>
        <w:tblLook w:val="04A0" w:firstRow="1" w:lastRow="0" w:firstColumn="1" w:lastColumn="0" w:noHBand="0" w:noVBand="1"/>
      </w:tblPr>
      <w:tblGrid>
        <w:gridCol w:w="3936"/>
        <w:gridCol w:w="1041"/>
        <w:gridCol w:w="851"/>
        <w:gridCol w:w="992"/>
        <w:gridCol w:w="850"/>
        <w:gridCol w:w="993"/>
        <w:gridCol w:w="850"/>
      </w:tblGrid>
      <w:tr w:rsidR="00B8216F" w:rsidRPr="00B8216F" w:rsidTr="00C279B7">
        <w:tc>
          <w:tcPr>
            <w:tcW w:w="3936" w:type="dxa"/>
            <w:vMerge w:val="restart"/>
            <w:vAlign w:val="center"/>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Показатели</w:t>
            </w:r>
          </w:p>
        </w:tc>
        <w:tc>
          <w:tcPr>
            <w:tcW w:w="5577" w:type="dxa"/>
            <w:gridSpan w:val="6"/>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Значение</w:t>
            </w:r>
          </w:p>
        </w:tc>
      </w:tr>
      <w:tr w:rsidR="00B8216F" w:rsidRPr="00B8216F" w:rsidTr="00600208">
        <w:tc>
          <w:tcPr>
            <w:tcW w:w="3936" w:type="dxa"/>
            <w:vMerge/>
          </w:tcPr>
          <w:p w:rsidR="00DC3E83" w:rsidRPr="00B8216F" w:rsidRDefault="00DC3E83" w:rsidP="007A4925">
            <w:pPr>
              <w:shd w:val="clear" w:color="auto" w:fill="FFFFFF" w:themeFill="background1"/>
              <w:jc w:val="both"/>
              <w:rPr>
                <w:rFonts w:ascii="Palatino Linotype" w:eastAsia="Times New Roman" w:hAnsi="Palatino Linotype" w:cs="Times New Roman"/>
                <w:sz w:val="24"/>
                <w:szCs w:val="24"/>
                <w:lang w:eastAsia="ru-RU"/>
              </w:rPr>
            </w:pPr>
          </w:p>
        </w:tc>
        <w:tc>
          <w:tcPr>
            <w:tcW w:w="1892" w:type="dxa"/>
            <w:gridSpan w:val="2"/>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КБР</w:t>
            </w:r>
          </w:p>
        </w:tc>
        <w:tc>
          <w:tcPr>
            <w:tcW w:w="1842" w:type="dxa"/>
            <w:gridSpan w:val="2"/>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Зольский р-н</w:t>
            </w:r>
          </w:p>
        </w:tc>
        <w:tc>
          <w:tcPr>
            <w:tcW w:w="1843" w:type="dxa"/>
            <w:gridSpan w:val="2"/>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Поселение</w:t>
            </w:r>
          </w:p>
        </w:tc>
      </w:tr>
      <w:tr w:rsidR="00B8216F" w:rsidRPr="00B8216F" w:rsidTr="00600208">
        <w:tc>
          <w:tcPr>
            <w:tcW w:w="3936" w:type="dxa"/>
            <w:vMerge/>
          </w:tcPr>
          <w:p w:rsidR="00DC3E83" w:rsidRPr="00B8216F" w:rsidRDefault="00DC3E83" w:rsidP="007A4925">
            <w:pPr>
              <w:shd w:val="clear" w:color="auto" w:fill="FFFFFF" w:themeFill="background1"/>
              <w:jc w:val="both"/>
              <w:rPr>
                <w:rFonts w:ascii="Palatino Linotype" w:eastAsia="Times New Roman" w:hAnsi="Palatino Linotype" w:cs="Times New Roman"/>
                <w:sz w:val="24"/>
                <w:szCs w:val="24"/>
                <w:lang w:eastAsia="ru-RU"/>
              </w:rPr>
            </w:pPr>
          </w:p>
        </w:tc>
        <w:tc>
          <w:tcPr>
            <w:tcW w:w="1041" w:type="dxa"/>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чел.</w:t>
            </w:r>
          </w:p>
        </w:tc>
        <w:tc>
          <w:tcPr>
            <w:tcW w:w="851" w:type="dxa"/>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w:t>
            </w:r>
          </w:p>
        </w:tc>
        <w:tc>
          <w:tcPr>
            <w:tcW w:w="992" w:type="dxa"/>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чел.</w:t>
            </w:r>
          </w:p>
        </w:tc>
        <w:tc>
          <w:tcPr>
            <w:tcW w:w="850" w:type="dxa"/>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w:t>
            </w:r>
          </w:p>
        </w:tc>
        <w:tc>
          <w:tcPr>
            <w:tcW w:w="993" w:type="dxa"/>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чел.</w:t>
            </w:r>
          </w:p>
        </w:tc>
        <w:tc>
          <w:tcPr>
            <w:tcW w:w="850" w:type="dxa"/>
          </w:tcPr>
          <w:p w:rsidR="00DC3E83" w:rsidRPr="00B8216F" w:rsidRDefault="00DC3E83" w:rsidP="007A4925">
            <w:pPr>
              <w:shd w:val="clear" w:color="auto" w:fill="FFFFFF" w:themeFill="background1"/>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w:t>
            </w:r>
          </w:p>
        </w:tc>
      </w:tr>
      <w:tr w:rsidR="00B8216F" w:rsidRPr="00B8216F" w:rsidTr="00600208">
        <w:tc>
          <w:tcPr>
            <w:tcW w:w="3936" w:type="dxa"/>
          </w:tcPr>
          <w:p w:rsidR="00DC3E83" w:rsidRPr="00B8216F" w:rsidRDefault="00DC3E83" w:rsidP="007A4925">
            <w:pPr>
              <w:shd w:val="clear" w:color="auto" w:fill="FFFFFF" w:themeFill="background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Численность постоянного населения</w:t>
            </w:r>
          </w:p>
        </w:tc>
        <w:tc>
          <w:tcPr>
            <w:tcW w:w="104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hAnsi="Palatino Linotype" w:cs="Arial"/>
                <w:sz w:val="24"/>
                <w:szCs w:val="24"/>
              </w:rPr>
              <w:t>866219</w:t>
            </w:r>
          </w:p>
        </w:tc>
        <w:tc>
          <w:tcPr>
            <w:tcW w:w="85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100</w:t>
            </w:r>
          </w:p>
        </w:tc>
        <w:tc>
          <w:tcPr>
            <w:tcW w:w="992"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49594</w:t>
            </w:r>
          </w:p>
        </w:tc>
        <w:tc>
          <w:tcPr>
            <w:tcW w:w="850"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100</w:t>
            </w:r>
          </w:p>
        </w:tc>
        <w:tc>
          <w:tcPr>
            <w:tcW w:w="993" w:type="dxa"/>
          </w:tcPr>
          <w:p w:rsidR="00DC3E83" w:rsidRPr="00B8216F" w:rsidRDefault="00924DE2"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iCs/>
                <w:sz w:val="24"/>
                <w:szCs w:val="24"/>
                <w:lang w:eastAsia="ru-RU"/>
              </w:rPr>
              <w:t>8128</w:t>
            </w:r>
          </w:p>
        </w:tc>
        <w:tc>
          <w:tcPr>
            <w:tcW w:w="850"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100</w:t>
            </w:r>
          </w:p>
        </w:tc>
      </w:tr>
      <w:tr w:rsidR="00B8216F" w:rsidRPr="00B8216F" w:rsidTr="00600208">
        <w:tc>
          <w:tcPr>
            <w:tcW w:w="3936" w:type="dxa"/>
          </w:tcPr>
          <w:p w:rsidR="00DC3E83" w:rsidRPr="00B8216F" w:rsidRDefault="00DC3E83" w:rsidP="007A4925">
            <w:pPr>
              <w:shd w:val="clear" w:color="auto" w:fill="FFFFFF" w:themeFill="background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Из общей численности населения:</w:t>
            </w:r>
          </w:p>
        </w:tc>
        <w:tc>
          <w:tcPr>
            <w:tcW w:w="104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85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992"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850"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993"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850"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r>
      <w:tr w:rsidR="00B8216F" w:rsidRPr="00B8216F" w:rsidTr="00600208">
        <w:tc>
          <w:tcPr>
            <w:tcW w:w="3936" w:type="dxa"/>
          </w:tcPr>
          <w:p w:rsidR="00DC3E83" w:rsidRPr="00B8216F" w:rsidRDefault="00DC3E83" w:rsidP="007A4925">
            <w:pPr>
              <w:shd w:val="clear" w:color="auto" w:fill="FFFFFF" w:themeFill="background1"/>
              <w:ind w:left="470"/>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Мужчины</w:t>
            </w:r>
          </w:p>
        </w:tc>
        <w:tc>
          <w:tcPr>
            <w:tcW w:w="1041" w:type="dxa"/>
          </w:tcPr>
          <w:p w:rsidR="00DC3E83" w:rsidRPr="00B8216F" w:rsidRDefault="00600208"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406133</w:t>
            </w:r>
          </w:p>
        </w:tc>
        <w:tc>
          <w:tcPr>
            <w:tcW w:w="851" w:type="dxa"/>
          </w:tcPr>
          <w:p w:rsidR="00DC3E83" w:rsidRPr="00B8216F" w:rsidRDefault="00AC269D"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46,9</w:t>
            </w:r>
          </w:p>
        </w:tc>
        <w:tc>
          <w:tcPr>
            <w:tcW w:w="992" w:type="dxa"/>
          </w:tcPr>
          <w:p w:rsidR="00DC3E83" w:rsidRPr="00B8216F" w:rsidRDefault="00C50DC2"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23750</w:t>
            </w:r>
          </w:p>
        </w:tc>
        <w:tc>
          <w:tcPr>
            <w:tcW w:w="850" w:type="dxa"/>
          </w:tcPr>
          <w:p w:rsidR="00DC3E83" w:rsidRPr="00B8216F" w:rsidRDefault="00C50DC2"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47,9</w:t>
            </w:r>
          </w:p>
        </w:tc>
        <w:tc>
          <w:tcPr>
            <w:tcW w:w="993" w:type="dxa"/>
          </w:tcPr>
          <w:p w:rsidR="00DC3E83" w:rsidRPr="00B8216F" w:rsidRDefault="00066E59"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3994</w:t>
            </w:r>
          </w:p>
        </w:tc>
        <w:tc>
          <w:tcPr>
            <w:tcW w:w="850" w:type="dxa"/>
          </w:tcPr>
          <w:p w:rsidR="00DC3E83" w:rsidRPr="00B8216F" w:rsidRDefault="00685425" w:rsidP="00066E59">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w:t>
            </w:r>
            <w:r w:rsidR="00066E59" w:rsidRPr="00B8216F">
              <w:rPr>
                <w:rFonts w:ascii="Palatino Linotype" w:eastAsia="Times New Roman" w:hAnsi="Palatino Linotype" w:cs="Times New Roman"/>
                <w:sz w:val="24"/>
                <w:szCs w:val="24"/>
                <w:lang w:eastAsia="ru-RU"/>
              </w:rPr>
              <w:t>9</w:t>
            </w:r>
            <w:r w:rsidRPr="00B8216F">
              <w:rPr>
                <w:rFonts w:ascii="Palatino Linotype" w:eastAsia="Times New Roman" w:hAnsi="Palatino Linotype" w:cs="Times New Roman"/>
                <w:sz w:val="24"/>
                <w:szCs w:val="24"/>
                <w:lang w:eastAsia="ru-RU"/>
              </w:rPr>
              <w:t>,</w:t>
            </w:r>
            <w:r w:rsidR="00066E59" w:rsidRPr="00B8216F">
              <w:rPr>
                <w:rFonts w:ascii="Palatino Linotype" w:eastAsia="Times New Roman" w:hAnsi="Palatino Linotype" w:cs="Times New Roman"/>
                <w:sz w:val="24"/>
                <w:szCs w:val="24"/>
                <w:lang w:eastAsia="ru-RU"/>
              </w:rPr>
              <w:t>1</w:t>
            </w:r>
          </w:p>
        </w:tc>
      </w:tr>
      <w:tr w:rsidR="00B8216F" w:rsidRPr="00B8216F" w:rsidTr="00600208">
        <w:tc>
          <w:tcPr>
            <w:tcW w:w="3936" w:type="dxa"/>
          </w:tcPr>
          <w:p w:rsidR="00DC3E83" w:rsidRPr="00B8216F" w:rsidRDefault="00DC3E83" w:rsidP="007A4925">
            <w:pPr>
              <w:shd w:val="clear" w:color="auto" w:fill="FFFFFF" w:themeFill="background1"/>
              <w:ind w:left="470"/>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Женщины</w:t>
            </w:r>
          </w:p>
        </w:tc>
        <w:tc>
          <w:tcPr>
            <w:tcW w:w="1041" w:type="dxa"/>
          </w:tcPr>
          <w:p w:rsidR="00DC3E83" w:rsidRPr="00B8216F" w:rsidRDefault="00600208"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460086</w:t>
            </w:r>
          </w:p>
        </w:tc>
        <w:tc>
          <w:tcPr>
            <w:tcW w:w="851" w:type="dxa"/>
          </w:tcPr>
          <w:p w:rsidR="00DC3E83" w:rsidRPr="00B8216F" w:rsidRDefault="00AC269D"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53,</w:t>
            </w:r>
            <w:r w:rsidR="00C50DC2" w:rsidRPr="00B8216F">
              <w:rPr>
                <w:rFonts w:ascii="Palatino Linotype" w:eastAsia="Times New Roman" w:hAnsi="Palatino Linotype" w:cs="Times New Roman"/>
                <w:sz w:val="24"/>
                <w:szCs w:val="24"/>
                <w:lang w:eastAsia="ru-RU"/>
              </w:rPr>
              <w:t>1</w:t>
            </w:r>
          </w:p>
        </w:tc>
        <w:tc>
          <w:tcPr>
            <w:tcW w:w="992" w:type="dxa"/>
          </w:tcPr>
          <w:p w:rsidR="00DC3E83" w:rsidRPr="00B8216F" w:rsidRDefault="00C50DC2"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25844</w:t>
            </w:r>
          </w:p>
        </w:tc>
        <w:tc>
          <w:tcPr>
            <w:tcW w:w="850" w:type="dxa"/>
          </w:tcPr>
          <w:p w:rsidR="00DC3E83" w:rsidRPr="00B8216F" w:rsidRDefault="00C50DC2"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52,1</w:t>
            </w:r>
          </w:p>
        </w:tc>
        <w:tc>
          <w:tcPr>
            <w:tcW w:w="993" w:type="dxa"/>
          </w:tcPr>
          <w:p w:rsidR="00DC3E83" w:rsidRPr="00B8216F" w:rsidRDefault="00066E59"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4134</w:t>
            </w:r>
          </w:p>
        </w:tc>
        <w:tc>
          <w:tcPr>
            <w:tcW w:w="850" w:type="dxa"/>
          </w:tcPr>
          <w:p w:rsidR="00DC3E83" w:rsidRPr="00B8216F" w:rsidRDefault="00685425" w:rsidP="00066E59">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5</w:t>
            </w:r>
            <w:r w:rsidR="00066E59" w:rsidRPr="00B8216F">
              <w:rPr>
                <w:rFonts w:ascii="Palatino Linotype" w:eastAsia="Times New Roman" w:hAnsi="Palatino Linotype" w:cs="Times New Roman"/>
                <w:sz w:val="24"/>
                <w:szCs w:val="24"/>
                <w:lang w:eastAsia="ru-RU"/>
              </w:rPr>
              <w:t>0</w:t>
            </w:r>
            <w:r w:rsidRPr="00B8216F">
              <w:rPr>
                <w:rFonts w:ascii="Palatino Linotype" w:eastAsia="Times New Roman" w:hAnsi="Palatino Linotype" w:cs="Times New Roman"/>
                <w:sz w:val="24"/>
                <w:szCs w:val="24"/>
                <w:lang w:eastAsia="ru-RU"/>
              </w:rPr>
              <w:t>,</w:t>
            </w:r>
            <w:r w:rsidR="00066E59" w:rsidRPr="00B8216F">
              <w:rPr>
                <w:rFonts w:ascii="Palatino Linotype" w:eastAsia="Times New Roman" w:hAnsi="Palatino Linotype" w:cs="Times New Roman"/>
                <w:sz w:val="24"/>
                <w:szCs w:val="24"/>
                <w:lang w:eastAsia="ru-RU"/>
              </w:rPr>
              <w:t>9</w:t>
            </w:r>
          </w:p>
        </w:tc>
      </w:tr>
      <w:tr w:rsidR="00B8216F" w:rsidRPr="00B8216F" w:rsidTr="00600208">
        <w:tc>
          <w:tcPr>
            <w:tcW w:w="3936" w:type="dxa"/>
          </w:tcPr>
          <w:p w:rsidR="00DC3E83" w:rsidRPr="00B8216F" w:rsidRDefault="00DC3E83" w:rsidP="007A4925">
            <w:pPr>
              <w:shd w:val="clear" w:color="auto" w:fill="FFFFFF" w:themeFill="background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Из общей численности населения в возрасте:</w:t>
            </w:r>
          </w:p>
        </w:tc>
        <w:tc>
          <w:tcPr>
            <w:tcW w:w="104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85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992"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850"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993"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c>
          <w:tcPr>
            <w:tcW w:w="850"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p>
        </w:tc>
      </w:tr>
      <w:tr w:rsidR="00B8216F" w:rsidRPr="00B8216F" w:rsidTr="00600208">
        <w:tc>
          <w:tcPr>
            <w:tcW w:w="3936" w:type="dxa"/>
          </w:tcPr>
          <w:p w:rsidR="00DC3E83" w:rsidRPr="00B8216F" w:rsidRDefault="00DC3E83" w:rsidP="007A4925">
            <w:pPr>
              <w:shd w:val="clear" w:color="auto" w:fill="FFFFFF" w:themeFill="background1"/>
              <w:ind w:left="470"/>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моложе трудоспособного (от 0 до 15 лет)</w:t>
            </w:r>
          </w:p>
        </w:tc>
        <w:tc>
          <w:tcPr>
            <w:tcW w:w="104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hAnsi="Palatino Linotype" w:cs="Arial"/>
                <w:sz w:val="24"/>
                <w:szCs w:val="24"/>
              </w:rPr>
              <w:t>187810</w:t>
            </w:r>
          </w:p>
        </w:tc>
        <w:tc>
          <w:tcPr>
            <w:tcW w:w="85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21,7</w:t>
            </w:r>
          </w:p>
        </w:tc>
        <w:tc>
          <w:tcPr>
            <w:tcW w:w="992" w:type="dxa"/>
          </w:tcPr>
          <w:p w:rsidR="00DC3E83" w:rsidRPr="00B8216F" w:rsidRDefault="00600208"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11390</w:t>
            </w:r>
          </w:p>
        </w:tc>
        <w:tc>
          <w:tcPr>
            <w:tcW w:w="850" w:type="dxa"/>
          </w:tcPr>
          <w:p w:rsidR="00DC3E83" w:rsidRPr="00B8216F" w:rsidRDefault="00600208"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23,0</w:t>
            </w:r>
          </w:p>
        </w:tc>
        <w:tc>
          <w:tcPr>
            <w:tcW w:w="993" w:type="dxa"/>
          </w:tcPr>
          <w:p w:rsidR="00DC3E83" w:rsidRPr="00B8216F" w:rsidRDefault="00066E59"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1344</w:t>
            </w:r>
          </w:p>
        </w:tc>
        <w:tc>
          <w:tcPr>
            <w:tcW w:w="850" w:type="dxa"/>
          </w:tcPr>
          <w:p w:rsidR="00DC3E83" w:rsidRPr="00B8216F" w:rsidRDefault="00685425" w:rsidP="00066E59">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w:t>
            </w:r>
            <w:r w:rsidR="00066E59" w:rsidRPr="00B8216F">
              <w:rPr>
                <w:rFonts w:ascii="Palatino Linotype" w:eastAsia="Times New Roman" w:hAnsi="Palatino Linotype" w:cs="Times New Roman"/>
                <w:sz w:val="24"/>
                <w:szCs w:val="24"/>
                <w:lang w:eastAsia="ru-RU"/>
              </w:rPr>
              <w:t>6,5</w:t>
            </w:r>
          </w:p>
        </w:tc>
      </w:tr>
      <w:tr w:rsidR="00B8216F" w:rsidRPr="00B8216F" w:rsidTr="00600208">
        <w:tc>
          <w:tcPr>
            <w:tcW w:w="3936" w:type="dxa"/>
          </w:tcPr>
          <w:p w:rsidR="00DC3E83" w:rsidRPr="00B8216F" w:rsidRDefault="00DC3E83" w:rsidP="007A4925">
            <w:pPr>
              <w:shd w:val="clear" w:color="auto" w:fill="FFFFFF" w:themeFill="background1"/>
              <w:ind w:left="470"/>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трудоспособном (женщины от 16 до 55 лет, мужчины от 16 до 60 лет)</w:t>
            </w:r>
          </w:p>
        </w:tc>
        <w:tc>
          <w:tcPr>
            <w:tcW w:w="104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497272</w:t>
            </w:r>
          </w:p>
        </w:tc>
        <w:tc>
          <w:tcPr>
            <w:tcW w:w="85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57,4</w:t>
            </w:r>
          </w:p>
        </w:tc>
        <w:tc>
          <w:tcPr>
            <w:tcW w:w="992" w:type="dxa"/>
          </w:tcPr>
          <w:p w:rsidR="00DC3E83" w:rsidRPr="00B8216F" w:rsidRDefault="00600208"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28884</w:t>
            </w:r>
          </w:p>
        </w:tc>
        <w:tc>
          <w:tcPr>
            <w:tcW w:w="850" w:type="dxa"/>
          </w:tcPr>
          <w:p w:rsidR="00DC3E83" w:rsidRPr="00B8216F" w:rsidRDefault="00600208"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58,2</w:t>
            </w:r>
          </w:p>
        </w:tc>
        <w:tc>
          <w:tcPr>
            <w:tcW w:w="993" w:type="dxa"/>
          </w:tcPr>
          <w:p w:rsidR="00DC3E83" w:rsidRPr="00B8216F" w:rsidRDefault="00066E59"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5257</w:t>
            </w:r>
          </w:p>
        </w:tc>
        <w:tc>
          <w:tcPr>
            <w:tcW w:w="850" w:type="dxa"/>
          </w:tcPr>
          <w:p w:rsidR="00DC3E83" w:rsidRPr="00B8216F" w:rsidRDefault="00066E59"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64,7</w:t>
            </w:r>
          </w:p>
        </w:tc>
      </w:tr>
      <w:tr w:rsidR="00B8216F" w:rsidRPr="00B8216F" w:rsidTr="00600208">
        <w:tc>
          <w:tcPr>
            <w:tcW w:w="3936" w:type="dxa"/>
          </w:tcPr>
          <w:p w:rsidR="00DC3E83" w:rsidRPr="00B8216F" w:rsidRDefault="00DC3E83" w:rsidP="007A4925">
            <w:pPr>
              <w:shd w:val="clear" w:color="auto" w:fill="FFFFFF" w:themeFill="background1"/>
              <w:ind w:left="470"/>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старше трудоспособного (женщины свыше</w:t>
            </w:r>
            <w:r w:rsidR="00600208" w:rsidRPr="00B8216F">
              <w:rPr>
                <w:rFonts w:ascii="Palatino Linotype" w:eastAsia="Times New Roman" w:hAnsi="Palatino Linotype" w:cs="Times New Roman"/>
                <w:sz w:val="24"/>
                <w:szCs w:val="24"/>
                <w:lang w:eastAsia="ru-RU"/>
              </w:rPr>
              <w:t xml:space="preserve"> </w:t>
            </w:r>
            <w:r w:rsidRPr="00B8216F">
              <w:rPr>
                <w:rFonts w:ascii="Palatino Linotype" w:eastAsia="Times New Roman" w:hAnsi="Palatino Linotype" w:cs="Times New Roman"/>
                <w:sz w:val="24"/>
                <w:szCs w:val="24"/>
                <w:lang w:eastAsia="ru-RU"/>
              </w:rPr>
              <w:t>55 лет, мужчины свыше 60 лет)</w:t>
            </w:r>
          </w:p>
        </w:tc>
        <w:tc>
          <w:tcPr>
            <w:tcW w:w="104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181137</w:t>
            </w:r>
          </w:p>
        </w:tc>
        <w:tc>
          <w:tcPr>
            <w:tcW w:w="851" w:type="dxa"/>
          </w:tcPr>
          <w:p w:rsidR="00DC3E83" w:rsidRPr="00B8216F" w:rsidRDefault="00DC3E83"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20,9</w:t>
            </w:r>
          </w:p>
        </w:tc>
        <w:tc>
          <w:tcPr>
            <w:tcW w:w="992" w:type="dxa"/>
          </w:tcPr>
          <w:p w:rsidR="00DC3E83" w:rsidRPr="00B8216F" w:rsidRDefault="00600208"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9320</w:t>
            </w:r>
          </w:p>
        </w:tc>
        <w:tc>
          <w:tcPr>
            <w:tcW w:w="850" w:type="dxa"/>
          </w:tcPr>
          <w:p w:rsidR="00DC3E83" w:rsidRPr="00B8216F" w:rsidRDefault="00600208"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18,8</w:t>
            </w:r>
          </w:p>
        </w:tc>
        <w:tc>
          <w:tcPr>
            <w:tcW w:w="993" w:type="dxa"/>
          </w:tcPr>
          <w:p w:rsidR="00DC3E83" w:rsidRPr="00B8216F" w:rsidRDefault="00066E59" w:rsidP="00066E59">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1526</w:t>
            </w:r>
          </w:p>
        </w:tc>
        <w:tc>
          <w:tcPr>
            <w:tcW w:w="850" w:type="dxa"/>
          </w:tcPr>
          <w:p w:rsidR="00DC3E83" w:rsidRPr="00B8216F" w:rsidRDefault="00066E59" w:rsidP="007A4925">
            <w:pPr>
              <w:shd w:val="clear" w:color="auto" w:fill="FFFFFF" w:themeFill="background1"/>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18,8</w:t>
            </w:r>
          </w:p>
        </w:tc>
      </w:tr>
    </w:tbl>
    <w:p w:rsidR="008B0DE0" w:rsidRPr="00B8216F" w:rsidRDefault="00C30CE0" w:rsidP="00D13114">
      <w:pPr>
        <w:pStyle w:val="3"/>
        <w:shd w:val="clear" w:color="auto" w:fill="FFFFFF" w:themeFill="background1"/>
        <w:spacing w:before="120" w:after="120" w:line="240" w:lineRule="auto"/>
        <w:rPr>
          <w:rFonts w:ascii="Palatino Linotype" w:eastAsia="Times New Roman" w:hAnsi="Palatino Linotype" w:cs="Times New Roman"/>
          <w:color w:val="auto"/>
          <w:sz w:val="26"/>
          <w:szCs w:val="26"/>
          <w:lang w:eastAsia="ru-RU"/>
        </w:rPr>
      </w:pPr>
      <w:bookmarkStart w:id="33" w:name="_Toc64289995"/>
      <w:r w:rsidRPr="00B8216F">
        <w:rPr>
          <w:rFonts w:ascii="Palatino Linotype" w:eastAsia="Times New Roman" w:hAnsi="Palatino Linotype" w:cs="Times New Roman"/>
          <w:color w:val="auto"/>
          <w:sz w:val="26"/>
          <w:szCs w:val="26"/>
          <w:lang w:eastAsia="ru-RU"/>
        </w:rPr>
        <w:t>4</w:t>
      </w:r>
      <w:r w:rsidR="00FC59DC" w:rsidRPr="00B8216F">
        <w:rPr>
          <w:rFonts w:ascii="Palatino Linotype" w:eastAsia="Times New Roman" w:hAnsi="Palatino Linotype" w:cs="Times New Roman"/>
          <w:color w:val="auto"/>
          <w:sz w:val="26"/>
          <w:szCs w:val="26"/>
          <w:lang w:eastAsia="ru-RU"/>
        </w:rPr>
        <w:t>.</w:t>
      </w:r>
      <w:r w:rsidR="0036182E" w:rsidRPr="00B8216F">
        <w:rPr>
          <w:rFonts w:ascii="Palatino Linotype" w:eastAsia="Times New Roman" w:hAnsi="Palatino Linotype" w:cs="Times New Roman"/>
          <w:color w:val="auto"/>
          <w:sz w:val="26"/>
          <w:szCs w:val="26"/>
          <w:lang w:eastAsia="ru-RU"/>
        </w:rPr>
        <w:t>3</w:t>
      </w:r>
      <w:r w:rsidR="008864EB" w:rsidRPr="00B8216F">
        <w:rPr>
          <w:rFonts w:ascii="Palatino Linotype" w:eastAsia="Times New Roman" w:hAnsi="Palatino Linotype" w:cs="Times New Roman"/>
          <w:color w:val="auto"/>
          <w:sz w:val="26"/>
          <w:szCs w:val="26"/>
          <w:lang w:eastAsia="ru-RU"/>
        </w:rPr>
        <w:t xml:space="preserve">. </w:t>
      </w:r>
      <w:r w:rsidR="00FC59DC" w:rsidRPr="00B8216F">
        <w:rPr>
          <w:rFonts w:ascii="Palatino Linotype" w:eastAsia="Times New Roman" w:hAnsi="Palatino Linotype" w:cs="Times New Roman"/>
          <w:color w:val="auto"/>
          <w:sz w:val="26"/>
          <w:szCs w:val="26"/>
          <w:lang w:eastAsia="ru-RU"/>
        </w:rPr>
        <w:t>Трудовые</w:t>
      </w:r>
      <w:r w:rsidR="008864EB" w:rsidRPr="00B8216F">
        <w:rPr>
          <w:rFonts w:ascii="Palatino Linotype" w:eastAsia="Times New Roman" w:hAnsi="Palatino Linotype" w:cs="Times New Roman"/>
          <w:color w:val="auto"/>
          <w:sz w:val="26"/>
          <w:szCs w:val="26"/>
          <w:lang w:eastAsia="ru-RU"/>
        </w:rPr>
        <w:t xml:space="preserve"> </w:t>
      </w:r>
      <w:r w:rsidR="00FC59DC" w:rsidRPr="00B8216F">
        <w:rPr>
          <w:rFonts w:ascii="Palatino Linotype" w:eastAsia="Times New Roman" w:hAnsi="Palatino Linotype" w:cs="Times New Roman"/>
          <w:color w:val="auto"/>
          <w:sz w:val="26"/>
          <w:szCs w:val="26"/>
          <w:lang w:eastAsia="ru-RU"/>
        </w:rPr>
        <w:t>ресурсы</w:t>
      </w:r>
      <w:bookmarkEnd w:id="33"/>
    </w:p>
    <w:p w:rsidR="00522514" w:rsidRPr="00B8216F" w:rsidRDefault="00FB4446" w:rsidP="007A4925">
      <w:pPr>
        <w:shd w:val="clear" w:color="auto" w:fill="FFFFFF" w:themeFill="background1"/>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Трудовые ресурсы поселения на начало 2020 года составляли </w:t>
      </w:r>
      <w:r w:rsidR="00147D6D" w:rsidRPr="00B8216F">
        <w:rPr>
          <w:rFonts w:ascii="Palatino Linotype" w:eastAsia="Times New Roman" w:hAnsi="Palatino Linotype" w:cs="Times New Roman"/>
          <w:iCs/>
          <w:sz w:val="26"/>
          <w:szCs w:val="26"/>
          <w:lang w:eastAsia="ru-RU"/>
        </w:rPr>
        <w:t>3680</w:t>
      </w:r>
      <w:r w:rsidR="00522514" w:rsidRPr="00B8216F">
        <w:rPr>
          <w:rFonts w:ascii="Palatino Linotype" w:eastAsia="Times New Roman" w:hAnsi="Palatino Linotype" w:cs="Times New Roman"/>
          <w:iCs/>
          <w:sz w:val="26"/>
          <w:szCs w:val="26"/>
          <w:lang w:eastAsia="ru-RU"/>
        </w:rPr>
        <w:t xml:space="preserve"> человека или </w:t>
      </w:r>
      <w:r w:rsidR="00147D6D" w:rsidRPr="00B8216F">
        <w:rPr>
          <w:rFonts w:ascii="Palatino Linotype" w:eastAsia="Times New Roman" w:hAnsi="Palatino Linotype" w:cs="Times New Roman"/>
          <w:sz w:val="26"/>
          <w:szCs w:val="26"/>
          <w:lang w:eastAsia="ru-RU"/>
        </w:rPr>
        <w:t>70</w:t>
      </w:r>
      <w:r w:rsidR="00B97D99" w:rsidRPr="00B8216F">
        <w:rPr>
          <w:rFonts w:ascii="Palatino Linotype" w:eastAsia="Times New Roman" w:hAnsi="Palatino Linotype" w:cs="Times New Roman"/>
          <w:sz w:val="26"/>
          <w:szCs w:val="26"/>
          <w:lang w:eastAsia="ru-RU"/>
        </w:rPr>
        <w:t>,</w:t>
      </w:r>
      <w:r w:rsidR="00147D6D" w:rsidRPr="00B8216F">
        <w:rPr>
          <w:rFonts w:ascii="Palatino Linotype" w:eastAsia="Times New Roman" w:hAnsi="Palatino Linotype" w:cs="Times New Roman"/>
          <w:sz w:val="26"/>
          <w:szCs w:val="26"/>
          <w:lang w:eastAsia="ru-RU"/>
        </w:rPr>
        <w:t>0</w:t>
      </w:r>
      <w:r w:rsidRPr="00B8216F">
        <w:rPr>
          <w:rFonts w:ascii="Palatino Linotype" w:eastAsia="Times New Roman" w:hAnsi="Palatino Linotype" w:cs="Times New Roman"/>
          <w:sz w:val="26"/>
          <w:szCs w:val="26"/>
          <w:lang w:eastAsia="ru-RU"/>
        </w:rPr>
        <w:t>% от населения в трудоспособном возрасте</w:t>
      </w:r>
      <w:r w:rsidR="00522514" w:rsidRPr="00B8216F">
        <w:rPr>
          <w:rFonts w:ascii="Palatino Linotype" w:eastAsia="Times New Roman" w:hAnsi="Palatino Linotype" w:cs="Times New Roman"/>
          <w:sz w:val="26"/>
          <w:szCs w:val="26"/>
          <w:lang w:eastAsia="ru-RU"/>
        </w:rPr>
        <w:t xml:space="preserve">, </w:t>
      </w:r>
      <w:r w:rsidR="009D6C98" w:rsidRPr="00B8216F">
        <w:rPr>
          <w:rFonts w:ascii="Palatino Linotype" w:eastAsia="Times New Roman" w:hAnsi="Palatino Linotype" w:cs="Times New Roman"/>
          <w:sz w:val="26"/>
          <w:szCs w:val="26"/>
          <w:lang w:eastAsia="ru-RU"/>
        </w:rPr>
        <w:t xml:space="preserve">из них заняты трудовой деятельностью </w:t>
      </w:r>
      <w:r w:rsidR="00E517BF" w:rsidRPr="00B8216F">
        <w:rPr>
          <w:rFonts w:ascii="Palatino Linotype" w:eastAsia="Times New Roman" w:hAnsi="Palatino Linotype" w:cs="Times New Roman"/>
          <w:sz w:val="26"/>
          <w:szCs w:val="26"/>
          <w:lang w:eastAsia="ru-RU"/>
        </w:rPr>
        <w:t>1611</w:t>
      </w:r>
      <w:r w:rsidR="009D6C98" w:rsidRPr="00B8216F">
        <w:rPr>
          <w:rFonts w:ascii="Palatino Linotype" w:eastAsia="Times New Roman" w:hAnsi="Palatino Linotype" w:cs="Times New Roman"/>
          <w:sz w:val="26"/>
          <w:szCs w:val="26"/>
          <w:lang w:eastAsia="ru-RU"/>
        </w:rPr>
        <w:t xml:space="preserve"> человека</w:t>
      </w:r>
      <w:r w:rsidR="00E517BF" w:rsidRPr="00B8216F">
        <w:rPr>
          <w:rFonts w:ascii="Palatino Linotype" w:eastAsia="Times New Roman" w:hAnsi="Palatino Linotype" w:cs="Times New Roman"/>
          <w:sz w:val="26"/>
          <w:szCs w:val="26"/>
          <w:lang w:eastAsia="ru-RU"/>
        </w:rPr>
        <w:t xml:space="preserve"> (43,8%)</w:t>
      </w:r>
      <w:r w:rsidR="009D6C98" w:rsidRPr="00B8216F">
        <w:rPr>
          <w:rFonts w:ascii="Palatino Linotype" w:eastAsia="Times New Roman" w:hAnsi="Palatino Linotype" w:cs="Times New Roman"/>
          <w:sz w:val="26"/>
          <w:szCs w:val="26"/>
          <w:lang w:eastAsia="ru-RU"/>
        </w:rPr>
        <w:t xml:space="preserve">, </w:t>
      </w:r>
      <w:r w:rsidR="00E517BF" w:rsidRPr="00B8216F">
        <w:rPr>
          <w:rFonts w:ascii="Palatino Linotype" w:eastAsia="Times New Roman" w:hAnsi="Palatino Linotype" w:cs="Times New Roman"/>
          <w:sz w:val="26"/>
          <w:szCs w:val="26"/>
          <w:lang w:eastAsia="ru-RU"/>
        </w:rPr>
        <w:t xml:space="preserve">учащиеся 16-ти лет и старше, обучающиеся с отрывом от производства (5,2%), </w:t>
      </w:r>
      <w:r w:rsidR="0092382E" w:rsidRPr="00B8216F">
        <w:rPr>
          <w:rFonts w:ascii="Palatino Linotype" w:eastAsia="Times New Roman" w:hAnsi="Palatino Linotype" w:cs="Times New Roman"/>
          <w:sz w:val="26"/>
          <w:szCs w:val="26"/>
          <w:lang w:eastAsia="ru-RU"/>
        </w:rPr>
        <w:t xml:space="preserve">численность безработных, зарегистрированных в службах занятости, – </w:t>
      </w:r>
      <w:r w:rsidR="00DB7375" w:rsidRPr="00B8216F">
        <w:rPr>
          <w:rFonts w:ascii="Palatino Linotype" w:hAnsi="Palatino Linotype"/>
          <w:sz w:val="26"/>
          <w:szCs w:val="26"/>
          <w:shd w:val="clear" w:color="auto" w:fill="FFFFFF"/>
        </w:rPr>
        <w:t>1</w:t>
      </w:r>
      <w:r w:rsidR="00147D6D" w:rsidRPr="00B8216F">
        <w:rPr>
          <w:rFonts w:ascii="Palatino Linotype" w:hAnsi="Palatino Linotype"/>
          <w:sz w:val="26"/>
          <w:szCs w:val="26"/>
          <w:shd w:val="clear" w:color="auto" w:fill="FFFFFF"/>
        </w:rPr>
        <w:t>98</w:t>
      </w:r>
      <w:r w:rsidR="0092382E" w:rsidRPr="00B8216F">
        <w:rPr>
          <w:rFonts w:ascii="Palatino Linotype" w:hAnsi="Palatino Linotype"/>
          <w:sz w:val="26"/>
          <w:szCs w:val="26"/>
          <w:shd w:val="clear" w:color="auto" w:fill="FFFFFF"/>
        </w:rPr>
        <w:t xml:space="preserve"> человек</w:t>
      </w:r>
      <w:r w:rsidR="00147D6D" w:rsidRPr="00B8216F">
        <w:rPr>
          <w:rFonts w:ascii="Palatino Linotype" w:hAnsi="Palatino Linotype"/>
          <w:sz w:val="26"/>
          <w:szCs w:val="26"/>
          <w:shd w:val="clear" w:color="auto" w:fill="FFFFFF"/>
        </w:rPr>
        <w:t xml:space="preserve"> (5,4%)</w:t>
      </w:r>
      <w:r w:rsidR="0092382E" w:rsidRPr="00B8216F">
        <w:rPr>
          <w:rFonts w:ascii="Palatino Linotype" w:hAnsi="Palatino Linotype"/>
          <w:sz w:val="26"/>
          <w:szCs w:val="26"/>
          <w:shd w:val="clear" w:color="auto" w:fill="FFFFFF"/>
        </w:rPr>
        <w:t>, численность населения</w:t>
      </w:r>
      <w:r w:rsidR="00147D6D" w:rsidRPr="00B8216F">
        <w:rPr>
          <w:rFonts w:ascii="Palatino Linotype" w:hAnsi="Palatino Linotype"/>
          <w:sz w:val="26"/>
          <w:szCs w:val="26"/>
          <w:shd w:val="clear" w:color="auto" w:fill="FFFFFF"/>
        </w:rPr>
        <w:t>,</w:t>
      </w:r>
      <w:r w:rsidR="0092382E" w:rsidRPr="00B8216F">
        <w:rPr>
          <w:rFonts w:ascii="Palatino Linotype" w:hAnsi="Palatino Linotype"/>
          <w:sz w:val="26"/>
          <w:szCs w:val="26"/>
          <w:shd w:val="clear" w:color="auto" w:fill="FFFFFF"/>
        </w:rPr>
        <w:t xml:space="preserve"> </w:t>
      </w:r>
      <w:r w:rsidR="00147D6D" w:rsidRPr="00B8216F">
        <w:rPr>
          <w:rFonts w:ascii="Palatino Linotype" w:hAnsi="Palatino Linotype"/>
          <w:sz w:val="26"/>
          <w:szCs w:val="26"/>
          <w:shd w:val="clear" w:color="auto" w:fill="FFFFFF"/>
        </w:rPr>
        <w:t>выезжающие на работу за пределы района</w:t>
      </w:r>
      <w:r w:rsidR="0092382E" w:rsidRPr="00B8216F">
        <w:t xml:space="preserve"> </w:t>
      </w:r>
      <w:r w:rsidR="0092382E" w:rsidRPr="00B8216F">
        <w:rPr>
          <w:rFonts w:ascii="Palatino Linotype" w:hAnsi="Palatino Linotype"/>
          <w:sz w:val="26"/>
          <w:szCs w:val="26"/>
          <w:shd w:val="clear" w:color="auto" w:fill="FFFFFF"/>
        </w:rPr>
        <w:t xml:space="preserve">– </w:t>
      </w:r>
      <w:r w:rsidR="00147D6D" w:rsidRPr="00B8216F">
        <w:rPr>
          <w:rFonts w:ascii="Palatino Linotype" w:hAnsi="Palatino Linotype"/>
          <w:sz w:val="26"/>
          <w:szCs w:val="26"/>
          <w:shd w:val="clear" w:color="auto" w:fill="FFFFFF"/>
        </w:rPr>
        <w:t>240</w:t>
      </w:r>
      <w:r w:rsidR="0092382E" w:rsidRPr="00B8216F">
        <w:rPr>
          <w:rFonts w:ascii="Palatino Linotype" w:hAnsi="Palatino Linotype"/>
          <w:sz w:val="26"/>
          <w:szCs w:val="26"/>
          <w:shd w:val="clear" w:color="auto" w:fill="FFFFFF"/>
        </w:rPr>
        <w:t xml:space="preserve"> человек</w:t>
      </w:r>
      <w:r w:rsidR="00147D6D" w:rsidRPr="00B8216F">
        <w:rPr>
          <w:rFonts w:ascii="Palatino Linotype" w:hAnsi="Palatino Linotype"/>
          <w:sz w:val="26"/>
          <w:szCs w:val="26"/>
          <w:shd w:val="clear" w:color="auto" w:fill="FFFFFF"/>
        </w:rPr>
        <w:t xml:space="preserve"> (6,5%)</w:t>
      </w:r>
      <w:r w:rsidRPr="00B8216F">
        <w:rPr>
          <w:rFonts w:ascii="Palatino Linotype" w:eastAsia="Times New Roman" w:hAnsi="Palatino Linotype" w:cs="Times New Roman"/>
          <w:sz w:val="26"/>
          <w:szCs w:val="26"/>
          <w:lang w:eastAsia="ru-RU"/>
        </w:rPr>
        <w:t>. Помимо того, поселение располагает резервом дополнительных трудовых ресурсов в лице части инвалидов, подростков и пенсионеров, которые заняты или могут быть заняты в общественной трудовой деятельности.</w:t>
      </w:r>
    </w:p>
    <w:p w:rsidR="00FB4446" w:rsidRPr="00B8216F" w:rsidRDefault="00522514" w:rsidP="007A4925">
      <w:pPr>
        <w:shd w:val="clear" w:color="auto" w:fill="FFFFFF" w:themeFill="background1"/>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поселении относительно невысокие темпы роста трудовых ресурсов. Сложнее ситуация в поселении с качественными показателями трудовых ресурсов. Для него характерны исторически сложившиеся навыки и умения ухода за сельскохозяйственными животными, квалифицированного выполнения строительных работ и др.</w:t>
      </w:r>
      <w:r w:rsidR="00147D6D" w:rsidRPr="00B8216F">
        <w:rPr>
          <w:rFonts w:ascii="Palatino Linotype" w:eastAsia="Times New Roman" w:hAnsi="Palatino Linotype" w:cs="Times New Roman"/>
          <w:sz w:val="26"/>
          <w:szCs w:val="26"/>
          <w:lang w:eastAsia="ru-RU"/>
        </w:rPr>
        <w:t xml:space="preserve"> (Таблица 4.3.1)</w:t>
      </w:r>
    </w:p>
    <w:p w:rsidR="00147D6D" w:rsidRPr="00B8216F" w:rsidRDefault="007C05CD" w:rsidP="007A4925">
      <w:pPr>
        <w:shd w:val="clear" w:color="auto" w:fill="FFFFFF" w:themeFill="background1"/>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Численность занятых по отраслям хозяйства приведена в таблице 4.3.2.</w:t>
      </w:r>
    </w:p>
    <w:p w:rsidR="00147D6D" w:rsidRPr="00B8216F" w:rsidRDefault="00147D6D">
      <w:pP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br w:type="page"/>
      </w:r>
    </w:p>
    <w:p w:rsidR="00147D6D" w:rsidRPr="00B8216F" w:rsidRDefault="00147D6D" w:rsidP="00147D6D">
      <w:pPr>
        <w:shd w:val="clear" w:color="auto" w:fill="FFFFFF" w:themeFill="background1"/>
        <w:spacing w:after="0" w:line="240" w:lineRule="auto"/>
        <w:jc w:val="right"/>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lastRenderedPageBreak/>
        <w:t>Таблица 4.3.1</w:t>
      </w:r>
    </w:p>
    <w:p w:rsidR="00147D6D" w:rsidRPr="00B8216F" w:rsidRDefault="00147D6D" w:rsidP="007C05CD">
      <w:pPr>
        <w:shd w:val="clear" w:color="auto" w:fill="FFFFFF" w:themeFill="background1"/>
        <w:spacing w:after="120" w:line="240" w:lineRule="auto"/>
        <w:jc w:val="center"/>
        <w:rPr>
          <w:rFonts w:ascii="Palatino Linotype" w:eastAsia="Times New Roman" w:hAnsi="Palatino Linotype" w:cs="Times New Roman"/>
          <w:sz w:val="26"/>
          <w:szCs w:val="26"/>
          <w:lang w:eastAsia="ru-RU"/>
        </w:rPr>
      </w:pPr>
      <w:r w:rsidRPr="00B8216F">
        <w:rPr>
          <w:rFonts w:ascii="Palatino Linotype" w:hAnsi="Palatino Linotype"/>
          <w:sz w:val="26"/>
          <w:szCs w:val="26"/>
        </w:rPr>
        <w:t>Трудовые ресурсы и маятниковая миграция трудящихся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6377"/>
        <w:gridCol w:w="2533"/>
      </w:tblGrid>
      <w:tr w:rsidR="00B8216F" w:rsidRPr="00B8216F" w:rsidTr="007C05CD">
        <w:trPr>
          <w:trHeight w:val="364"/>
        </w:trPr>
        <w:tc>
          <w:tcPr>
            <w:tcW w:w="696" w:type="dxa"/>
            <w:vAlign w:val="center"/>
          </w:tcPr>
          <w:p w:rsidR="007C05CD" w:rsidRPr="00B8216F" w:rsidRDefault="007C05CD" w:rsidP="000F72D3">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 п/п</w:t>
            </w:r>
          </w:p>
        </w:tc>
        <w:tc>
          <w:tcPr>
            <w:tcW w:w="6377" w:type="dxa"/>
            <w:vAlign w:val="center"/>
          </w:tcPr>
          <w:p w:rsidR="007C05CD" w:rsidRPr="00B8216F" w:rsidRDefault="007C05CD" w:rsidP="000F72D3">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Наименование</w:t>
            </w:r>
          </w:p>
        </w:tc>
        <w:tc>
          <w:tcPr>
            <w:tcW w:w="2533" w:type="dxa"/>
            <w:vAlign w:val="center"/>
          </w:tcPr>
          <w:p w:rsidR="007C05CD" w:rsidRPr="00B8216F" w:rsidRDefault="007C05CD" w:rsidP="000F72D3">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Показатели на 01.01.2020</w:t>
            </w: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w:t>
            </w:r>
          </w:p>
        </w:tc>
        <w:tc>
          <w:tcPr>
            <w:tcW w:w="6377" w:type="dxa"/>
          </w:tcPr>
          <w:p w:rsidR="007C05CD" w:rsidRPr="00B8216F" w:rsidRDefault="007C05CD" w:rsidP="000F72D3">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Население сельского поселения, всего</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8128</w:t>
            </w: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p>
        </w:tc>
        <w:tc>
          <w:tcPr>
            <w:tcW w:w="6377" w:type="dxa"/>
          </w:tcPr>
          <w:p w:rsidR="007C05CD" w:rsidRPr="00B8216F" w:rsidRDefault="007C05CD" w:rsidP="000F72D3">
            <w:pPr>
              <w:spacing w:after="0" w:line="240" w:lineRule="auto"/>
              <w:ind w:left="246"/>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в том числе:</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1.1</w:t>
            </w:r>
          </w:p>
        </w:tc>
        <w:tc>
          <w:tcPr>
            <w:tcW w:w="6377" w:type="dxa"/>
          </w:tcPr>
          <w:p w:rsidR="007C05CD" w:rsidRPr="00B8216F" w:rsidRDefault="007C05CD" w:rsidP="000F72D3">
            <w:pPr>
              <w:spacing w:after="0" w:line="240" w:lineRule="auto"/>
              <w:ind w:left="438"/>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в трудоспособном возрасте, всего</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5257</w:t>
            </w: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p>
        </w:tc>
        <w:tc>
          <w:tcPr>
            <w:tcW w:w="6377" w:type="dxa"/>
          </w:tcPr>
          <w:p w:rsidR="007C05CD" w:rsidRPr="00B8216F" w:rsidRDefault="007C05CD" w:rsidP="000F72D3">
            <w:pPr>
              <w:spacing w:after="0" w:line="240" w:lineRule="auto"/>
              <w:ind w:left="580"/>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из них:</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1.1.1</w:t>
            </w:r>
          </w:p>
        </w:tc>
        <w:tc>
          <w:tcPr>
            <w:tcW w:w="6377" w:type="dxa"/>
          </w:tcPr>
          <w:p w:rsidR="007C05CD" w:rsidRPr="00B8216F" w:rsidRDefault="007C05CD" w:rsidP="000F72D3">
            <w:pPr>
              <w:spacing w:after="0" w:line="240" w:lineRule="auto"/>
              <w:ind w:left="722"/>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 трудоспособное население</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3680</w:t>
            </w: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1.1.2</w:t>
            </w:r>
          </w:p>
        </w:tc>
        <w:tc>
          <w:tcPr>
            <w:tcW w:w="6377" w:type="dxa"/>
          </w:tcPr>
          <w:p w:rsidR="007C05CD" w:rsidRPr="00B8216F" w:rsidRDefault="007C05CD" w:rsidP="000F72D3">
            <w:pPr>
              <w:spacing w:after="0" w:line="240" w:lineRule="auto"/>
              <w:ind w:left="722"/>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 лица, занятые в домашнем и подсобном хозяйстве</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1611</w:t>
            </w: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1.2.3</w:t>
            </w:r>
          </w:p>
        </w:tc>
        <w:tc>
          <w:tcPr>
            <w:tcW w:w="6377" w:type="dxa"/>
          </w:tcPr>
          <w:p w:rsidR="007C05CD" w:rsidRPr="00B8216F" w:rsidRDefault="007C05CD" w:rsidP="000F72D3">
            <w:pPr>
              <w:spacing w:after="0" w:line="240" w:lineRule="auto"/>
              <w:ind w:left="722"/>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 учащиеся 16 лет и старше, обучающиеся с отрывом от производства</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190</w:t>
            </w: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1.2</w:t>
            </w:r>
          </w:p>
        </w:tc>
        <w:tc>
          <w:tcPr>
            <w:tcW w:w="6377" w:type="dxa"/>
          </w:tcPr>
          <w:p w:rsidR="007C05CD" w:rsidRPr="00B8216F" w:rsidRDefault="007C05CD" w:rsidP="000F72D3">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Незанятое население, имеющие статус «Безработные»</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198</w:t>
            </w: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1.3</w:t>
            </w:r>
          </w:p>
        </w:tc>
        <w:tc>
          <w:tcPr>
            <w:tcW w:w="6377" w:type="dxa"/>
          </w:tcPr>
          <w:p w:rsidR="007C05CD" w:rsidRPr="00B8216F" w:rsidRDefault="007C05CD" w:rsidP="000F72D3">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Работающие пенсионеры</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47</w:t>
            </w: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w:t>
            </w:r>
          </w:p>
        </w:tc>
        <w:tc>
          <w:tcPr>
            <w:tcW w:w="6377" w:type="dxa"/>
          </w:tcPr>
          <w:p w:rsidR="007C05CD" w:rsidRPr="00B8216F" w:rsidRDefault="007C05CD" w:rsidP="000F72D3">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Трудовая маятниковая миграция</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2.1</w:t>
            </w:r>
          </w:p>
        </w:tc>
        <w:tc>
          <w:tcPr>
            <w:tcW w:w="6377" w:type="dxa"/>
          </w:tcPr>
          <w:p w:rsidR="007C05CD" w:rsidRPr="00B8216F" w:rsidRDefault="007C05CD" w:rsidP="000F72D3">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Выезжают на работу из поселения за пределы района</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240, Пятигорск, Нальчик, Москва</w:t>
            </w:r>
          </w:p>
        </w:tc>
      </w:tr>
      <w:tr w:rsidR="00B8216F" w:rsidRPr="00B8216F" w:rsidTr="007C05CD">
        <w:tc>
          <w:tcPr>
            <w:tcW w:w="696"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3.</w:t>
            </w:r>
          </w:p>
        </w:tc>
        <w:tc>
          <w:tcPr>
            <w:tcW w:w="6377" w:type="dxa"/>
          </w:tcPr>
          <w:p w:rsidR="007C05CD" w:rsidRPr="00B8216F" w:rsidRDefault="007C05CD" w:rsidP="000F72D3">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 xml:space="preserve">Общая численность, занятых в экономике </w:t>
            </w:r>
          </w:p>
        </w:tc>
        <w:tc>
          <w:tcPr>
            <w:tcW w:w="2533" w:type="dxa"/>
          </w:tcPr>
          <w:p w:rsidR="007C05CD" w:rsidRPr="00B8216F" w:rsidRDefault="007C05CD"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2076</w:t>
            </w:r>
          </w:p>
        </w:tc>
      </w:tr>
    </w:tbl>
    <w:p w:rsidR="007C05CD" w:rsidRPr="00B8216F" w:rsidRDefault="007C05CD" w:rsidP="007C05CD">
      <w:pPr>
        <w:shd w:val="clear" w:color="auto" w:fill="FFFFFF" w:themeFill="background1"/>
        <w:spacing w:before="120" w:after="0" w:line="240" w:lineRule="auto"/>
        <w:jc w:val="right"/>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Таблица 4.3.2</w:t>
      </w:r>
    </w:p>
    <w:p w:rsidR="00147D6D" w:rsidRPr="00B8216F" w:rsidRDefault="007C05CD" w:rsidP="000F72D3">
      <w:pPr>
        <w:shd w:val="clear" w:color="auto" w:fill="FFFFFF" w:themeFill="background1"/>
        <w:spacing w:after="120" w:line="240" w:lineRule="auto"/>
        <w:jc w:val="cente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Численность занятых по отраслям хозяйства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6"/>
        <w:gridCol w:w="1276"/>
        <w:gridCol w:w="1276"/>
      </w:tblGrid>
      <w:tr w:rsidR="00B8216F" w:rsidRPr="00B8216F" w:rsidTr="000F72D3">
        <w:trPr>
          <w:trHeight w:val="362"/>
          <w:tblHeader/>
        </w:trPr>
        <w:tc>
          <w:tcPr>
            <w:tcW w:w="6946" w:type="dxa"/>
            <w:shd w:val="clear" w:color="auto" w:fill="auto"/>
            <w:noWrap/>
            <w:vAlign w:val="bottom"/>
          </w:tcPr>
          <w:p w:rsidR="000F72D3" w:rsidRPr="00B8216F" w:rsidRDefault="000F72D3" w:rsidP="000F72D3">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Распределение занятых по отраслям</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Всего</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w:t>
            </w:r>
          </w:p>
        </w:tc>
      </w:tr>
      <w:tr w:rsidR="00B8216F" w:rsidRPr="00B8216F" w:rsidTr="000F72D3">
        <w:trPr>
          <w:trHeight w:val="255"/>
        </w:trPr>
        <w:tc>
          <w:tcPr>
            <w:tcW w:w="6946" w:type="dxa"/>
            <w:shd w:val="clear" w:color="auto" w:fill="auto"/>
            <w:noWrap/>
            <w:vAlign w:val="bottom"/>
          </w:tcPr>
          <w:p w:rsidR="000F72D3" w:rsidRPr="00B8216F" w:rsidRDefault="000F72D3" w:rsidP="000F72D3">
            <w:pPr>
              <w:spacing w:after="0" w:line="240" w:lineRule="auto"/>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Производство</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1611</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77,6</w:t>
            </w:r>
          </w:p>
        </w:tc>
      </w:tr>
      <w:tr w:rsidR="00B8216F" w:rsidRPr="00B8216F" w:rsidTr="000F72D3">
        <w:trPr>
          <w:trHeight w:val="255"/>
        </w:trPr>
        <w:tc>
          <w:tcPr>
            <w:tcW w:w="6946" w:type="dxa"/>
            <w:shd w:val="clear" w:color="auto" w:fill="auto"/>
            <w:noWrap/>
            <w:vAlign w:val="bottom"/>
          </w:tcPr>
          <w:p w:rsidR="000F72D3" w:rsidRPr="00B8216F" w:rsidRDefault="000F72D3" w:rsidP="000F72D3">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Cs/>
                <w:sz w:val="24"/>
                <w:szCs w:val="24"/>
                <w:lang w:eastAsia="ru-RU"/>
              </w:rPr>
              <w:t>в т.ч. пр</w:t>
            </w:r>
            <w:r w:rsidRPr="00B8216F">
              <w:rPr>
                <w:rFonts w:ascii="Palatino Linotype" w:eastAsia="Times New Roman" w:hAnsi="Palatino Linotype" w:cs="Times New Roman"/>
                <w:sz w:val="24"/>
                <w:szCs w:val="24"/>
                <w:lang w:eastAsia="ru-RU"/>
              </w:rPr>
              <w:t>омышленность</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22</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255"/>
        </w:trPr>
        <w:tc>
          <w:tcPr>
            <w:tcW w:w="6946" w:type="dxa"/>
            <w:shd w:val="clear" w:color="auto" w:fill="auto"/>
            <w:noWrap/>
            <w:vAlign w:val="bottom"/>
          </w:tcPr>
          <w:p w:rsidR="000F72D3" w:rsidRPr="00B8216F" w:rsidRDefault="000F72D3" w:rsidP="00BE7022">
            <w:pPr>
              <w:spacing w:after="0" w:line="240" w:lineRule="auto"/>
              <w:ind w:left="60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с/х организации</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1528</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255"/>
        </w:trPr>
        <w:tc>
          <w:tcPr>
            <w:tcW w:w="6946" w:type="dxa"/>
            <w:shd w:val="clear" w:color="auto" w:fill="auto"/>
            <w:noWrap/>
            <w:vAlign w:val="bottom"/>
          </w:tcPr>
          <w:p w:rsidR="000F72D3" w:rsidRPr="00B8216F" w:rsidRDefault="000F72D3" w:rsidP="000F72D3">
            <w:pPr>
              <w:spacing w:after="0" w:line="240" w:lineRule="auto"/>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Инфраструктура</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65</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3,1</w:t>
            </w:r>
          </w:p>
        </w:tc>
      </w:tr>
      <w:tr w:rsidR="00B8216F" w:rsidRPr="00B8216F" w:rsidTr="000F72D3">
        <w:trPr>
          <w:trHeight w:val="255"/>
        </w:trPr>
        <w:tc>
          <w:tcPr>
            <w:tcW w:w="6946" w:type="dxa"/>
            <w:shd w:val="clear" w:color="auto" w:fill="auto"/>
            <w:noWrap/>
            <w:vAlign w:val="bottom"/>
          </w:tcPr>
          <w:p w:rsidR="000F72D3" w:rsidRPr="00B8216F" w:rsidRDefault="000F72D3" w:rsidP="000F72D3">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Cs/>
                <w:sz w:val="24"/>
                <w:szCs w:val="24"/>
                <w:lang w:eastAsia="ru-RU"/>
              </w:rPr>
              <w:t>в т.ч. с</w:t>
            </w:r>
            <w:r w:rsidRPr="00B8216F">
              <w:rPr>
                <w:rFonts w:ascii="Palatino Linotype" w:eastAsia="Times New Roman" w:hAnsi="Palatino Linotype" w:cs="Times New Roman"/>
                <w:sz w:val="24"/>
                <w:szCs w:val="24"/>
                <w:lang w:eastAsia="ru-RU"/>
              </w:rPr>
              <w:t>троительство</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45</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255"/>
        </w:trPr>
        <w:tc>
          <w:tcPr>
            <w:tcW w:w="6946" w:type="dxa"/>
            <w:shd w:val="clear" w:color="auto" w:fill="auto"/>
            <w:noWrap/>
            <w:vAlign w:val="bottom"/>
          </w:tcPr>
          <w:p w:rsidR="000F72D3" w:rsidRPr="00B8216F" w:rsidRDefault="000F72D3" w:rsidP="00BE7022">
            <w:pPr>
              <w:spacing w:after="0" w:line="240" w:lineRule="auto"/>
              <w:ind w:left="60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транспорт</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8</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255"/>
        </w:trPr>
        <w:tc>
          <w:tcPr>
            <w:tcW w:w="6946" w:type="dxa"/>
            <w:shd w:val="clear" w:color="auto" w:fill="auto"/>
            <w:noWrap/>
            <w:vAlign w:val="bottom"/>
          </w:tcPr>
          <w:p w:rsidR="000F72D3" w:rsidRPr="00B8216F" w:rsidRDefault="000F72D3" w:rsidP="00BE7022">
            <w:pPr>
              <w:spacing w:after="0" w:line="240" w:lineRule="auto"/>
              <w:ind w:left="60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связь и информатика</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12</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255"/>
        </w:trPr>
        <w:tc>
          <w:tcPr>
            <w:tcW w:w="6946" w:type="dxa"/>
            <w:shd w:val="clear" w:color="auto" w:fill="auto"/>
            <w:noWrap/>
            <w:vAlign w:val="bottom"/>
          </w:tcPr>
          <w:p w:rsidR="000F72D3" w:rsidRPr="00B8216F" w:rsidRDefault="000F72D3" w:rsidP="000F72D3">
            <w:pPr>
              <w:spacing w:after="0" w:line="240" w:lineRule="auto"/>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Бюджетная сфера</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306</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14,7</w:t>
            </w:r>
          </w:p>
        </w:tc>
      </w:tr>
      <w:tr w:rsidR="00B8216F" w:rsidRPr="00B8216F" w:rsidTr="000F72D3">
        <w:trPr>
          <w:trHeight w:val="255"/>
        </w:trPr>
        <w:tc>
          <w:tcPr>
            <w:tcW w:w="6946" w:type="dxa"/>
            <w:shd w:val="clear" w:color="auto" w:fill="auto"/>
            <w:noWrap/>
            <w:vAlign w:val="bottom"/>
          </w:tcPr>
          <w:p w:rsidR="000F72D3" w:rsidRPr="00B8216F" w:rsidRDefault="000F72D3" w:rsidP="00BE7022">
            <w:pPr>
              <w:spacing w:after="0" w:line="240" w:lineRule="auto"/>
              <w:ind w:left="792" w:hanging="792"/>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Cs/>
                <w:sz w:val="24"/>
                <w:szCs w:val="24"/>
                <w:lang w:eastAsia="ru-RU"/>
              </w:rPr>
              <w:t xml:space="preserve">в т.ч. </w:t>
            </w:r>
            <w:r w:rsidRPr="00B8216F">
              <w:rPr>
                <w:rFonts w:ascii="Palatino Linotype" w:eastAsia="Times New Roman" w:hAnsi="Palatino Linotype" w:cs="Times New Roman"/>
                <w:sz w:val="24"/>
                <w:szCs w:val="24"/>
                <w:lang w:eastAsia="ru-RU"/>
              </w:rPr>
              <w:t>муниципальное административное управление</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12</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255"/>
        </w:trPr>
        <w:tc>
          <w:tcPr>
            <w:tcW w:w="6946" w:type="dxa"/>
            <w:shd w:val="clear" w:color="auto" w:fill="auto"/>
            <w:noWrap/>
            <w:vAlign w:val="bottom"/>
          </w:tcPr>
          <w:p w:rsidR="000F72D3" w:rsidRPr="00B8216F" w:rsidRDefault="000F72D3" w:rsidP="00BE7022">
            <w:pPr>
              <w:spacing w:after="0" w:line="240" w:lineRule="auto"/>
              <w:ind w:left="60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образование, здравоохранение, социальное обеспечение</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279</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255"/>
        </w:trPr>
        <w:tc>
          <w:tcPr>
            <w:tcW w:w="6946" w:type="dxa"/>
            <w:shd w:val="clear" w:color="auto" w:fill="auto"/>
            <w:noWrap/>
            <w:vAlign w:val="bottom"/>
          </w:tcPr>
          <w:p w:rsidR="000F72D3" w:rsidRPr="00B8216F" w:rsidRDefault="000F72D3" w:rsidP="00BE7022">
            <w:pPr>
              <w:spacing w:after="0" w:line="240" w:lineRule="auto"/>
              <w:ind w:left="60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федеральные бюджетные структуры (МЧС)</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15</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255"/>
        </w:trPr>
        <w:tc>
          <w:tcPr>
            <w:tcW w:w="6946" w:type="dxa"/>
            <w:shd w:val="clear" w:color="auto" w:fill="auto"/>
            <w:noWrap/>
            <w:vAlign w:val="bottom"/>
          </w:tcPr>
          <w:p w:rsidR="000F72D3" w:rsidRPr="00B8216F" w:rsidRDefault="000F72D3" w:rsidP="000F72D3">
            <w:pPr>
              <w:spacing w:after="0" w:line="240" w:lineRule="auto"/>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Коммерческая сфера</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84</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4,0</w:t>
            </w:r>
          </w:p>
        </w:tc>
      </w:tr>
      <w:tr w:rsidR="00B8216F" w:rsidRPr="00B8216F" w:rsidTr="000F72D3">
        <w:trPr>
          <w:trHeight w:val="255"/>
        </w:trPr>
        <w:tc>
          <w:tcPr>
            <w:tcW w:w="6946" w:type="dxa"/>
            <w:shd w:val="clear" w:color="auto" w:fill="auto"/>
            <w:noWrap/>
            <w:vAlign w:val="bottom"/>
          </w:tcPr>
          <w:p w:rsidR="000F72D3" w:rsidRPr="00B8216F" w:rsidRDefault="000F72D3" w:rsidP="00BE7022">
            <w:pPr>
              <w:spacing w:after="0" w:line="240" w:lineRule="auto"/>
              <w:ind w:left="60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торговля</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80</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255"/>
        </w:trPr>
        <w:tc>
          <w:tcPr>
            <w:tcW w:w="6946" w:type="dxa"/>
            <w:shd w:val="clear" w:color="auto" w:fill="auto"/>
            <w:noWrap/>
            <w:vAlign w:val="bottom"/>
          </w:tcPr>
          <w:p w:rsidR="000F72D3" w:rsidRPr="00B8216F" w:rsidRDefault="000F72D3" w:rsidP="00BE7022">
            <w:pPr>
              <w:spacing w:after="0" w:line="240" w:lineRule="auto"/>
              <w:ind w:left="601"/>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общественное питание</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p>
        </w:tc>
      </w:tr>
      <w:tr w:rsidR="00B8216F" w:rsidRPr="00B8216F" w:rsidTr="000F72D3">
        <w:trPr>
          <w:trHeight w:val="100"/>
        </w:trPr>
        <w:tc>
          <w:tcPr>
            <w:tcW w:w="6946" w:type="dxa"/>
            <w:shd w:val="clear" w:color="auto" w:fill="auto"/>
            <w:noWrap/>
            <w:vAlign w:val="bottom"/>
          </w:tcPr>
          <w:p w:rsidR="000F72D3" w:rsidRPr="00B8216F" w:rsidRDefault="000F72D3" w:rsidP="000F72D3">
            <w:pPr>
              <w:spacing w:after="0" w:line="240" w:lineRule="auto"/>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 xml:space="preserve">Прочие </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bCs/>
                <w:sz w:val="24"/>
                <w:szCs w:val="24"/>
                <w:lang w:eastAsia="ru-RU"/>
              </w:rPr>
            </w:pPr>
            <w:r w:rsidRPr="00B8216F">
              <w:rPr>
                <w:rFonts w:ascii="Palatino Linotype" w:eastAsia="Times New Roman" w:hAnsi="Palatino Linotype" w:cs="Times New Roman"/>
                <w:bCs/>
                <w:sz w:val="24"/>
                <w:szCs w:val="24"/>
                <w:lang w:eastAsia="ru-RU"/>
              </w:rPr>
              <w:t>10</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0,5</w:t>
            </w:r>
          </w:p>
        </w:tc>
      </w:tr>
      <w:tr w:rsidR="00B8216F" w:rsidRPr="00B8216F" w:rsidTr="000F72D3">
        <w:trPr>
          <w:trHeight w:val="151"/>
        </w:trPr>
        <w:tc>
          <w:tcPr>
            <w:tcW w:w="6946" w:type="dxa"/>
            <w:shd w:val="clear" w:color="auto" w:fill="auto"/>
            <w:noWrap/>
            <w:vAlign w:val="bottom"/>
          </w:tcPr>
          <w:p w:rsidR="000F72D3" w:rsidRPr="00B8216F" w:rsidRDefault="000F72D3" w:rsidP="000F72D3">
            <w:pPr>
              <w:spacing w:after="0" w:line="240" w:lineRule="auto"/>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Всего занято</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2076</w:t>
            </w:r>
          </w:p>
        </w:tc>
        <w:tc>
          <w:tcPr>
            <w:tcW w:w="1276" w:type="dxa"/>
            <w:shd w:val="clear" w:color="auto" w:fill="auto"/>
            <w:noWrap/>
          </w:tcPr>
          <w:p w:rsidR="000F72D3" w:rsidRPr="00B8216F" w:rsidRDefault="000F72D3" w:rsidP="000F72D3">
            <w:pPr>
              <w:spacing w:after="0" w:line="240" w:lineRule="auto"/>
              <w:jc w:val="center"/>
              <w:rPr>
                <w:rFonts w:ascii="Palatino Linotype" w:eastAsia="Times New Roman" w:hAnsi="Palatino Linotype" w:cs="Times New Roman"/>
                <w:b/>
                <w:bCs/>
                <w:sz w:val="24"/>
                <w:szCs w:val="24"/>
                <w:lang w:eastAsia="ru-RU"/>
              </w:rPr>
            </w:pPr>
            <w:r w:rsidRPr="00B8216F">
              <w:rPr>
                <w:rFonts w:ascii="Palatino Linotype" w:eastAsia="Times New Roman" w:hAnsi="Palatino Linotype" w:cs="Times New Roman"/>
                <w:b/>
                <w:bCs/>
                <w:sz w:val="24"/>
                <w:szCs w:val="24"/>
                <w:lang w:eastAsia="ru-RU"/>
              </w:rPr>
              <w:t>100,0</w:t>
            </w:r>
          </w:p>
        </w:tc>
      </w:tr>
    </w:tbl>
    <w:p w:rsidR="00516096" w:rsidRPr="00B8216F" w:rsidRDefault="00B75828" w:rsidP="007A4925">
      <w:pPr>
        <w:pStyle w:val="2"/>
        <w:shd w:val="clear" w:color="auto" w:fill="FFFFFF" w:themeFill="background1"/>
        <w:spacing w:before="120" w:after="120" w:line="240" w:lineRule="auto"/>
        <w:rPr>
          <w:rFonts w:ascii="Palatino Linotype" w:eastAsia="Times New Roman" w:hAnsi="Palatino Linotype" w:cs="Arial"/>
          <w:color w:val="auto"/>
          <w:lang w:eastAsia="ru-RU"/>
        </w:rPr>
      </w:pPr>
      <w:bookmarkStart w:id="34" w:name="_Toc64289996"/>
      <w:r w:rsidRPr="00B8216F">
        <w:rPr>
          <w:rFonts w:ascii="Palatino Linotype" w:eastAsia="Times New Roman" w:hAnsi="Palatino Linotype" w:cs="Arial"/>
          <w:color w:val="auto"/>
          <w:lang w:eastAsia="ru-RU"/>
        </w:rPr>
        <w:lastRenderedPageBreak/>
        <w:t>5</w:t>
      </w:r>
      <w:r w:rsidR="00793E23" w:rsidRPr="00B8216F">
        <w:rPr>
          <w:rFonts w:ascii="Palatino Linotype" w:eastAsia="Times New Roman" w:hAnsi="Palatino Linotype" w:cs="Arial"/>
          <w:color w:val="auto"/>
          <w:lang w:eastAsia="ru-RU"/>
        </w:rPr>
        <w:t>.</w:t>
      </w:r>
      <w:r w:rsidR="008864EB" w:rsidRPr="00B8216F">
        <w:rPr>
          <w:rFonts w:ascii="Palatino Linotype" w:eastAsia="Times New Roman" w:hAnsi="Palatino Linotype" w:cs="Arial"/>
          <w:color w:val="auto"/>
          <w:lang w:eastAsia="ru-RU"/>
        </w:rPr>
        <w:t xml:space="preserve"> </w:t>
      </w:r>
      <w:r w:rsidR="00793E23" w:rsidRPr="00B8216F">
        <w:rPr>
          <w:rFonts w:ascii="Palatino Linotype" w:eastAsia="Times New Roman" w:hAnsi="Palatino Linotype" w:cs="Arial"/>
          <w:color w:val="auto"/>
          <w:lang w:eastAsia="ru-RU"/>
        </w:rPr>
        <w:t>Социальн</w:t>
      </w:r>
      <w:r w:rsidR="00706E5E" w:rsidRPr="00B8216F">
        <w:rPr>
          <w:rFonts w:ascii="Palatino Linotype" w:eastAsia="Times New Roman" w:hAnsi="Palatino Linotype" w:cs="Arial"/>
          <w:color w:val="auto"/>
          <w:lang w:eastAsia="ru-RU"/>
        </w:rPr>
        <w:t>о-экономическое</w:t>
      </w:r>
      <w:r w:rsidR="008864EB" w:rsidRPr="00B8216F">
        <w:rPr>
          <w:rFonts w:ascii="Palatino Linotype" w:eastAsia="Times New Roman" w:hAnsi="Palatino Linotype" w:cs="Arial"/>
          <w:color w:val="auto"/>
          <w:lang w:eastAsia="ru-RU"/>
        </w:rPr>
        <w:t xml:space="preserve"> </w:t>
      </w:r>
      <w:r w:rsidR="00706E5E" w:rsidRPr="00B8216F">
        <w:rPr>
          <w:rFonts w:ascii="Palatino Linotype" w:eastAsia="Times New Roman" w:hAnsi="Palatino Linotype" w:cs="Arial"/>
          <w:color w:val="auto"/>
          <w:lang w:eastAsia="ru-RU"/>
        </w:rPr>
        <w:t>положение</w:t>
      </w:r>
      <w:bookmarkEnd w:id="34"/>
    </w:p>
    <w:p w:rsidR="00706E5E" w:rsidRPr="00B8216F" w:rsidRDefault="00B75828" w:rsidP="007A4925">
      <w:pPr>
        <w:pStyle w:val="3"/>
        <w:shd w:val="clear" w:color="auto" w:fill="FFFFFF" w:themeFill="background1"/>
        <w:spacing w:before="120" w:after="120" w:line="240" w:lineRule="auto"/>
        <w:rPr>
          <w:rFonts w:ascii="Palatino Linotype" w:eastAsia="Times New Roman" w:hAnsi="Palatino Linotype" w:cs="Arial"/>
          <w:color w:val="auto"/>
          <w:sz w:val="26"/>
          <w:szCs w:val="26"/>
          <w:lang w:eastAsia="ru-RU"/>
        </w:rPr>
      </w:pPr>
      <w:bookmarkStart w:id="35" w:name="_Toc64289997"/>
      <w:r w:rsidRPr="00B8216F">
        <w:rPr>
          <w:rFonts w:ascii="Palatino Linotype" w:eastAsia="Times New Roman" w:hAnsi="Palatino Linotype" w:cs="Arial"/>
          <w:color w:val="auto"/>
          <w:sz w:val="26"/>
          <w:szCs w:val="26"/>
          <w:lang w:eastAsia="ru-RU"/>
        </w:rPr>
        <w:t>5</w:t>
      </w:r>
      <w:r w:rsidR="00706E5E" w:rsidRPr="00B8216F">
        <w:rPr>
          <w:rFonts w:ascii="Palatino Linotype" w:eastAsia="Times New Roman" w:hAnsi="Palatino Linotype" w:cs="Arial"/>
          <w:color w:val="auto"/>
          <w:sz w:val="26"/>
          <w:szCs w:val="26"/>
          <w:lang w:eastAsia="ru-RU"/>
        </w:rPr>
        <w:t>.1.</w:t>
      </w:r>
      <w:r w:rsidR="008864EB" w:rsidRPr="00B8216F">
        <w:rPr>
          <w:rFonts w:ascii="Palatino Linotype" w:eastAsia="Times New Roman" w:hAnsi="Palatino Linotype" w:cs="Arial"/>
          <w:color w:val="auto"/>
          <w:sz w:val="26"/>
          <w:szCs w:val="26"/>
          <w:lang w:eastAsia="ru-RU"/>
        </w:rPr>
        <w:t xml:space="preserve"> </w:t>
      </w:r>
      <w:r w:rsidR="00706E5E" w:rsidRPr="00B8216F">
        <w:rPr>
          <w:rFonts w:ascii="Palatino Linotype" w:eastAsia="Times New Roman" w:hAnsi="Palatino Linotype" w:cs="Arial"/>
          <w:color w:val="auto"/>
          <w:sz w:val="26"/>
          <w:szCs w:val="26"/>
          <w:lang w:eastAsia="ru-RU"/>
        </w:rPr>
        <w:t>Уровень</w:t>
      </w:r>
      <w:r w:rsidR="008864EB" w:rsidRPr="00B8216F">
        <w:rPr>
          <w:rFonts w:ascii="Palatino Linotype" w:eastAsia="Times New Roman" w:hAnsi="Palatino Linotype" w:cs="Arial"/>
          <w:color w:val="auto"/>
          <w:sz w:val="26"/>
          <w:szCs w:val="26"/>
          <w:lang w:eastAsia="ru-RU"/>
        </w:rPr>
        <w:t xml:space="preserve"> </w:t>
      </w:r>
      <w:r w:rsidR="00706E5E" w:rsidRPr="00B8216F">
        <w:rPr>
          <w:rFonts w:ascii="Palatino Linotype" w:eastAsia="Times New Roman" w:hAnsi="Palatino Linotype" w:cs="Arial"/>
          <w:color w:val="auto"/>
          <w:sz w:val="26"/>
          <w:szCs w:val="26"/>
          <w:lang w:eastAsia="ru-RU"/>
        </w:rPr>
        <w:t>и</w:t>
      </w:r>
      <w:r w:rsidR="008864EB" w:rsidRPr="00B8216F">
        <w:rPr>
          <w:rFonts w:ascii="Palatino Linotype" w:eastAsia="Times New Roman" w:hAnsi="Palatino Linotype" w:cs="Arial"/>
          <w:color w:val="auto"/>
          <w:sz w:val="26"/>
          <w:szCs w:val="26"/>
          <w:lang w:eastAsia="ru-RU"/>
        </w:rPr>
        <w:t xml:space="preserve"> </w:t>
      </w:r>
      <w:r w:rsidR="00706E5E" w:rsidRPr="00B8216F">
        <w:rPr>
          <w:rFonts w:ascii="Palatino Linotype" w:eastAsia="Times New Roman" w:hAnsi="Palatino Linotype" w:cs="Arial"/>
          <w:color w:val="auto"/>
          <w:sz w:val="26"/>
          <w:szCs w:val="26"/>
          <w:lang w:eastAsia="ru-RU"/>
        </w:rPr>
        <w:t>качество</w:t>
      </w:r>
      <w:r w:rsidR="008864EB" w:rsidRPr="00B8216F">
        <w:rPr>
          <w:rFonts w:ascii="Palatino Linotype" w:eastAsia="Times New Roman" w:hAnsi="Palatino Linotype" w:cs="Arial"/>
          <w:color w:val="auto"/>
          <w:sz w:val="26"/>
          <w:szCs w:val="26"/>
          <w:lang w:eastAsia="ru-RU"/>
        </w:rPr>
        <w:t xml:space="preserve"> </w:t>
      </w:r>
      <w:r w:rsidR="00706E5E" w:rsidRPr="00B8216F">
        <w:rPr>
          <w:rFonts w:ascii="Palatino Linotype" w:eastAsia="Times New Roman" w:hAnsi="Palatino Linotype" w:cs="Arial"/>
          <w:color w:val="auto"/>
          <w:sz w:val="26"/>
          <w:szCs w:val="26"/>
          <w:lang w:eastAsia="ru-RU"/>
        </w:rPr>
        <w:t>жизни</w:t>
      </w:r>
      <w:bookmarkEnd w:id="35"/>
    </w:p>
    <w:p w:rsidR="00706E5E" w:rsidRPr="00B8216F" w:rsidRDefault="00706E5E" w:rsidP="007A4925">
      <w:pPr>
        <w:shd w:val="clear" w:color="auto" w:fill="FFFFFF" w:themeFill="background1"/>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shd w:val="clear" w:color="auto" w:fill="FFFFFF"/>
          <w:lang w:eastAsia="ru-RU"/>
        </w:rPr>
        <w:t>Уровень</w:t>
      </w:r>
      <w:r w:rsidR="008864EB" w:rsidRPr="00B8216F">
        <w:rPr>
          <w:rFonts w:ascii="Palatino Linotype" w:eastAsia="Times New Roman" w:hAnsi="Palatino Linotype" w:cs="Times New Roman"/>
          <w:sz w:val="26"/>
          <w:szCs w:val="26"/>
          <w:shd w:val="clear" w:color="auto" w:fill="FFFFFF"/>
          <w:lang w:eastAsia="ru-RU"/>
        </w:rPr>
        <w:t xml:space="preserve"> </w:t>
      </w:r>
      <w:r w:rsidRPr="00B8216F">
        <w:rPr>
          <w:rFonts w:ascii="Palatino Linotype" w:eastAsia="Times New Roman" w:hAnsi="Palatino Linotype" w:cs="Times New Roman"/>
          <w:sz w:val="26"/>
          <w:szCs w:val="26"/>
          <w:shd w:val="clear" w:color="auto" w:fill="FFFFFF"/>
          <w:lang w:eastAsia="ru-RU"/>
        </w:rPr>
        <w:t>жизни</w:t>
      </w:r>
      <w:r w:rsidR="008864EB" w:rsidRPr="00B8216F">
        <w:rPr>
          <w:rFonts w:ascii="Palatino Linotype" w:eastAsia="Times New Roman" w:hAnsi="Palatino Linotype" w:cs="Times New Roman"/>
          <w:sz w:val="26"/>
          <w:szCs w:val="26"/>
          <w:shd w:val="clear" w:color="auto" w:fill="FFFFFF"/>
          <w:lang w:eastAsia="ru-RU"/>
        </w:rPr>
        <w:t xml:space="preserve"> </w:t>
      </w:r>
      <w:r w:rsidRPr="00B8216F">
        <w:rPr>
          <w:rFonts w:ascii="Palatino Linotype" w:eastAsia="Times New Roman" w:hAnsi="Palatino Linotype" w:cs="Times New Roman"/>
          <w:sz w:val="26"/>
          <w:szCs w:val="26"/>
          <w:lang w:eastAsia="ru-RU"/>
        </w:rPr>
        <w:t>–</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интегральная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характеристика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степени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удовлетворения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физических,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духовных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социальных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потребностей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людей,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которая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выражается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системой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показателей,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отражающих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различные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стороны</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жизнедеятельности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населения: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объем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потребляемых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благ</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услуг</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расчете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душу</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населения,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размер</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натурального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потребления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наиболее</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важных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продуктов,</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реальный</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доход</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душу</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населения,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обеспеченность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жильем,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различными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видами</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коммунальных</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услуг,</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транспортом</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связью;</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доступность</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образования,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здравоохранения,</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культуры.</w:t>
      </w:r>
    </w:p>
    <w:p w:rsidR="002E1B65" w:rsidRPr="00B8216F" w:rsidRDefault="002E1B65" w:rsidP="007A4925">
      <w:pPr>
        <w:shd w:val="clear" w:color="auto" w:fill="FFFFFF" w:themeFill="background1"/>
        <w:spacing w:after="0" w:line="240" w:lineRule="auto"/>
        <w:ind w:firstLine="720"/>
        <w:jc w:val="both"/>
        <w:rPr>
          <w:rFonts w:ascii="Palatino Linotype" w:eastAsia="Times New Roman" w:hAnsi="Palatino Linotype" w:cs="Arial"/>
          <w:sz w:val="26"/>
          <w:szCs w:val="26"/>
          <w:shd w:val="clear" w:color="auto" w:fill="FFFFFF"/>
          <w:lang w:eastAsia="ru-RU"/>
        </w:rPr>
      </w:pPr>
      <w:r w:rsidRPr="00B8216F">
        <w:rPr>
          <w:rFonts w:ascii="Palatino Linotype" w:eastAsia="Times New Roman" w:hAnsi="Palatino Linotype" w:cs="Arial"/>
          <w:sz w:val="26"/>
          <w:szCs w:val="26"/>
          <w:shd w:val="clear" w:color="auto" w:fill="FFFFFF"/>
          <w:lang w:eastAsia="ru-RU"/>
        </w:rPr>
        <w:t>Понятие</w:t>
      </w:r>
      <w:r w:rsidR="008864EB" w:rsidRPr="00B8216F">
        <w:rPr>
          <w:rFonts w:ascii="Palatino Linotype" w:eastAsia="Times New Roman" w:hAnsi="Palatino Linotype" w:cs="Arial"/>
          <w:sz w:val="26"/>
          <w:szCs w:val="26"/>
          <w:shd w:val="clear" w:color="auto" w:fill="FFFFFF"/>
          <w:lang w:eastAsia="ru-RU"/>
        </w:rPr>
        <w:t xml:space="preserve"> </w:t>
      </w:r>
      <w:r w:rsidR="00402FBB" w:rsidRPr="00B8216F">
        <w:rPr>
          <w:rFonts w:ascii="Palatino Linotype" w:eastAsia="Times New Roman" w:hAnsi="Palatino Linotype" w:cs="Arial"/>
          <w:sz w:val="26"/>
          <w:szCs w:val="26"/>
          <w:shd w:val="clear" w:color="auto" w:fill="FFFFFF"/>
          <w:lang w:eastAsia="ru-RU"/>
        </w:rPr>
        <w:t>«</w:t>
      </w:r>
      <w:r w:rsidRPr="00B8216F">
        <w:rPr>
          <w:rFonts w:ascii="Palatino Linotype" w:eastAsia="Times New Roman" w:hAnsi="Palatino Linotype" w:cs="Arial"/>
          <w:sz w:val="26"/>
          <w:szCs w:val="26"/>
          <w:shd w:val="clear" w:color="auto" w:fill="FFFFFF"/>
          <w:lang w:eastAsia="ru-RU"/>
        </w:rPr>
        <w:t>качество</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жизни</w:t>
      </w:r>
      <w:r w:rsidR="00402FBB" w:rsidRPr="00B8216F">
        <w:rPr>
          <w:rFonts w:ascii="Palatino Linotype" w:eastAsia="Times New Roman" w:hAnsi="Palatino Linotype" w:cs="Arial"/>
          <w:sz w:val="26"/>
          <w:szCs w:val="26"/>
          <w:shd w:val="clear" w:color="auto" w:fill="FFFFFF"/>
          <w:lang w:eastAsia="ru-RU"/>
        </w:rPr>
        <w:t>»</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включает</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в</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себя</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характеристики</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жилищных</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условий</w:t>
      </w:r>
      <w:r w:rsidR="00F43E1A" w:rsidRPr="00B8216F">
        <w:rPr>
          <w:rFonts w:ascii="Palatino Linotype" w:eastAsia="Times New Roman" w:hAnsi="Palatino Linotype" w:cs="Arial"/>
          <w:sz w:val="26"/>
          <w:szCs w:val="26"/>
          <w:shd w:val="clear" w:color="auto" w:fill="FFFFFF"/>
          <w:lang w:eastAsia="ru-RU"/>
        </w:rPr>
        <w:t xml:space="preserve"> </w:t>
      </w:r>
      <w:r w:rsidR="00F43E1A" w:rsidRPr="00B8216F">
        <w:rPr>
          <w:rFonts w:ascii="Palatino Linotype" w:eastAsia="Times New Roman" w:hAnsi="Palatino Linotype" w:cs="Times New Roman"/>
          <w:sz w:val="26"/>
          <w:szCs w:val="26"/>
          <w:lang w:eastAsia="ru-RU"/>
        </w:rPr>
        <w:t>(Таблица 5.1.1)</w:t>
      </w:r>
      <w:r w:rsidRPr="00B8216F">
        <w:rPr>
          <w:rFonts w:ascii="Palatino Linotype" w:eastAsia="Times New Roman" w:hAnsi="Palatino Linotype" w:cs="Arial"/>
          <w:sz w:val="26"/>
          <w:szCs w:val="26"/>
          <w:shd w:val="clear" w:color="auto" w:fill="FFFFFF"/>
          <w:lang w:eastAsia="ru-RU"/>
        </w:rPr>
        <w:t>,</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обеспеченность</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населения</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мощностями</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здравоохранения,</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образования,</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культуры,</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использования</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свободного</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времени,</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социальной</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и</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географической</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мобильности</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и</w:t>
      </w:r>
      <w:r w:rsidR="008864EB" w:rsidRPr="00B8216F">
        <w:rPr>
          <w:rFonts w:ascii="Palatino Linotype" w:eastAsia="Times New Roman" w:hAnsi="Palatino Linotype" w:cs="Arial"/>
          <w:sz w:val="26"/>
          <w:szCs w:val="26"/>
          <w:shd w:val="clear" w:color="auto" w:fill="FFFFFF"/>
          <w:lang w:eastAsia="ru-RU"/>
        </w:rPr>
        <w:t xml:space="preserve"> </w:t>
      </w:r>
      <w:r w:rsidRPr="00B8216F">
        <w:rPr>
          <w:rFonts w:ascii="Palatino Linotype" w:eastAsia="Times New Roman" w:hAnsi="Palatino Linotype" w:cs="Arial"/>
          <w:sz w:val="26"/>
          <w:szCs w:val="26"/>
          <w:shd w:val="clear" w:color="auto" w:fill="FFFFFF"/>
          <w:lang w:eastAsia="ru-RU"/>
        </w:rPr>
        <w:t>т.п.</w:t>
      </w:r>
      <w:r w:rsidR="00F43E1A" w:rsidRPr="00B8216F">
        <w:rPr>
          <w:rFonts w:ascii="Palatino Linotype" w:eastAsia="Times New Roman" w:hAnsi="Palatino Linotype" w:cs="Times New Roman"/>
          <w:sz w:val="26"/>
          <w:szCs w:val="26"/>
          <w:lang w:eastAsia="ru-RU"/>
        </w:rPr>
        <w:t xml:space="preserve"> </w:t>
      </w:r>
    </w:p>
    <w:p w:rsidR="00C453E7" w:rsidRPr="00B8216F" w:rsidRDefault="00C453E7" w:rsidP="007A4925">
      <w:pPr>
        <w:shd w:val="clear" w:color="auto" w:fill="FFFFFF" w:themeFill="background1"/>
        <w:spacing w:after="0" w:line="240" w:lineRule="auto"/>
        <w:jc w:val="right"/>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Таблица 5.1.1</w:t>
      </w:r>
    </w:p>
    <w:p w:rsidR="00C453E7" w:rsidRPr="00B8216F" w:rsidRDefault="00C453E7" w:rsidP="007A4925">
      <w:pPr>
        <w:shd w:val="clear" w:color="auto" w:fill="FFFFFF" w:themeFill="background1"/>
        <w:spacing w:after="120" w:line="240" w:lineRule="auto"/>
        <w:jc w:val="center"/>
        <w:rPr>
          <w:rFonts w:ascii="Palatino Linotype" w:eastAsia="Times New Roman" w:hAnsi="Palatino Linotype" w:cs="Arial"/>
          <w:sz w:val="26"/>
          <w:szCs w:val="26"/>
          <w:shd w:val="clear" w:color="auto" w:fill="FFFFFF"/>
          <w:lang w:eastAsia="ru-RU"/>
        </w:rPr>
      </w:pPr>
      <w:r w:rsidRPr="00B8216F">
        <w:rPr>
          <w:rFonts w:ascii="Palatino Linotype" w:eastAsia="Times New Roman" w:hAnsi="Palatino Linotype" w:cs="Arial"/>
          <w:sz w:val="26"/>
          <w:szCs w:val="26"/>
          <w:shd w:val="clear" w:color="auto" w:fill="FFFFFF"/>
          <w:lang w:eastAsia="ru-RU"/>
        </w:rPr>
        <w:t xml:space="preserve">Сведения </w:t>
      </w:r>
      <w:r w:rsidR="00014C39" w:rsidRPr="00B8216F">
        <w:rPr>
          <w:rFonts w:ascii="Palatino Linotype" w:eastAsia="Times New Roman" w:hAnsi="Palatino Linotype" w:cs="Arial"/>
          <w:sz w:val="26"/>
          <w:szCs w:val="26"/>
          <w:shd w:val="clear" w:color="auto" w:fill="FFFFFF"/>
          <w:lang w:eastAsia="ru-RU"/>
        </w:rPr>
        <w:t>о жилом фонде</w:t>
      </w:r>
    </w:p>
    <w:tbl>
      <w:tblPr>
        <w:tblW w:w="9463" w:type="dxa"/>
        <w:tblLayout w:type="fixed"/>
        <w:tblLook w:val="0000" w:firstRow="0" w:lastRow="0" w:firstColumn="0" w:lastColumn="0" w:noHBand="0" w:noVBand="0"/>
      </w:tblPr>
      <w:tblGrid>
        <w:gridCol w:w="817"/>
        <w:gridCol w:w="5245"/>
        <w:gridCol w:w="1701"/>
        <w:gridCol w:w="1700"/>
      </w:tblGrid>
      <w:tr w:rsidR="00B8216F" w:rsidRPr="00B8216F" w:rsidTr="00F43E1A">
        <w:tc>
          <w:tcPr>
            <w:tcW w:w="817" w:type="dxa"/>
            <w:tcBorders>
              <w:top w:val="single" w:sz="6" w:space="0" w:color="auto"/>
              <w:left w:val="single" w:sz="6" w:space="0" w:color="auto"/>
              <w:bottom w:val="nil"/>
              <w:right w:val="single" w:sz="6" w:space="0" w:color="auto"/>
            </w:tcBorders>
            <w:vAlign w:val="center"/>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b/>
                <w:lang w:eastAsia="ru-RU"/>
              </w:rPr>
            </w:pPr>
            <w:r w:rsidRPr="00B8216F">
              <w:rPr>
                <w:rFonts w:ascii="Palatino Linotype" w:eastAsia="Times New Roman" w:hAnsi="Palatino Linotype" w:cs="Times New Roman CYR"/>
                <w:b/>
                <w:lang w:eastAsia="ru-RU"/>
              </w:rPr>
              <w:t>№ п/п</w:t>
            </w:r>
          </w:p>
        </w:tc>
        <w:tc>
          <w:tcPr>
            <w:tcW w:w="5245" w:type="dxa"/>
            <w:tcBorders>
              <w:top w:val="single" w:sz="6" w:space="0" w:color="auto"/>
              <w:left w:val="single" w:sz="6" w:space="0" w:color="auto"/>
              <w:bottom w:val="nil"/>
              <w:right w:val="single" w:sz="6" w:space="0" w:color="auto"/>
            </w:tcBorders>
            <w:vAlign w:val="center"/>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b/>
                <w:lang w:eastAsia="ru-RU"/>
              </w:rPr>
            </w:pPr>
            <w:r w:rsidRPr="00B8216F">
              <w:rPr>
                <w:rFonts w:ascii="Palatino Linotype" w:eastAsia="Times New Roman" w:hAnsi="Palatino Linotype" w:cs="Times New Roman CYR"/>
                <w:b/>
                <w:lang w:eastAsia="ru-RU"/>
              </w:rPr>
              <w:t>Показатели на 01.01.2020</w:t>
            </w:r>
          </w:p>
        </w:tc>
        <w:tc>
          <w:tcPr>
            <w:tcW w:w="1701" w:type="dxa"/>
            <w:tcBorders>
              <w:top w:val="single" w:sz="6" w:space="0" w:color="auto"/>
              <w:left w:val="single" w:sz="6" w:space="0" w:color="auto"/>
              <w:bottom w:val="nil"/>
              <w:right w:val="single" w:sz="6" w:space="0" w:color="auto"/>
            </w:tcBorders>
            <w:vAlign w:val="center"/>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b/>
                <w:lang w:eastAsia="ru-RU"/>
              </w:rPr>
            </w:pPr>
            <w:r w:rsidRPr="00B8216F">
              <w:rPr>
                <w:rFonts w:ascii="Palatino Linotype" w:eastAsia="Times New Roman" w:hAnsi="Palatino Linotype" w:cs="Times New Roman CYR"/>
                <w:b/>
                <w:lang w:eastAsia="ru-RU"/>
              </w:rPr>
              <w:t>Ед. изм.</w:t>
            </w:r>
          </w:p>
        </w:tc>
        <w:tc>
          <w:tcPr>
            <w:tcW w:w="1700" w:type="dxa"/>
            <w:tcBorders>
              <w:top w:val="single" w:sz="6" w:space="0" w:color="auto"/>
              <w:left w:val="single" w:sz="6" w:space="0" w:color="auto"/>
              <w:bottom w:val="nil"/>
              <w:right w:val="single" w:sz="6" w:space="0" w:color="auto"/>
            </w:tcBorders>
            <w:vAlign w:val="center"/>
          </w:tcPr>
          <w:p w:rsidR="00F43E1A"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b/>
                <w:lang w:eastAsia="ru-RU"/>
              </w:rPr>
            </w:pPr>
            <w:r w:rsidRPr="00B8216F">
              <w:rPr>
                <w:rFonts w:ascii="Palatino Linotype" w:eastAsia="Times New Roman" w:hAnsi="Palatino Linotype" w:cs="Times New Roman CYR"/>
                <w:b/>
                <w:lang w:eastAsia="ru-RU"/>
              </w:rPr>
              <w:t>Значение</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1.</w:t>
            </w: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Жил</w:t>
            </w:r>
            <w:r w:rsidR="00D032B0" w:rsidRPr="00B8216F">
              <w:rPr>
                <w:rFonts w:ascii="Palatino Linotype" w:eastAsia="Times New Roman" w:hAnsi="Palatino Linotype" w:cs="Times New Roman CYR"/>
                <w:lang w:eastAsia="ru-RU"/>
              </w:rPr>
              <w:t>о</w:t>
            </w:r>
            <w:r w:rsidRPr="00B8216F">
              <w:rPr>
                <w:rFonts w:ascii="Palatino Linotype" w:eastAsia="Times New Roman" w:hAnsi="Palatino Linotype" w:cs="Times New Roman CYR"/>
                <w:lang w:eastAsia="ru-RU"/>
              </w:rPr>
              <w:t>й фонд, всего</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тыс. кв. м.</w:t>
            </w: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173,5</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ind w:left="44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в том числе:</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ind w:left="98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индивидуальный</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173,5</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2</w:t>
            </w: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Количество индивидуальных жилых домов</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шт.</w:t>
            </w: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1683</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3</w:t>
            </w: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Численность проживающих жителей в индивидуальном жилом фонде</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чел.</w:t>
            </w: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8128</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4</w:t>
            </w: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Количество семей, всего</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шт.</w:t>
            </w: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1683</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ind w:left="44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в том числе:</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ind w:left="98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одиночек</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36</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ind w:left="98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2 человека</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376</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ind w:left="98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3 человека</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683</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ind w:left="98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4 человека и более</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7133</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5</w:t>
            </w:r>
          </w:p>
        </w:tc>
        <w:tc>
          <w:tcPr>
            <w:tcW w:w="5245"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Численность очередников на улучшение жилищных условий</w:t>
            </w:r>
          </w:p>
        </w:tc>
        <w:tc>
          <w:tcPr>
            <w:tcW w:w="1701"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чел./семей</w:t>
            </w:r>
          </w:p>
        </w:tc>
        <w:tc>
          <w:tcPr>
            <w:tcW w:w="1700" w:type="dxa"/>
            <w:tcBorders>
              <w:top w:val="single" w:sz="6" w:space="0" w:color="auto"/>
              <w:left w:val="single" w:sz="6" w:space="0" w:color="auto"/>
              <w:bottom w:val="single" w:sz="6" w:space="0" w:color="auto"/>
              <w:right w:val="single" w:sz="6" w:space="0" w:color="auto"/>
            </w:tcBorders>
          </w:tcPr>
          <w:p w:rsidR="00F43E1A" w:rsidRPr="00B8216F" w:rsidRDefault="00F43E1A"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15/2</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4E5D59" w:rsidRPr="00B8216F" w:rsidRDefault="004E5D59" w:rsidP="00E17ED8">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6</w:t>
            </w:r>
          </w:p>
        </w:tc>
        <w:tc>
          <w:tcPr>
            <w:tcW w:w="5245"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w:lang w:eastAsia="ru-RU"/>
              </w:rPr>
              <w:t>Благоустройство</w:t>
            </w:r>
          </w:p>
        </w:tc>
        <w:tc>
          <w:tcPr>
            <w:tcW w:w="1701" w:type="dxa"/>
            <w:tcBorders>
              <w:top w:val="single" w:sz="6" w:space="0" w:color="auto"/>
              <w:left w:val="single" w:sz="6" w:space="0" w:color="auto"/>
              <w:bottom w:val="single" w:sz="6" w:space="0" w:color="auto"/>
              <w:right w:val="single" w:sz="6" w:space="0" w:color="auto"/>
            </w:tcBorders>
          </w:tcPr>
          <w:p w:rsidR="004E5D59" w:rsidRPr="00B8216F" w:rsidRDefault="004E5D59" w:rsidP="00E17ED8">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w:t>
            </w:r>
          </w:p>
        </w:tc>
        <w:tc>
          <w:tcPr>
            <w:tcW w:w="1700"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r>
      <w:tr w:rsidR="00B8216F" w:rsidRPr="00B8216F" w:rsidTr="00E17ED8">
        <w:tc>
          <w:tcPr>
            <w:tcW w:w="817"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vAlign w:val="center"/>
          </w:tcPr>
          <w:p w:rsidR="004E5D59" w:rsidRPr="00B8216F" w:rsidRDefault="004E5D59" w:rsidP="004E5D59">
            <w:pPr>
              <w:shd w:val="clear" w:color="auto" w:fill="FFFFFF" w:themeFill="background1"/>
              <w:spacing w:after="0" w:line="240" w:lineRule="auto"/>
              <w:ind w:left="6" w:right="6" w:firstLine="12"/>
              <w:rPr>
                <w:rFonts w:ascii="Palatino Linotype" w:hAnsi="Palatino Linotype" w:cs="Arial"/>
                <w:lang w:eastAsia="ru-RU"/>
              </w:rPr>
            </w:pPr>
            <w:r w:rsidRPr="00B8216F">
              <w:rPr>
                <w:rFonts w:ascii="Palatino Linotype" w:hAnsi="Palatino Linotype" w:cs="Arial"/>
                <w:lang w:eastAsia="ru-RU"/>
              </w:rPr>
              <w:t>водоснабжение холодное</w:t>
            </w:r>
          </w:p>
        </w:tc>
        <w:tc>
          <w:tcPr>
            <w:tcW w:w="1701" w:type="dxa"/>
            <w:tcBorders>
              <w:top w:val="single" w:sz="6" w:space="0" w:color="auto"/>
              <w:left w:val="single" w:sz="6" w:space="0" w:color="auto"/>
              <w:bottom w:val="single" w:sz="6" w:space="0" w:color="auto"/>
              <w:right w:val="single" w:sz="6" w:space="0" w:color="auto"/>
            </w:tcBorders>
          </w:tcPr>
          <w:p w:rsidR="004E5D59" w:rsidRPr="00B8216F" w:rsidRDefault="004E5D59" w:rsidP="00E17ED8">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100,0</w:t>
            </w:r>
          </w:p>
        </w:tc>
      </w:tr>
      <w:tr w:rsidR="00B8216F" w:rsidRPr="00B8216F" w:rsidTr="00E17ED8">
        <w:tc>
          <w:tcPr>
            <w:tcW w:w="817"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vAlign w:val="center"/>
          </w:tcPr>
          <w:p w:rsidR="004E5D59" w:rsidRPr="00B8216F" w:rsidRDefault="004E5D59" w:rsidP="004E5D59">
            <w:pPr>
              <w:shd w:val="clear" w:color="auto" w:fill="FFFFFF" w:themeFill="background1"/>
              <w:spacing w:after="0" w:line="240" w:lineRule="auto"/>
              <w:ind w:left="6" w:right="6" w:firstLine="12"/>
              <w:rPr>
                <w:rFonts w:ascii="Palatino Linotype" w:hAnsi="Palatino Linotype" w:cs="Arial"/>
                <w:lang w:eastAsia="ru-RU"/>
              </w:rPr>
            </w:pPr>
            <w:r w:rsidRPr="00B8216F">
              <w:rPr>
                <w:rFonts w:ascii="Palatino Linotype" w:hAnsi="Palatino Linotype" w:cs="Arial"/>
                <w:lang w:eastAsia="ru-RU"/>
              </w:rPr>
              <w:t>водоотведение</w:t>
            </w:r>
          </w:p>
        </w:tc>
        <w:tc>
          <w:tcPr>
            <w:tcW w:w="1701"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4E5D59" w:rsidRPr="00B8216F" w:rsidRDefault="007E1A67"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w:t>
            </w:r>
          </w:p>
        </w:tc>
      </w:tr>
      <w:tr w:rsidR="00B8216F" w:rsidRPr="00B8216F" w:rsidTr="00E17ED8">
        <w:tc>
          <w:tcPr>
            <w:tcW w:w="817"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vAlign w:val="center"/>
          </w:tcPr>
          <w:p w:rsidR="004E5D59" w:rsidRPr="00B8216F" w:rsidRDefault="004E5D59" w:rsidP="004E5D59">
            <w:pPr>
              <w:shd w:val="clear" w:color="auto" w:fill="FFFFFF" w:themeFill="background1"/>
              <w:spacing w:after="0" w:line="240" w:lineRule="auto"/>
              <w:ind w:left="6" w:right="6" w:firstLine="12"/>
              <w:rPr>
                <w:rFonts w:ascii="Palatino Linotype" w:hAnsi="Palatino Linotype" w:cs="Arial"/>
                <w:lang w:eastAsia="ru-RU"/>
              </w:rPr>
            </w:pPr>
            <w:r w:rsidRPr="00B8216F">
              <w:rPr>
                <w:rFonts w:ascii="Palatino Linotype" w:hAnsi="Palatino Linotype" w:cs="Arial"/>
                <w:lang w:eastAsia="ru-RU"/>
              </w:rPr>
              <w:t>газоснабжение</w:t>
            </w:r>
          </w:p>
        </w:tc>
        <w:tc>
          <w:tcPr>
            <w:tcW w:w="1701"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4E5D59" w:rsidRPr="00B8216F" w:rsidRDefault="007E1A67"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100,0</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shd w:val="clear" w:color="auto" w:fill="FFFFFF" w:themeFill="background1"/>
              <w:spacing w:after="0" w:line="240" w:lineRule="auto"/>
              <w:ind w:left="6" w:right="6" w:firstLine="12"/>
              <w:rPr>
                <w:rFonts w:ascii="Palatino Linotype" w:hAnsi="Palatino Linotype" w:cs="Arial"/>
                <w:bCs/>
                <w:lang w:eastAsia="ru-RU"/>
              </w:rPr>
            </w:pPr>
            <w:r w:rsidRPr="00B8216F">
              <w:rPr>
                <w:rFonts w:ascii="Palatino Linotype" w:hAnsi="Palatino Linotype" w:cs="Arial"/>
                <w:bCs/>
                <w:lang w:eastAsia="ru-RU"/>
              </w:rPr>
              <w:t>теплоснабжение</w:t>
            </w:r>
          </w:p>
        </w:tc>
        <w:tc>
          <w:tcPr>
            <w:tcW w:w="1701"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Износ жилого фонда</w:t>
            </w:r>
          </w:p>
        </w:tc>
        <w:tc>
          <w:tcPr>
            <w:tcW w:w="1701"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w:t>
            </w:r>
          </w:p>
        </w:tc>
        <w:tc>
          <w:tcPr>
            <w:tcW w:w="1700"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ind w:left="44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- 0-30</w:t>
            </w:r>
          </w:p>
        </w:tc>
        <w:tc>
          <w:tcPr>
            <w:tcW w:w="1701"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83,2</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ind w:left="44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- 31-70</w:t>
            </w:r>
          </w:p>
        </w:tc>
        <w:tc>
          <w:tcPr>
            <w:tcW w:w="1701"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16,2</w:t>
            </w:r>
          </w:p>
        </w:tc>
      </w:tr>
      <w:tr w:rsidR="00B8216F" w:rsidRPr="00B8216F" w:rsidTr="00F43E1A">
        <w:tc>
          <w:tcPr>
            <w:tcW w:w="817"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5245"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ind w:left="443"/>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 более 70</w:t>
            </w:r>
          </w:p>
        </w:tc>
        <w:tc>
          <w:tcPr>
            <w:tcW w:w="1701"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p>
        </w:tc>
        <w:tc>
          <w:tcPr>
            <w:tcW w:w="1700" w:type="dxa"/>
            <w:tcBorders>
              <w:top w:val="single" w:sz="6" w:space="0" w:color="auto"/>
              <w:left w:val="single" w:sz="6" w:space="0" w:color="auto"/>
              <w:bottom w:val="single" w:sz="6" w:space="0" w:color="auto"/>
              <w:right w:val="single" w:sz="6" w:space="0" w:color="auto"/>
            </w:tcBorders>
          </w:tcPr>
          <w:p w:rsidR="004E5D59" w:rsidRPr="00B8216F" w:rsidRDefault="004E5D59" w:rsidP="004E5D59">
            <w:pPr>
              <w:overflowPunct w:val="0"/>
              <w:autoSpaceDE w:val="0"/>
              <w:autoSpaceDN w:val="0"/>
              <w:adjustRightInd w:val="0"/>
              <w:spacing w:after="0" w:line="240" w:lineRule="auto"/>
              <w:jc w:val="center"/>
              <w:textAlignment w:val="baseline"/>
              <w:rPr>
                <w:rFonts w:ascii="Palatino Linotype" w:eastAsia="Times New Roman" w:hAnsi="Palatino Linotype" w:cs="Times New Roman CYR"/>
                <w:lang w:eastAsia="ru-RU"/>
              </w:rPr>
            </w:pPr>
            <w:r w:rsidRPr="00B8216F">
              <w:rPr>
                <w:rFonts w:ascii="Palatino Linotype" w:eastAsia="Times New Roman" w:hAnsi="Palatino Linotype" w:cs="Times New Roman CYR"/>
                <w:lang w:eastAsia="ru-RU"/>
              </w:rPr>
              <w:t>0,6</w:t>
            </w:r>
          </w:p>
        </w:tc>
      </w:tr>
    </w:tbl>
    <w:p w:rsidR="00AB6874" w:rsidRPr="00B8216F" w:rsidRDefault="00AB6874" w:rsidP="007A4925">
      <w:pPr>
        <w:shd w:val="clear" w:color="auto" w:fill="FFFFFF" w:themeFill="background1"/>
        <w:spacing w:before="120"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lastRenderedPageBreak/>
        <w:t>Жилищное строительство в поселении ведется исключительно силами индивидуальных застройщиков. Низкие доходы граждан не позволяют резко увеличить темпы строительства.</w:t>
      </w:r>
    </w:p>
    <w:p w:rsidR="00AA7652" w:rsidRPr="00B8216F" w:rsidRDefault="00AA7652" w:rsidP="004E5D59">
      <w:pPr>
        <w:shd w:val="clear" w:color="auto" w:fill="FFFFFF" w:themeFill="background1"/>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Сведения о ветхом и аварийном жилом фонде представлены в таблице 5.1.</w:t>
      </w:r>
      <w:r w:rsidR="004E5D59" w:rsidRPr="00B8216F">
        <w:rPr>
          <w:rFonts w:ascii="Palatino Linotype" w:eastAsia="Times New Roman" w:hAnsi="Palatino Linotype" w:cs="Arial"/>
          <w:sz w:val="26"/>
          <w:szCs w:val="26"/>
          <w:lang w:eastAsia="ru-RU"/>
        </w:rPr>
        <w:t>2</w:t>
      </w:r>
      <w:r w:rsidRPr="00B8216F">
        <w:rPr>
          <w:rFonts w:ascii="Palatino Linotype" w:eastAsia="Times New Roman" w:hAnsi="Palatino Linotype" w:cs="Arial"/>
          <w:sz w:val="26"/>
          <w:szCs w:val="26"/>
          <w:lang w:eastAsia="ru-RU"/>
        </w:rPr>
        <w:t>.</w:t>
      </w:r>
    </w:p>
    <w:p w:rsidR="00AA7652" w:rsidRPr="00B8216F" w:rsidRDefault="00AA7652" w:rsidP="00AA7652">
      <w:pPr>
        <w:shd w:val="clear" w:color="auto" w:fill="FFFFFF" w:themeFill="background1"/>
        <w:spacing w:after="0" w:line="240" w:lineRule="auto"/>
        <w:jc w:val="right"/>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Таблица 5.1.</w:t>
      </w:r>
      <w:r w:rsidR="004E5D59" w:rsidRPr="00B8216F">
        <w:rPr>
          <w:rFonts w:ascii="Palatino Linotype" w:eastAsia="Times New Roman" w:hAnsi="Palatino Linotype" w:cs="Arial"/>
          <w:sz w:val="26"/>
          <w:szCs w:val="26"/>
          <w:lang w:eastAsia="ru-RU"/>
        </w:rPr>
        <w:t>2</w:t>
      </w:r>
    </w:p>
    <w:p w:rsidR="00AA7652" w:rsidRPr="00B8216F" w:rsidRDefault="00AA7652" w:rsidP="005E670C">
      <w:pPr>
        <w:shd w:val="clear" w:color="auto" w:fill="FFFFFF" w:themeFill="background1"/>
        <w:spacing w:after="120" w:line="240" w:lineRule="auto"/>
        <w:jc w:val="center"/>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Сведения о ветхом и аварийном жилом фонде</w:t>
      </w:r>
    </w:p>
    <w:tbl>
      <w:tblPr>
        <w:tblStyle w:val="ac"/>
        <w:tblW w:w="9606" w:type="dxa"/>
        <w:tblLook w:val="04A0" w:firstRow="1" w:lastRow="0" w:firstColumn="1" w:lastColumn="0" w:noHBand="0" w:noVBand="1"/>
      </w:tblPr>
      <w:tblGrid>
        <w:gridCol w:w="4644"/>
        <w:gridCol w:w="2552"/>
        <w:gridCol w:w="2410"/>
      </w:tblGrid>
      <w:tr w:rsidR="00B8216F" w:rsidRPr="00B8216F" w:rsidTr="005E670C">
        <w:tc>
          <w:tcPr>
            <w:tcW w:w="4644" w:type="dxa"/>
          </w:tcPr>
          <w:p w:rsidR="00AA7652" w:rsidRPr="00B8216F" w:rsidRDefault="00AA7652" w:rsidP="005E670C">
            <w:pPr>
              <w:rPr>
                <w:rFonts w:ascii="Palatino Linotype" w:eastAsia="Times New Roman" w:hAnsi="Palatino Linotype" w:cs="Arial"/>
                <w:sz w:val="24"/>
                <w:szCs w:val="24"/>
                <w:lang w:eastAsia="ru-RU"/>
              </w:rPr>
            </w:pPr>
            <w:r w:rsidRPr="00B8216F">
              <w:rPr>
                <w:rFonts w:ascii="Palatino Linotype" w:hAnsi="Palatino Linotype"/>
                <w:b/>
                <w:sz w:val="24"/>
                <w:szCs w:val="24"/>
              </w:rPr>
              <w:t>Адрес (улица, №)</w:t>
            </w:r>
          </w:p>
        </w:tc>
        <w:tc>
          <w:tcPr>
            <w:tcW w:w="2552"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Даурова, 18</w:t>
            </w:r>
          </w:p>
        </w:tc>
        <w:tc>
          <w:tcPr>
            <w:tcW w:w="2410"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Ленина, 312а</w:t>
            </w:r>
          </w:p>
        </w:tc>
      </w:tr>
      <w:tr w:rsidR="00B8216F" w:rsidRPr="00B8216F" w:rsidTr="005E670C">
        <w:tc>
          <w:tcPr>
            <w:tcW w:w="4644" w:type="dxa"/>
          </w:tcPr>
          <w:p w:rsidR="00AA7652" w:rsidRPr="00B8216F" w:rsidRDefault="00AA7652" w:rsidP="005E670C">
            <w:pPr>
              <w:rPr>
                <w:rFonts w:ascii="Palatino Linotype" w:eastAsia="Times New Roman" w:hAnsi="Palatino Linotype" w:cs="Arial"/>
                <w:sz w:val="24"/>
                <w:szCs w:val="24"/>
                <w:lang w:eastAsia="ru-RU"/>
              </w:rPr>
            </w:pPr>
            <w:r w:rsidRPr="00B8216F">
              <w:rPr>
                <w:rFonts w:ascii="Palatino Linotype" w:hAnsi="Palatino Linotype"/>
                <w:b/>
                <w:sz w:val="24"/>
                <w:szCs w:val="24"/>
              </w:rPr>
              <w:t>Форма собственности</w:t>
            </w:r>
          </w:p>
        </w:tc>
        <w:tc>
          <w:tcPr>
            <w:tcW w:w="2552"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частная</w:t>
            </w:r>
          </w:p>
        </w:tc>
        <w:tc>
          <w:tcPr>
            <w:tcW w:w="2410"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частная</w:t>
            </w:r>
          </w:p>
        </w:tc>
      </w:tr>
      <w:tr w:rsidR="00B8216F" w:rsidRPr="00B8216F" w:rsidTr="005E670C">
        <w:tc>
          <w:tcPr>
            <w:tcW w:w="4644" w:type="dxa"/>
          </w:tcPr>
          <w:p w:rsidR="00AA7652" w:rsidRPr="00B8216F" w:rsidRDefault="00AA7652" w:rsidP="005E670C">
            <w:pPr>
              <w:rPr>
                <w:rFonts w:ascii="Palatino Linotype" w:eastAsia="Times New Roman" w:hAnsi="Palatino Linotype" w:cs="Arial"/>
                <w:sz w:val="24"/>
                <w:szCs w:val="24"/>
                <w:lang w:eastAsia="ru-RU"/>
              </w:rPr>
            </w:pPr>
            <w:r w:rsidRPr="00B8216F">
              <w:rPr>
                <w:rFonts w:ascii="Palatino Linotype" w:hAnsi="Palatino Linotype"/>
                <w:b/>
                <w:sz w:val="24"/>
                <w:szCs w:val="24"/>
              </w:rPr>
              <w:t>Этажность</w:t>
            </w:r>
          </w:p>
        </w:tc>
        <w:tc>
          <w:tcPr>
            <w:tcW w:w="2552"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1</w:t>
            </w:r>
          </w:p>
        </w:tc>
        <w:tc>
          <w:tcPr>
            <w:tcW w:w="2410"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1</w:t>
            </w:r>
          </w:p>
        </w:tc>
      </w:tr>
      <w:tr w:rsidR="00B8216F" w:rsidRPr="00B8216F" w:rsidTr="005E670C">
        <w:tc>
          <w:tcPr>
            <w:tcW w:w="4644" w:type="dxa"/>
          </w:tcPr>
          <w:p w:rsidR="00AA7652" w:rsidRPr="00B8216F" w:rsidRDefault="00AA7652" w:rsidP="005E670C">
            <w:pPr>
              <w:rPr>
                <w:rFonts w:ascii="Palatino Linotype" w:eastAsia="Times New Roman" w:hAnsi="Palatino Linotype" w:cs="Arial"/>
                <w:sz w:val="24"/>
                <w:szCs w:val="24"/>
                <w:lang w:eastAsia="ru-RU"/>
              </w:rPr>
            </w:pPr>
            <w:r w:rsidRPr="00B8216F">
              <w:rPr>
                <w:rFonts w:ascii="Palatino Linotype" w:hAnsi="Palatino Linotype"/>
                <w:b/>
                <w:sz w:val="24"/>
                <w:szCs w:val="24"/>
              </w:rPr>
              <w:t>Материал стен</w:t>
            </w:r>
          </w:p>
        </w:tc>
        <w:tc>
          <w:tcPr>
            <w:tcW w:w="2552"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саман</w:t>
            </w:r>
          </w:p>
        </w:tc>
        <w:tc>
          <w:tcPr>
            <w:tcW w:w="2410"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саман</w:t>
            </w:r>
          </w:p>
        </w:tc>
      </w:tr>
      <w:tr w:rsidR="00B8216F" w:rsidRPr="00B8216F" w:rsidTr="005E670C">
        <w:tc>
          <w:tcPr>
            <w:tcW w:w="4644" w:type="dxa"/>
          </w:tcPr>
          <w:p w:rsidR="00AA7652" w:rsidRPr="00B8216F" w:rsidRDefault="00AA7652" w:rsidP="005E670C">
            <w:pPr>
              <w:rPr>
                <w:rFonts w:ascii="Palatino Linotype" w:eastAsia="Times New Roman" w:hAnsi="Palatino Linotype" w:cs="Arial"/>
                <w:sz w:val="24"/>
                <w:szCs w:val="24"/>
                <w:lang w:eastAsia="ru-RU"/>
              </w:rPr>
            </w:pPr>
            <w:r w:rsidRPr="00B8216F">
              <w:rPr>
                <w:rFonts w:ascii="Palatino Linotype" w:hAnsi="Palatino Linotype"/>
                <w:b/>
                <w:sz w:val="24"/>
                <w:szCs w:val="24"/>
              </w:rPr>
              <w:t>Общая площадь, кв. м.</w:t>
            </w:r>
          </w:p>
        </w:tc>
        <w:tc>
          <w:tcPr>
            <w:tcW w:w="2552"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36,0</w:t>
            </w:r>
          </w:p>
        </w:tc>
        <w:tc>
          <w:tcPr>
            <w:tcW w:w="2410"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74,4</w:t>
            </w:r>
          </w:p>
        </w:tc>
      </w:tr>
      <w:tr w:rsidR="00B8216F" w:rsidRPr="00B8216F" w:rsidTr="005E670C">
        <w:tc>
          <w:tcPr>
            <w:tcW w:w="4644" w:type="dxa"/>
          </w:tcPr>
          <w:p w:rsidR="00AA7652" w:rsidRPr="00B8216F" w:rsidRDefault="00AA7652" w:rsidP="005E670C">
            <w:pPr>
              <w:rPr>
                <w:rFonts w:ascii="Palatino Linotype" w:hAnsi="Palatino Linotype"/>
                <w:b/>
                <w:sz w:val="24"/>
                <w:szCs w:val="24"/>
              </w:rPr>
            </w:pPr>
            <w:r w:rsidRPr="00B8216F">
              <w:rPr>
                <w:rFonts w:ascii="Palatino Linotype" w:hAnsi="Palatino Linotype"/>
                <w:b/>
                <w:sz w:val="24"/>
                <w:szCs w:val="24"/>
              </w:rPr>
              <w:t>Кол-во проживающих, человек</w:t>
            </w:r>
          </w:p>
        </w:tc>
        <w:tc>
          <w:tcPr>
            <w:tcW w:w="2552"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7</w:t>
            </w:r>
          </w:p>
        </w:tc>
        <w:tc>
          <w:tcPr>
            <w:tcW w:w="2410"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8</w:t>
            </w:r>
          </w:p>
        </w:tc>
      </w:tr>
      <w:tr w:rsidR="00B8216F" w:rsidRPr="00B8216F" w:rsidTr="005E670C">
        <w:tc>
          <w:tcPr>
            <w:tcW w:w="4644" w:type="dxa"/>
          </w:tcPr>
          <w:p w:rsidR="00AA7652" w:rsidRPr="00B8216F" w:rsidRDefault="00AA7652" w:rsidP="005E670C">
            <w:pPr>
              <w:rPr>
                <w:rFonts w:ascii="Palatino Linotype" w:eastAsia="Times New Roman" w:hAnsi="Palatino Linotype" w:cs="Arial"/>
                <w:sz w:val="24"/>
                <w:szCs w:val="24"/>
                <w:lang w:eastAsia="ru-RU"/>
              </w:rPr>
            </w:pPr>
            <w:r w:rsidRPr="00B8216F">
              <w:rPr>
                <w:rFonts w:ascii="Palatino Linotype" w:hAnsi="Palatino Linotype"/>
                <w:b/>
                <w:sz w:val="24"/>
                <w:szCs w:val="24"/>
              </w:rPr>
              <w:t>Год строительства</w:t>
            </w:r>
          </w:p>
        </w:tc>
        <w:tc>
          <w:tcPr>
            <w:tcW w:w="2552"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1954</w:t>
            </w:r>
          </w:p>
        </w:tc>
        <w:tc>
          <w:tcPr>
            <w:tcW w:w="2410"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1985</w:t>
            </w:r>
          </w:p>
        </w:tc>
      </w:tr>
      <w:tr w:rsidR="00B8216F" w:rsidRPr="00B8216F" w:rsidTr="005E670C">
        <w:tc>
          <w:tcPr>
            <w:tcW w:w="4644" w:type="dxa"/>
          </w:tcPr>
          <w:p w:rsidR="00AA7652" w:rsidRPr="00B8216F" w:rsidRDefault="00AA7652" w:rsidP="005E670C">
            <w:pPr>
              <w:rPr>
                <w:rFonts w:ascii="Palatino Linotype" w:eastAsia="Times New Roman" w:hAnsi="Palatino Linotype" w:cs="Arial"/>
                <w:sz w:val="24"/>
                <w:szCs w:val="24"/>
                <w:lang w:eastAsia="ru-RU"/>
              </w:rPr>
            </w:pPr>
            <w:r w:rsidRPr="00B8216F">
              <w:rPr>
                <w:rFonts w:ascii="Palatino Linotype" w:hAnsi="Palatino Linotype"/>
                <w:b/>
                <w:sz w:val="24"/>
                <w:szCs w:val="24"/>
              </w:rPr>
              <w:t>% износа</w:t>
            </w:r>
          </w:p>
        </w:tc>
        <w:tc>
          <w:tcPr>
            <w:tcW w:w="2552"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hAnsi="Palatino Linotype"/>
                <w:sz w:val="24"/>
                <w:szCs w:val="24"/>
              </w:rPr>
              <w:t>99</w:t>
            </w:r>
          </w:p>
        </w:tc>
        <w:tc>
          <w:tcPr>
            <w:tcW w:w="2410" w:type="dxa"/>
          </w:tcPr>
          <w:p w:rsidR="00AA7652" w:rsidRPr="00B8216F" w:rsidRDefault="00AA7652" w:rsidP="005E670C">
            <w:pPr>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80</w:t>
            </w:r>
          </w:p>
        </w:tc>
      </w:tr>
      <w:tr w:rsidR="00B8216F" w:rsidRPr="00B8216F" w:rsidTr="005E670C">
        <w:tc>
          <w:tcPr>
            <w:tcW w:w="4644" w:type="dxa"/>
          </w:tcPr>
          <w:p w:rsidR="00AA7652" w:rsidRPr="00B8216F" w:rsidRDefault="00AA7652" w:rsidP="005E670C">
            <w:pPr>
              <w:rPr>
                <w:rFonts w:ascii="Palatino Linotype" w:hAnsi="Palatino Linotype"/>
                <w:b/>
                <w:sz w:val="24"/>
                <w:szCs w:val="24"/>
              </w:rPr>
            </w:pPr>
            <w:r w:rsidRPr="00B8216F">
              <w:rPr>
                <w:rFonts w:ascii="Palatino Linotype" w:hAnsi="Palatino Linotype"/>
                <w:b/>
                <w:sz w:val="24"/>
                <w:szCs w:val="24"/>
              </w:rPr>
              <w:t>Ориентир</w:t>
            </w:r>
            <w:r w:rsidR="005E670C" w:rsidRPr="00B8216F">
              <w:rPr>
                <w:rFonts w:ascii="Palatino Linotype" w:hAnsi="Palatino Linotype"/>
                <w:b/>
                <w:sz w:val="24"/>
                <w:szCs w:val="24"/>
              </w:rPr>
              <w:t>овочные</w:t>
            </w:r>
            <w:r w:rsidRPr="00B8216F">
              <w:rPr>
                <w:rFonts w:ascii="Palatino Linotype" w:hAnsi="Palatino Linotype"/>
                <w:b/>
                <w:sz w:val="24"/>
                <w:szCs w:val="24"/>
              </w:rPr>
              <w:t xml:space="preserve"> сроки сноса</w:t>
            </w:r>
          </w:p>
        </w:tc>
        <w:tc>
          <w:tcPr>
            <w:tcW w:w="2552" w:type="dxa"/>
          </w:tcPr>
          <w:p w:rsidR="00AA7652" w:rsidRPr="00B8216F" w:rsidRDefault="005E670C" w:rsidP="005E670C">
            <w:pPr>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2021</w:t>
            </w:r>
          </w:p>
        </w:tc>
        <w:tc>
          <w:tcPr>
            <w:tcW w:w="2410" w:type="dxa"/>
          </w:tcPr>
          <w:p w:rsidR="00AA7652" w:rsidRPr="00B8216F" w:rsidRDefault="005E670C" w:rsidP="005E670C">
            <w:pPr>
              <w:jc w:val="center"/>
              <w:rPr>
                <w:rFonts w:ascii="Palatino Linotype" w:eastAsia="Times New Roman" w:hAnsi="Palatino Linotype" w:cs="Arial"/>
                <w:sz w:val="24"/>
                <w:szCs w:val="24"/>
                <w:lang w:eastAsia="ru-RU"/>
              </w:rPr>
            </w:pPr>
            <w:r w:rsidRPr="00B8216F">
              <w:rPr>
                <w:rFonts w:ascii="Palatino Linotype" w:eastAsia="Times New Roman" w:hAnsi="Palatino Linotype" w:cs="Arial"/>
                <w:sz w:val="24"/>
                <w:szCs w:val="24"/>
                <w:lang w:eastAsia="ru-RU"/>
              </w:rPr>
              <w:t>2021</w:t>
            </w:r>
          </w:p>
        </w:tc>
      </w:tr>
    </w:tbl>
    <w:p w:rsidR="006D26B3" w:rsidRPr="00B8216F" w:rsidRDefault="00B75828" w:rsidP="005E670C">
      <w:pPr>
        <w:pStyle w:val="3"/>
        <w:spacing w:before="120" w:after="120" w:line="240" w:lineRule="auto"/>
        <w:rPr>
          <w:rFonts w:ascii="Palatino Linotype" w:eastAsia="Times New Roman" w:hAnsi="Palatino Linotype" w:cs="Arial"/>
          <w:color w:val="auto"/>
          <w:sz w:val="26"/>
          <w:szCs w:val="26"/>
          <w:lang w:eastAsia="ru-RU"/>
        </w:rPr>
      </w:pPr>
      <w:bookmarkStart w:id="36" w:name="_Toc64289998"/>
      <w:r w:rsidRPr="00B8216F">
        <w:rPr>
          <w:rFonts w:ascii="Palatino Linotype" w:eastAsia="Times New Roman" w:hAnsi="Palatino Linotype" w:cs="Arial"/>
          <w:color w:val="auto"/>
          <w:sz w:val="26"/>
          <w:szCs w:val="26"/>
          <w:lang w:eastAsia="ru-RU"/>
        </w:rPr>
        <w:t>5</w:t>
      </w:r>
      <w:r w:rsidR="006D26B3" w:rsidRPr="00B8216F">
        <w:rPr>
          <w:rFonts w:ascii="Palatino Linotype" w:eastAsia="Times New Roman" w:hAnsi="Palatino Linotype" w:cs="Arial"/>
          <w:color w:val="auto"/>
          <w:sz w:val="26"/>
          <w:szCs w:val="26"/>
          <w:lang w:eastAsia="ru-RU"/>
        </w:rPr>
        <w:t>.2.</w:t>
      </w:r>
      <w:r w:rsidR="008864EB" w:rsidRPr="00B8216F">
        <w:rPr>
          <w:rFonts w:ascii="Palatino Linotype" w:eastAsia="Times New Roman" w:hAnsi="Palatino Linotype" w:cs="Arial"/>
          <w:color w:val="auto"/>
          <w:sz w:val="26"/>
          <w:szCs w:val="26"/>
          <w:lang w:eastAsia="ru-RU"/>
        </w:rPr>
        <w:t xml:space="preserve"> </w:t>
      </w:r>
      <w:r w:rsidR="006D26B3" w:rsidRPr="00B8216F">
        <w:rPr>
          <w:rFonts w:ascii="Palatino Linotype" w:eastAsia="Times New Roman" w:hAnsi="Palatino Linotype" w:cs="Arial"/>
          <w:color w:val="auto"/>
          <w:sz w:val="26"/>
          <w:szCs w:val="26"/>
          <w:lang w:eastAsia="ru-RU"/>
        </w:rPr>
        <w:t>Социальная</w:t>
      </w:r>
      <w:r w:rsidR="008864EB" w:rsidRPr="00B8216F">
        <w:rPr>
          <w:rFonts w:ascii="Palatino Linotype" w:eastAsia="Times New Roman" w:hAnsi="Palatino Linotype" w:cs="Arial"/>
          <w:color w:val="auto"/>
          <w:sz w:val="26"/>
          <w:szCs w:val="26"/>
          <w:lang w:eastAsia="ru-RU"/>
        </w:rPr>
        <w:t xml:space="preserve"> </w:t>
      </w:r>
      <w:r w:rsidR="006D26B3" w:rsidRPr="00B8216F">
        <w:rPr>
          <w:rFonts w:ascii="Palatino Linotype" w:eastAsia="Times New Roman" w:hAnsi="Palatino Linotype" w:cs="Arial"/>
          <w:color w:val="auto"/>
          <w:sz w:val="26"/>
          <w:szCs w:val="26"/>
          <w:lang w:eastAsia="ru-RU"/>
        </w:rPr>
        <w:t>инфраструктура</w:t>
      </w:r>
      <w:bookmarkEnd w:id="36"/>
    </w:p>
    <w:p w:rsidR="008517A0" w:rsidRPr="00B8216F" w:rsidRDefault="00793E23" w:rsidP="001C2327">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Под</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социальной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инфраструктурой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понимается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система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объектов,</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обеспечивающих</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полноценное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функционирование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систем</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социальной</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сферы</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образования</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здравоохранения,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культур</w:t>
      </w:r>
      <w:r w:rsidR="006D26B3" w:rsidRPr="00B8216F">
        <w:rPr>
          <w:rFonts w:ascii="Palatino Linotype" w:eastAsia="Times New Roman" w:hAnsi="Palatino Linotype" w:cs="Arial"/>
          <w:sz w:val="26"/>
          <w:szCs w:val="26"/>
          <w:lang w:eastAsia="ru-RU"/>
        </w:rPr>
        <w:t>ы</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спорта</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торговли</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бытового</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обслуживания,</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специального</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назначения</w:t>
      </w:r>
      <w:r w:rsidRPr="00B8216F">
        <w:rPr>
          <w:rFonts w:ascii="Palatino Linotype" w:eastAsia="Times New Roman" w:hAnsi="Palatino Linotype" w:cs="Arial"/>
          <w:sz w:val="26"/>
          <w:szCs w:val="26"/>
          <w:lang w:eastAsia="ru-RU"/>
        </w:rPr>
        <w:t>.</w:t>
      </w:r>
    </w:p>
    <w:p w:rsidR="00793E23" w:rsidRPr="00B8216F" w:rsidRDefault="00793E23" w:rsidP="001C2327">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Важными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показателями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качества</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жизни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населения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являются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наличие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разнообразие</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объектов</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социальной</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инфраструктурой</w:t>
      </w:r>
      <w:r w:rsidRPr="00B8216F">
        <w:rPr>
          <w:rFonts w:ascii="Palatino Linotype" w:eastAsia="Times New Roman" w:hAnsi="Palatino Linotype" w:cs="Arial"/>
          <w:sz w:val="26"/>
          <w:szCs w:val="26"/>
          <w:lang w:eastAsia="ru-RU"/>
        </w:rPr>
        <w:t>,</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их</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пространственная,</w:t>
      </w:r>
      <w:r w:rsidR="008864EB"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социаль</w:t>
      </w:r>
      <w:r w:rsidR="006D26B3" w:rsidRPr="00B8216F">
        <w:rPr>
          <w:rFonts w:ascii="Palatino Linotype" w:eastAsia="Times New Roman" w:hAnsi="Palatino Linotype" w:cs="Arial"/>
          <w:sz w:val="26"/>
          <w:szCs w:val="26"/>
          <w:lang w:eastAsia="ru-RU"/>
        </w:rPr>
        <w:t>ная</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и</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экономическая</w:t>
      </w:r>
      <w:r w:rsidR="008864EB" w:rsidRPr="00B8216F">
        <w:rPr>
          <w:rFonts w:ascii="Palatino Linotype" w:eastAsia="Times New Roman" w:hAnsi="Palatino Linotype" w:cs="Arial"/>
          <w:sz w:val="26"/>
          <w:szCs w:val="26"/>
          <w:lang w:eastAsia="ru-RU"/>
        </w:rPr>
        <w:t xml:space="preserve"> </w:t>
      </w:r>
      <w:r w:rsidR="006D26B3" w:rsidRPr="00B8216F">
        <w:rPr>
          <w:rFonts w:ascii="Palatino Linotype" w:eastAsia="Times New Roman" w:hAnsi="Palatino Linotype" w:cs="Arial"/>
          <w:sz w:val="26"/>
          <w:szCs w:val="26"/>
          <w:lang w:eastAsia="ru-RU"/>
        </w:rPr>
        <w:t>доступность</w:t>
      </w:r>
      <w:r w:rsidR="00EC5A7C" w:rsidRPr="00B8216F">
        <w:rPr>
          <w:rFonts w:ascii="Palatino Linotype" w:eastAsia="Times New Roman" w:hAnsi="Palatino Linotype" w:cs="Arial"/>
          <w:sz w:val="26"/>
          <w:szCs w:val="26"/>
          <w:lang w:eastAsia="ru-RU"/>
        </w:rPr>
        <w:t>, а также их техническое состояние.</w:t>
      </w:r>
    </w:p>
    <w:p w:rsidR="004618D2" w:rsidRPr="00B8216F" w:rsidRDefault="004618D2" w:rsidP="004618D2">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В процессе многолетней эксплуатации конструктивные элементы и инженерное оборудование под воздействием физико-механических и химических факторов постоянно изнашиваются; снижаются их механические, эксплуатационные качества, появляются различные неисправности.</w:t>
      </w:r>
    </w:p>
    <w:p w:rsidR="004618D2" w:rsidRPr="00B8216F" w:rsidRDefault="004618D2" w:rsidP="004618D2">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 xml:space="preserve">Физический износ – это частичная или полная потеря элементами здания своих первоначальных технических и эксплуатационных качеств. Многие факторы влияют на время достижения зданием предельно-допустимого физического износа, при котором дальнейшая эксплуатации здания практически невозможна. Предельный физический износ здания согласно «Положению о порядке решения вопросов о сносе жилых домов при реконструкции и застройке городов», составляет 70 %. Такие здания подлежат сносу по ветхости. Основными факторами, влияющими на время достижения зданием предельно-допустимого физического износа, </w:t>
      </w:r>
      <w:r w:rsidRPr="00B8216F">
        <w:rPr>
          <w:rFonts w:ascii="Palatino Linotype" w:eastAsia="Times New Roman" w:hAnsi="Palatino Linotype" w:cs="Arial"/>
          <w:sz w:val="26"/>
          <w:szCs w:val="26"/>
          <w:lang w:eastAsia="ru-RU"/>
        </w:rPr>
        <w:lastRenderedPageBreak/>
        <w:t>являются: качество применяемых строительных материалов; периодичность и качество проводимых ремонтных работ; качество технической эксплуатации; качество конструктивных решений при капитальном ремонте; период не использования здания; плотность заселения.</w:t>
      </w:r>
    </w:p>
    <w:p w:rsidR="004618D2" w:rsidRPr="00B8216F" w:rsidRDefault="004618D2" w:rsidP="004618D2">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Моральный износ старого жилищного фонда – это обесценение жилого дома в результате уменьшения затрат общественно необходимого труда на возведение в современных условиях жилого дома, сходного по объемно-планировочным решениям и внутреннему благоустройству с ранее возведенными домами в результате роста производительности труда и несоответствия объемно-планировочного и инженерно-конструкторских решений, не обеспечивающих современного уровня комфорта проживания по сравнению с новым строительством.</w:t>
      </w:r>
    </w:p>
    <w:p w:rsidR="004618D2" w:rsidRPr="00B8216F" w:rsidRDefault="004618D2" w:rsidP="004618D2">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Под этим подразумеваются следующие недостатки: отсутствие горячего водоснабжения, мусоропровода, телефонной связи и лифтов (при отметке входа в квартиру верхнего этажа над уровнем тротуара или отмостки 14 м и более); деревянные перекрытия и перегородки; отсутствие ванных комнат; планировка квартир регулярная, но неудобная для посемейного заселения; средняя площадь квартир по дому более 45 м</w:t>
      </w:r>
      <w:r w:rsidRPr="00B8216F">
        <w:rPr>
          <w:rFonts w:ascii="Palatino Linotype" w:eastAsia="Times New Roman" w:hAnsi="Palatino Linotype" w:cs="Arial"/>
          <w:sz w:val="26"/>
          <w:szCs w:val="26"/>
          <w:vertAlign w:val="superscript"/>
          <w:lang w:eastAsia="ru-RU"/>
        </w:rPr>
        <w:t>2</w:t>
      </w:r>
      <w:r w:rsidRPr="00B8216F">
        <w:rPr>
          <w:rFonts w:ascii="Palatino Linotype" w:eastAsia="Times New Roman" w:hAnsi="Palatino Linotype" w:cs="Arial"/>
          <w:sz w:val="26"/>
          <w:szCs w:val="26"/>
          <w:lang w:eastAsia="ru-RU"/>
        </w:rPr>
        <w:t>; планировка нерегулярная, хаотичная, многокомнатные квартиры, местами несовпадение санузлов по этажам.</w:t>
      </w:r>
    </w:p>
    <w:p w:rsidR="004618D2" w:rsidRPr="00B8216F" w:rsidRDefault="004618D2" w:rsidP="004618D2">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В таблице 5.2.1 приведены характеристики объектов капитального строительства и определен срок службы. Эти данные необходимы для перспективного планирования объектов социальной сферы.</w:t>
      </w:r>
    </w:p>
    <w:p w:rsidR="004618D2" w:rsidRPr="00B8216F" w:rsidRDefault="004618D2" w:rsidP="004618D2">
      <w:pPr>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Генеральным планом предусматривается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4618D2" w:rsidRPr="00B8216F" w:rsidRDefault="004618D2" w:rsidP="004618D2">
      <w:pPr>
        <w:spacing w:after="0" w:line="240" w:lineRule="auto"/>
        <w:ind w:firstLine="709"/>
        <w:jc w:val="both"/>
        <w:rPr>
          <w:rFonts w:ascii="Palatino Linotype" w:eastAsia="Times New Roman" w:hAnsi="Palatino Linotype" w:cs="Arial"/>
          <w:sz w:val="26"/>
          <w:szCs w:val="26"/>
          <w:lang w:eastAsia="ru-RU"/>
        </w:rPr>
      </w:pPr>
    </w:p>
    <w:p w:rsidR="004618D2" w:rsidRPr="00B8216F" w:rsidRDefault="004618D2">
      <w:pPr>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br w:type="page"/>
      </w:r>
    </w:p>
    <w:p w:rsidR="004618D2" w:rsidRPr="00B8216F" w:rsidRDefault="004618D2" w:rsidP="004618D2">
      <w:pPr>
        <w:spacing w:after="0" w:line="240" w:lineRule="auto"/>
        <w:jc w:val="right"/>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lastRenderedPageBreak/>
        <w:t>Таблица 5.2.1</w:t>
      </w:r>
    </w:p>
    <w:p w:rsidR="004618D2" w:rsidRPr="00B8216F" w:rsidRDefault="004618D2" w:rsidP="004618D2">
      <w:pPr>
        <w:spacing w:after="120" w:line="240" w:lineRule="auto"/>
        <w:jc w:val="center"/>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Характеристики объектов капитального строительства</w:t>
      </w:r>
      <w:r w:rsidRPr="00B8216F">
        <w:rPr>
          <w:rFonts w:ascii="Palatino Linotype" w:eastAsia="Times New Roman" w:hAnsi="Palatino Linotype" w:cs="Arial"/>
          <w:sz w:val="26"/>
          <w:szCs w:val="26"/>
          <w:lang w:eastAsia="ru-RU"/>
        </w:rPr>
        <w:br/>
        <w:t>и определение срока службы</w:t>
      </w:r>
    </w:p>
    <w:tbl>
      <w:tblPr>
        <w:tblW w:w="9420"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088"/>
        <w:gridCol w:w="1751"/>
        <w:gridCol w:w="1972"/>
        <w:gridCol w:w="1914"/>
        <w:gridCol w:w="1624"/>
        <w:gridCol w:w="1071"/>
      </w:tblGrid>
      <w:tr w:rsidR="00B8216F" w:rsidRPr="00B8216F" w:rsidTr="004618D2">
        <w:trPr>
          <w:jc w:val="center"/>
        </w:trPr>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Группа зданий</w:t>
            </w:r>
          </w:p>
        </w:tc>
        <w:tc>
          <w:tcPr>
            <w:tcW w:w="175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Тип зданий</w:t>
            </w:r>
          </w:p>
        </w:tc>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Фундаменты</w:t>
            </w:r>
          </w:p>
        </w:tc>
        <w:tc>
          <w:tcPr>
            <w:tcW w:w="191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Стены</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Перекрытия</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Срок службы, лет</w:t>
            </w:r>
          </w:p>
        </w:tc>
      </w:tr>
      <w:tr w:rsidR="00B8216F" w:rsidRPr="00B8216F" w:rsidTr="004618D2">
        <w:trPr>
          <w:jc w:val="center"/>
        </w:trPr>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1</w:t>
            </w:r>
          </w:p>
        </w:tc>
        <w:tc>
          <w:tcPr>
            <w:tcW w:w="175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2</w:t>
            </w:r>
          </w:p>
        </w:tc>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3</w:t>
            </w:r>
          </w:p>
        </w:tc>
        <w:tc>
          <w:tcPr>
            <w:tcW w:w="191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4</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5</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6</w:t>
            </w:r>
          </w:p>
        </w:tc>
      </w:tr>
      <w:tr w:rsidR="00B8216F" w:rsidRPr="00B8216F" w:rsidTr="004618D2">
        <w:trPr>
          <w:jc w:val="center"/>
        </w:trPr>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I</w:t>
            </w:r>
          </w:p>
        </w:tc>
        <w:tc>
          <w:tcPr>
            <w:tcW w:w="175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Особо капитальные</w:t>
            </w:r>
          </w:p>
        </w:tc>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Каменные и бетонные</w:t>
            </w:r>
          </w:p>
        </w:tc>
        <w:tc>
          <w:tcPr>
            <w:tcW w:w="191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Кирпичные, крупноблочные и крупно-панельные</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Железо-бетонные</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150</w:t>
            </w:r>
          </w:p>
        </w:tc>
      </w:tr>
      <w:tr w:rsidR="00B8216F" w:rsidRPr="00B8216F" w:rsidTr="004618D2">
        <w:trPr>
          <w:jc w:val="center"/>
        </w:trPr>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II</w:t>
            </w:r>
          </w:p>
        </w:tc>
        <w:tc>
          <w:tcPr>
            <w:tcW w:w="175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Обыкновенные</w:t>
            </w:r>
          </w:p>
        </w:tc>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Каменные и бетонные</w:t>
            </w:r>
          </w:p>
        </w:tc>
        <w:tc>
          <w:tcPr>
            <w:tcW w:w="191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Кирпичные и крупноблочные</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Железо-бетонные или смешанные</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120</w:t>
            </w:r>
          </w:p>
        </w:tc>
      </w:tr>
      <w:tr w:rsidR="00B8216F" w:rsidRPr="00B8216F" w:rsidTr="004618D2">
        <w:trPr>
          <w:jc w:val="center"/>
        </w:trPr>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III</w:t>
            </w:r>
          </w:p>
        </w:tc>
        <w:tc>
          <w:tcPr>
            <w:tcW w:w="175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Каменные, облегченные</w:t>
            </w:r>
          </w:p>
        </w:tc>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Каменные и бетонные</w:t>
            </w:r>
          </w:p>
        </w:tc>
        <w:tc>
          <w:tcPr>
            <w:tcW w:w="191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Облегченные из кирпича, шлакоблоков и ракушечника</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Деревянные или железо-бетонные</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120</w:t>
            </w:r>
          </w:p>
        </w:tc>
      </w:tr>
      <w:tr w:rsidR="00B8216F" w:rsidRPr="00B8216F" w:rsidTr="004618D2">
        <w:trPr>
          <w:jc w:val="center"/>
        </w:trPr>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IV</w:t>
            </w:r>
          </w:p>
        </w:tc>
        <w:tc>
          <w:tcPr>
            <w:tcW w:w="175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Деревянные, смешанные, сырцовые</w:t>
            </w:r>
          </w:p>
        </w:tc>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Ленточные бутовые</w:t>
            </w:r>
          </w:p>
        </w:tc>
        <w:tc>
          <w:tcPr>
            <w:tcW w:w="191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Деревянные, смешанные</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Деревянные</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50</w:t>
            </w:r>
          </w:p>
        </w:tc>
      </w:tr>
      <w:tr w:rsidR="00B8216F" w:rsidRPr="00B8216F" w:rsidTr="004618D2">
        <w:trPr>
          <w:jc w:val="center"/>
        </w:trPr>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V</w:t>
            </w:r>
          </w:p>
        </w:tc>
        <w:tc>
          <w:tcPr>
            <w:tcW w:w="175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Сборно-щитовые, каркасные глинобитные, саманные и фахверковые</w:t>
            </w:r>
          </w:p>
        </w:tc>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На деревянных «ступенях» или на бутовых столбах</w:t>
            </w:r>
          </w:p>
        </w:tc>
        <w:tc>
          <w:tcPr>
            <w:tcW w:w="191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Каркасные глинобитные</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Деревянные</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30</w:t>
            </w:r>
          </w:p>
        </w:tc>
      </w:tr>
      <w:tr w:rsidR="00B8216F" w:rsidRPr="00B8216F" w:rsidTr="004618D2">
        <w:trPr>
          <w:jc w:val="center"/>
        </w:trPr>
        <w:tc>
          <w:tcPr>
            <w:tcW w:w="1088"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VI</w:t>
            </w:r>
          </w:p>
        </w:tc>
        <w:tc>
          <w:tcPr>
            <w:tcW w:w="175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Каркасно-камышитовые</w:t>
            </w:r>
          </w:p>
        </w:tc>
        <w:tc>
          <w:tcPr>
            <w:tcW w:w="1972"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На деревянных «ступенях» или на бутовых столбах</w:t>
            </w:r>
          </w:p>
        </w:tc>
        <w:tc>
          <w:tcPr>
            <w:tcW w:w="191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Каркасные глинобитные</w:t>
            </w:r>
          </w:p>
        </w:tc>
        <w:tc>
          <w:tcPr>
            <w:tcW w:w="1624"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Деревянные</w:t>
            </w:r>
          </w:p>
        </w:tc>
        <w:tc>
          <w:tcPr>
            <w:tcW w:w="1071" w:type="dxa"/>
            <w:tcBorders>
              <w:top w:val="outset" w:sz="6" w:space="0" w:color="auto"/>
              <w:left w:val="outset" w:sz="6" w:space="0" w:color="auto"/>
              <w:bottom w:val="outset" w:sz="6" w:space="0" w:color="auto"/>
              <w:right w:val="outset" w:sz="6" w:space="0" w:color="auto"/>
            </w:tcBorders>
            <w:shd w:val="clear" w:color="auto" w:fill="FFFFFF"/>
            <w:hideMark/>
          </w:tcPr>
          <w:p w:rsidR="004618D2" w:rsidRPr="00B8216F" w:rsidRDefault="004618D2" w:rsidP="004618D2">
            <w:pPr>
              <w:spacing w:after="0" w:line="240" w:lineRule="auto"/>
              <w:ind w:left="57" w:right="57"/>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15</w:t>
            </w:r>
          </w:p>
        </w:tc>
      </w:tr>
    </w:tbl>
    <w:p w:rsidR="00F226E0" w:rsidRPr="00B8216F" w:rsidRDefault="00B75828" w:rsidP="001C2327">
      <w:pPr>
        <w:pStyle w:val="3"/>
        <w:spacing w:before="120" w:after="120" w:line="240" w:lineRule="auto"/>
        <w:rPr>
          <w:rFonts w:ascii="Palatino Linotype" w:hAnsi="Palatino Linotype" w:cs="Times New Roman"/>
          <w:color w:val="auto"/>
          <w:sz w:val="26"/>
          <w:szCs w:val="26"/>
          <w:shd w:val="clear" w:color="auto" w:fill="FFFFFF"/>
        </w:rPr>
      </w:pPr>
      <w:bookmarkStart w:id="37" w:name="_Toc64289999"/>
      <w:r w:rsidRPr="00B8216F">
        <w:rPr>
          <w:rFonts w:ascii="Palatino Linotype" w:hAnsi="Palatino Linotype" w:cs="Times New Roman"/>
          <w:color w:val="auto"/>
          <w:sz w:val="26"/>
          <w:szCs w:val="26"/>
          <w:shd w:val="clear" w:color="auto" w:fill="FFFFFF"/>
        </w:rPr>
        <w:t>5</w:t>
      </w:r>
      <w:r w:rsidR="006D26B3" w:rsidRPr="00B8216F">
        <w:rPr>
          <w:rFonts w:ascii="Palatino Linotype" w:hAnsi="Palatino Linotype" w:cs="Times New Roman"/>
          <w:color w:val="auto"/>
          <w:sz w:val="26"/>
          <w:szCs w:val="26"/>
          <w:shd w:val="clear" w:color="auto" w:fill="FFFFFF"/>
        </w:rPr>
        <w:t>.2.1.</w:t>
      </w:r>
      <w:r w:rsidR="008864EB" w:rsidRPr="00B8216F">
        <w:rPr>
          <w:rFonts w:ascii="Palatino Linotype" w:hAnsi="Palatino Linotype" w:cs="Times New Roman"/>
          <w:color w:val="auto"/>
          <w:sz w:val="26"/>
          <w:szCs w:val="26"/>
          <w:shd w:val="clear" w:color="auto" w:fill="FFFFFF"/>
        </w:rPr>
        <w:t xml:space="preserve"> </w:t>
      </w:r>
      <w:r w:rsidR="006D26B3" w:rsidRPr="00B8216F">
        <w:rPr>
          <w:rFonts w:ascii="Palatino Linotype" w:hAnsi="Palatino Linotype" w:cs="Times New Roman"/>
          <w:color w:val="auto"/>
          <w:sz w:val="26"/>
          <w:szCs w:val="26"/>
          <w:shd w:val="clear" w:color="auto" w:fill="FFFFFF"/>
        </w:rPr>
        <w:t>Образование</w:t>
      </w:r>
      <w:bookmarkEnd w:id="37"/>
    </w:p>
    <w:p w:rsidR="00F17167" w:rsidRPr="00B8216F" w:rsidRDefault="00057808" w:rsidP="00637090">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Одним из ключевых подразделений социальной сферы поселения является образование, представленное всеми основными ее структурными элементами: детскими дошкольными учреждениями и общеобразовательными школами.</w:t>
      </w:r>
    </w:p>
    <w:p w:rsidR="00637090" w:rsidRPr="00B8216F" w:rsidRDefault="00F61870" w:rsidP="00637090">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Система образования </w:t>
      </w:r>
      <w:r w:rsidR="000A1FA1" w:rsidRPr="00B8216F">
        <w:rPr>
          <w:rFonts w:ascii="Palatino Linotype" w:eastAsia="Times New Roman" w:hAnsi="Palatino Linotype" w:cs="Times New Roman"/>
          <w:sz w:val="26"/>
          <w:szCs w:val="26"/>
          <w:lang w:eastAsia="ru-RU"/>
        </w:rPr>
        <w:t xml:space="preserve">сельского поселения </w:t>
      </w:r>
      <w:r w:rsidR="00F17167" w:rsidRPr="00B8216F">
        <w:rPr>
          <w:rFonts w:ascii="Palatino Linotype" w:eastAsia="Times New Roman" w:hAnsi="Palatino Linotype" w:cs="Times New Roman"/>
          <w:sz w:val="26"/>
          <w:szCs w:val="26"/>
          <w:lang w:eastAsia="ru-RU"/>
        </w:rPr>
        <w:t>Сармаково</w:t>
      </w:r>
      <w:r w:rsidR="008864E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 xml:space="preserve">представлена </w:t>
      </w:r>
      <w:r w:rsidR="00A8698E" w:rsidRPr="00B8216F">
        <w:rPr>
          <w:rFonts w:ascii="Palatino Linotype" w:eastAsia="Times New Roman" w:hAnsi="Palatino Linotype" w:cs="Times New Roman"/>
          <w:sz w:val="26"/>
          <w:szCs w:val="26"/>
          <w:lang w:eastAsia="ru-RU"/>
        </w:rPr>
        <w:t xml:space="preserve">двумя </w:t>
      </w:r>
      <w:r w:rsidRPr="00B8216F">
        <w:rPr>
          <w:rFonts w:ascii="Palatino Linotype" w:eastAsia="Times New Roman" w:hAnsi="Palatino Linotype" w:cs="Times New Roman"/>
          <w:sz w:val="26"/>
          <w:szCs w:val="26"/>
          <w:lang w:eastAsia="ru-RU"/>
        </w:rPr>
        <w:t>дошкольным</w:t>
      </w:r>
      <w:r w:rsidR="00A8698E" w:rsidRPr="00B8216F">
        <w:rPr>
          <w:rFonts w:ascii="Palatino Linotype" w:eastAsia="Times New Roman" w:hAnsi="Palatino Linotype" w:cs="Times New Roman"/>
          <w:sz w:val="26"/>
          <w:szCs w:val="26"/>
          <w:lang w:eastAsia="ru-RU"/>
        </w:rPr>
        <w:t>и</w:t>
      </w:r>
      <w:r w:rsidRPr="00B8216F">
        <w:rPr>
          <w:rFonts w:ascii="Palatino Linotype" w:eastAsia="Times New Roman" w:hAnsi="Palatino Linotype" w:cs="Times New Roman"/>
          <w:sz w:val="26"/>
          <w:szCs w:val="26"/>
          <w:lang w:eastAsia="ru-RU"/>
        </w:rPr>
        <w:t xml:space="preserve"> и </w:t>
      </w:r>
      <w:r w:rsidR="00A8698E" w:rsidRPr="00B8216F">
        <w:rPr>
          <w:rFonts w:ascii="Palatino Linotype" w:eastAsia="Times New Roman" w:hAnsi="Palatino Linotype" w:cs="Times New Roman"/>
          <w:sz w:val="26"/>
          <w:szCs w:val="26"/>
          <w:lang w:eastAsia="ru-RU"/>
        </w:rPr>
        <w:t xml:space="preserve">тремя </w:t>
      </w:r>
      <w:r w:rsidR="008864EB" w:rsidRPr="00B8216F">
        <w:rPr>
          <w:rFonts w:ascii="Palatino Linotype" w:eastAsia="Times New Roman" w:hAnsi="Palatino Linotype" w:cs="Times New Roman"/>
          <w:sz w:val="26"/>
          <w:szCs w:val="26"/>
          <w:lang w:eastAsia="ru-RU"/>
        </w:rPr>
        <w:t>общеобразовательны</w:t>
      </w:r>
      <w:r w:rsidRPr="00B8216F">
        <w:rPr>
          <w:rFonts w:ascii="Palatino Linotype" w:eastAsia="Times New Roman" w:hAnsi="Palatino Linotype" w:cs="Times New Roman"/>
          <w:sz w:val="26"/>
          <w:szCs w:val="26"/>
          <w:lang w:eastAsia="ru-RU"/>
        </w:rPr>
        <w:t>м</w:t>
      </w:r>
      <w:r w:rsidR="00A8698E" w:rsidRPr="00B8216F">
        <w:rPr>
          <w:rFonts w:ascii="Palatino Linotype" w:eastAsia="Times New Roman" w:hAnsi="Palatino Linotype" w:cs="Times New Roman"/>
          <w:sz w:val="26"/>
          <w:szCs w:val="26"/>
          <w:lang w:eastAsia="ru-RU"/>
        </w:rPr>
        <w:t>и</w:t>
      </w:r>
      <w:r w:rsidR="008864EB" w:rsidRPr="00B8216F">
        <w:rPr>
          <w:rFonts w:ascii="Palatino Linotype" w:eastAsia="Times New Roman" w:hAnsi="Palatino Linotype" w:cs="Times New Roman"/>
          <w:sz w:val="26"/>
          <w:szCs w:val="26"/>
          <w:lang w:eastAsia="ru-RU"/>
        </w:rPr>
        <w:t xml:space="preserve"> учреждени</w:t>
      </w:r>
      <w:r w:rsidR="002E063E" w:rsidRPr="00B8216F">
        <w:rPr>
          <w:rFonts w:ascii="Palatino Linotype" w:eastAsia="Times New Roman" w:hAnsi="Palatino Linotype" w:cs="Times New Roman"/>
          <w:sz w:val="26"/>
          <w:szCs w:val="26"/>
          <w:lang w:eastAsia="ru-RU"/>
        </w:rPr>
        <w:t>ями</w:t>
      </w:r>
      <w:r w:rsidR="009E594C" w:rsidRPr="00B8216F">
        <w:rPr>
          <w:rFonts w:ascii="Palatino Linotype" w:eastAsia="Times New Roman" w:hAnsi="Palatino Linotype" w:cs="Times New Roman"/>
          <w:sz w:val="26"/>
          <w:szCs w:val="26"/>
          <w:lang w:eastAsia="ru-RU"/>
        </w:rPr>
        <w:t>. (Т</w:t>
      </w:r>
      <w:r w:rsidR="008864EB" w:rsidRPr="00B8216F">
        <w:rPr>
          <w:rFonts w:ascii="Palatino Linotype" w:eastAsia="Times New Roman" w:hAnsi="Palatino Linotype" w:cs="Times New Roman"/>
          <w:sz w:val="26"/>
          <w:szCs w:val="26"/>
          <w:lang w:eastAsia="ru-RU"/>
        </w:rPr>
        <w:t>аблиц</w:t>
      </w:r>
      <w:r w:rsidR="009E594C" w:rsidRPr="00B8216F">
        <w:rPr>
          <w:rFonts w:ascii="Palatino Linotype" w:eastAsia="Times New Roman" w:hAnsi="Palatino Linotype" w:cs="Times New Roman"/>
          <w:sz w:val="26"/>
          <w:szCs w:val="26"/>
          <w:lang w:eastAsia="ru-RU"/>
        </w:rPr>
        <w:t>а</w:t>
      </w:r>
      <w:r w:rsidR="008864EB" w:rsidRPr="00B8216F">
        <w:rPr>
          <w:rFonts w:ascii="Palatino Linotype" w:eastAsia="Times New Roman" w:hAnsi="Palatino Linotype" w:cs="Times New Roman"/>
          <w:sz w:val="26"/>
          <w:szCs w:val="26"/>
          <w:lang w:eastAsia="ru-RU"/>
        </w:rPr>
        <w:t xml:space="preserve"> </w:t>
      </w:r>
      <w:r w:rsidR="00B75828" w:rsidRPr="00B8216F">
        <w:rPr>
          <w:rFonts w:ascii="Palatino Linotype" w:eastAsia="Times New Roman" w:hAnsi="Palatino Linotype" w:cs="Times New Roman"/>
          <w:sz w:val="26"/>
          <w:szCs w:val="26"/>
          <w:lang w:eastAsia="ru-RU"/>
        </w:rPr>
        <w:t>5</w:t>
      </w:r>
      <w:r w:rsidR="008864EB" w:rsidRPr="00B8216F">
        <w:rPr>
          <w:rFonts w:ascii="Palatino Linotype" w:eastAsia="Times New Roman" w:hAnsi="Palatino Linotype" w:cs="Times New Roman"/>
          <w:sz w:val="26"/>
          <w:szCs w:val="26"/>
          <w:lang w:eastAsia="ru-RU"/>
        </w:rPr>
        <w:t>.2.1.1</w:t>
      </w:r>
      <w:r w:rsidR="009E594C" w:rsidRPr="00B8216F">
        <w:rPr>
          <w:rFonts w:ascii="Palatino Linotype" w:eastAsia="Times New Roman" w:hAnsi="Palatino Linotype" w:cs="Times New Roman"/>
          <w:sz w:val="26"/>
          <w:szCs w:val="26"/>
          <w:lang w:eastAsia="ru-RU"/>
        </w:rPr>
        <w:t>).</w:t>
      </w:r>
    </w:p>
    <w:p w:rsidR="004618D2" w:rsidRPr="00B8216F" w:rsidRDefault="004618D2" w:rsidP="00637090">
      <w:pPr>
        <w:spacing w:after="0" w:line="240" w:lineRule="auto"/>
        <w:ind w:firstLine="720"/>
        <w:jc w:val="both"/>
        <w:rPr>
          <w:rFonts w:ascii="Palatino Linotype" w:eastAsia="Times New Roman" w:hAnsi="Palatino Linotype" w:cs="Times New Roman"/>
          <w:sz w:val="26"/>
          <w:szCs w:val="26"/>
          <w:lang w:eastAsia="ru-RU"/>
        </w:rPr>
      </w:pPr>
    </w:p>
    <w:p w:rsidR="004618D2" w:rsidRPr="00B8216F" w:rsidRDefault="004618D2" w:rsidP="00637090">
      <w:pPr>
        <w:spacing w:after="0" w:line="240" w:lineRule="auto"/>
        <w:ind w:firstLine="720"/>
        <w:jc w:val="both"/>
        <w:rPr>
          <w:rFonts w:ascii="Palatino Linotype" w:eastAsia="Times New Roman" w:hAnsi="Palatino Linotype" w:cs="Times New Roman"/>
          <w:sz w:val="26"/>
          <w:szCs w:val="26"/>
          <w:lang w:eastAsia="ru-RU"/>
        </w:rPr>
      </w:pPr>
    </w:p>
    <w:p w:rsidR="004618D2" w:rsidRPr="00B8216F" w:rsidRDefault="004618D2" w:rsidP="00637090">
      <w:pPr>
        <w:spacing w:after="0" w:line="240" w:lineRule="auto"/>
        <w:ind w:firstLine="720"/>
        <w:jc w:val="both"/>
        <w:rPr>
          <w:rFonts w:ascii="Palatino Linotype" w:eastAsia="Times New Roman" w:hAnsi="Palatino Linotype" w:cs="Times New Roman"/>
          <w:sz w:val="26"/>
          <w:szCs w:val="26"/>
          <w:lang w:eastAsia="ru-RU"/>
        </w:rPr>
      </w:pPr>
    </w:p>
    <w:p w:rsidR="00B75828" w:rsidRPr="00B8216F" w:rsidRDefault="00B75828" w:rsidP="00B75828">
      <w:pPr>
        <w:spacing w:after="0" w:line="240" w:lineRule="auto"/>
        <w:jc w:val="right"/>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lastRenderedPageBreak/>
        <w:t>Таблица 5.2.1.1</w:t>
      </w:r>
    </w:p>
    <w:p w:rsidR="00B75828" w:rsidRPr="00B8216F" w:rsidRDefault="00B75828" w:rsidP="00B75828">
      <w:pPr>
        <w:spacing w:after="120" w:line="240" w:lineRule="auto"/>
        <w:jc w:val="cente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Сведения о дошкольных учреждениях и учреждениях образования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691"/>
        <w:gridCol w:w="1359"/>
        <w:gridCol w:w="1627"/>
        <w:gridCol w:w="1576"/>
        <w:gridCol w:w="902"/>
        <w:gridCol w:w="902"/>
      </w:tblGrid>
      <w:tr w:rsidR="00B8216F" w:rsidRPr="00B8216F" w:rsidTr="00405247">
        <w:trPr>
          <w:trHeight w:val="317"/>
          <w:jc w:val="center"/>
        </w:trPr>
        <w:tc>
          <w:tcPr>
            <w:tcW w:w="583" w:type="dxa"/>
          </w:tcPr>
          <w:p w:rsidR="00E32B7D" w:rsidRPr="00B8216F" w:rsidRDefault="00E32B7D" w:rsidP="007A4925">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 п/п</w:t>
            </w:r>
          </w:p>
        </w:tc>
        <w:tc>
          <w:tcPr>
            <w:tcW w:w="2691" w:type="dxa"/>
          </w:tcPr>
          <w:p w:rsidR="00E32B7D" w:rsidRPr="00B8216F" w:rsidRDefault="00E32B7D" w:rsidP="007A4925">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Наименование</w:t>
            </w:r>
          </w:p>
        </w:tc>
        <w:tc>
          <w:tcPr>
            <w:tcW w:w="1359" w:type="dxa"/>
          </w:tcPr>
          <w:p w:rsidR="00E32B7D" w:rsidRPr="00B8216F" w:rsidRDefault="00E32B7D" w:rsidP="007A4925">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Адрес</w:t>
            </w:r>
          </w:p>
        </w:tc>
        <w:tc>
          <w:tcPr>
            <w:tcW w:w="1627" w:type="dxa"/>
          </w:tcPr>
          <w:p w:rsidR="00E32B7D" w:rsidRPr="00B8216F" w:rsidRDefault="00E32B7D" w:rsidP="007A4925">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Кол-во мест проект/факт</w:t>
            </w:r>
          </w:p>
        </w:tc>
        <w:tc>
          <w:tcPr>
            <w:tcW w:w="1576" w:type="dxa"/>
          </w:tcPr>
          <w:p w:rsidR="00E32B7D" w:rsidRPr="00B8216F" w:rsidRDefault="00E32B7D" w:rsidP="007A4925">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Этажность/ материал стен</w:t>
            </w:r>
          </w:p>
        </w:tc>
        <w:tc>
          <w:tcPr>
            <w:tcW w:w="902" w:type="dxa"/>
          </w:tcPr>
          <w:p w:rsidR="00E32B7D" w:rsidRPr="00B8216F" w:rsidRDefault="00E32B7D" w:rsidP="007A4925">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Штат</w:t>
            </w:r>
          </w:p>
        </w:tc>
        <w:tc>
          <w:tcPr>
            <w:tcW w:w="902" w:type="dxa"/>
          </w:tcPr>
          <w:p w:rsidR="00E32B7D" w:rsidRPr="00B8216F" w:rsidRDefault="00E32B7D" w:rsidP="007A4925">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Год ввода</w:t>
            </w:r>
          </w:p>
        </w:tc>
      </w:tr>
      <w:tr w:rsidR="00B8216F" w:rsidRPr="00B8216F" w:rsidTr="007A4925">
        <w:trPr>
          <w:jc w:val="center"/>
        </w:trPr>
        <w:tc>
          <w:tcPr>
            <w:tcW w:w="583" w:type="dxa"/>
          </w:tcPr>
          <w:p w:rsidR="00E32B7D" w:rsidRPr="00B8216F" w:rsidRDefault="00E32B7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w:t>
            </w:r>
          </w:p>
        </w:tc>
        <w:tc>
          <w:tcPr>
            <w:tcW w:w="2691" w:type="dxa"/>
            <w:shd w:val="clear" w:color="auto" w:fill="FFFFFF" w:themeFill="background1"/>
          </w:tcPr>
          <w:p w:rsidR="00E32B7D" w:rsidRPr="00B8216F" w:rsidRDefault="00E32B7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МКОУ «СОШ</w:t>
            </w:r>
            <w:r w:rsidR="00F17167" w:rsidRPr="00B8216F">
              <w:rPr>
                <w:rFonts w:ascii="Palatino Linotype" w:eastAsia="Times New Roman" w:hAnsi="Palatino Linotype" w:cs="Times New Roman"/>
                <w:lang w:eastAsia="ru-RU"/>
              </w:rPr>
              <w:t xml:space="preserve"> № 1</w:t>
            </w:r>
            <w:r w:rsidRPr="00B8216F">
              <w:rPr>
                <w:rFonts w:ascii="Palatino Linotype" w:eastAsia="Times New Roman" w:hAnsi="Palatino Linotype" w:cs="Times New Roman"/>
                <w:lang w:eastAsia="ru-RU"/>
              </w:rPr>
              <w:t>»</w:t>
            </w:r>
            <w:r w:rsidR="00405247" w:rsidRPr="00B8216F">
              <w:rPr>
                <w:rFonts w:ascii="Palatino Linotype" w:eastAsia="Times New Roman" w:hAnsi="Palatino Linotype" w:cs="Times New Roman"/>
                <w:lang w:eastAsia="ru-RU"/>
              </w:rPr>
              <w:br/>
            </w:r>
            <w:r w:rsidRPr="00B8216F">
              <w:rPr>
                <w:rFonts w:ascii="Palatino Linotype" w:eastAsia="Times New Roman" w:hAnsi="Palatino Linotype" w:cs="Times New Roman"/>
                <w:lang w:eastAsia="ru-RU"/>
              </w:rPr>
              <w:t xml:space="preserve">с.п. </w:t>
            </w:r>
            <w:r w:rsidR="00F17167" w:rsidRPr="00B8216F">
              <w:rPr>
                <w:rFonts w:ascii="Palatino Linotype" w:eastAsia="Times New Roman" w:hAnsi="Palatino Linotype" w:cs="Times New Roman"/>
                <w:lang w:eastAsia="ru-RU"/>
              </w:rPr>
              <w:t>Сармаково</w:t>
            </w:r>
          </w:p>
        </w:tc>
        <w:tc>
          <w:tcPr>
            <w:tcW w:w="1359" w:type="dxa"/>
            <w:shd w:val="clear" w:color="auto" w:fill="FFFFFF" w:themeFill="background1"/>
          </w:tcPr>
          <w:p w:rsidR="00E32B7D" w:rsidRPr="00B8216F" w:rsidRDefault="00E32B7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 xml:space="preserve">Ленина, </w:t>
            </w:r>
            <w:r w:rsidR="00C13EEC" w:rsidRPr="00B8216F">
              <w:rPr>
                <w:rFonts w:ascii="Palatino Linotype" w:eastAsia="Times New Roman" w:hAnsi="Palatino Linotype" w:cs="Times New Roman"/>
                <w:lang w:eastAsia="ru-RU"/>
              </w:rPr>
              <w:t>150</w:t>
            </w:r>
          </w:p>
        </w:tc>
        <w:tc>
          <w:tcPr>
            <w:tcW w:w="1627" w:type="dxa"/>
            <w:shd w:val="clear" w:color="auto" w:fill="FFFFFF" w:themeFill="background1"/>
          </w:tcPr>
          <w:p w:rsidR="00E32B7D" w:rsidRPr="00B8216F" w:rsidRDefault="00E32B7D" w:rsidP="007A4925">
            <w:pPr>
              <w:spacing w:after="0" w:line="240" w:lineRule="auto"/>
              <w:jc w:val="center"/>
              <w:rPr>
                <w:rFonts w:ascii="Palatino Linotype" w:hAnsi="Palatino Linotype"/>
              </w:rPr>
            </w:pPr>
            <w:r w:rsidRPr="00B8216F">
              <w:rPr>
                <w:rFonts w:ascii="Palatino Linotype" w:hAnsi="Palatino Linotype"/>
              </w:rPr>
              <w:t>25</w:t>
            </w:r>
            <w:r w:rsidR="00C13EEC" w:rsidRPr="00B8216F">
              <w:rPr>
                <w:rFonts w:ascii="Palatino Linotype" w:hAnsi="Palatino Linotype"/>
              </w:rPr>
              <w:t>2</w:t>
            </w:r>
            <w:r w:rsidRPr="00B8216F">
              <w:rPr>
                <w:rFonts w:ascii="Palatino Linotype" w:hAnsi="Palatino Linotype"/>
              </w:rPr>
              <w:t>/</w:t>
            </w:r>
            <w:r w:rsidR="006E1BC6" w:rsidRPr="00B8216F">
              <w:rPr>
                <w:rFonts w:ascii="Palatino Linotype" w:hAnsi="Palatino Linotype"/>
              </w:rPr>
              <w:t>459</w:t>
            </w:r>
          </w:p>
        </w:tc>
        <w:tc>
          <w:tcPr>
            <w:tcW w:w="1576" w:type="dxa"/>
            <w:shd w:val="clear" w:color="auto" w:fill="FFFFFF" w:themeFill="background1"/>
          </w:tcPr>
          <w:p w:rsidR="00E32B7D" w:rsidRPr="00B8216F" w:rsidRDefault="00C13EEC"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w:t>
            </w:r>
            <w:r w:rsidR="00E32B7D" w:rsidRPr="00B8216F">
              <w:rPr>
                <w:rFonts w:ascii="Palatino Linotype" w:eastAsia="Times New Roman" w:hAnsi="Palatino Linotype" w:cs="Times New Roman"/>
                <w:lang w:eastAsia="ru-RU"/>
              </w:rPr>
              <w:t>/</w:t>
            </w:r>
            <w:r w:rsidRPr="00B8216F">
              <w:rPr>
                <w:rFonts w:ascii="Palatino Linotype" w:eastAsia="Times New Roman" w:hAnsi="Palatino Linotype" w:cs="Times New Roman"/>
                <w:lang w:eastAsia="ru-RU"/>
              </w:rPr>
              <w:t>туф</w:t>
            </w:r>
          </w:p>
        </w:tc>
        <w:tc>
          <w:tcPr>
            <w:tcW w:w="902" w:type="dxa"/>
            <w:shd w:val="clear" w:color="auto" w:fill="FFFFFF" w:themeFill="background1"/>
          </w:tcPr>
          <w:p w:rsidR="00E32B7D" w:rsidRPr="00B8216F" w:rsidRDefault="00C13EEC"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42</w:t>
            </w:r>
          </w:p>
        </w:tc>
        <w:tc>
          <w:tcPr>
            <w:tcW w:w="902" w:type="dxa"/>
            <w:shd w:val="clear" w:color="auto" w:fill="FFFFFF" w:themeFill="background1"/>
          </w:tcPr>
          <w:p w:rsidR="00E32B7D" w:rsidRPr="00B8216F" w:rsidRDefault="00E32B7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19</w:t>
            </w:r>
            <w:r w:rsidR="00C13EEC" w:rsidRPr="00B8216F">
              <w:rPr>
                <w:rFonts w:ascii="Palatino Linotype" w:eastAsia="Times New Roman" w:hAnsi="Palatino Linotype" w:cs="Times New Roman"/>
                <w:lang w:eastAsia="ru-RU"/>
              </w:rPr>
              <w:t>58</w:t>
            </w:r>
          </w:p>
        </w:tc>
      </w:tr>
      <w:tr w:rsidR="00B8216F" w:rsidRPr="00B8216F" w:rsidTr="00405247">
        <w:trPr>
          <w:jc w:val="center"/>
        </w:trPr>
        <w:tc>
          <w:tcPr>
            <w:tcW w:w="583" w:type="dxa"/>
            <w:shd w:val="clear" w:color="auto" w:fill="FFFFFF" w:themeFill="background1"/>
          </w:tcPr>
          <w:p w:rsidR="00E32B7D" w:rsidRPr="00B8216F" w:rsidRDefault="00E32B7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w:t>
            </w:r>
          </w:p>
        </w:tc>
        <w:tc>
          <w:tcPr>
            <w:tcW w:w="2691" w:type="dxa"/>
            <w:shd w:val="clear" w:color="auto" w:fill="FFFFFF" w:themeFill="background1"/>
          </w:tcPr>
          <w:p w:rsidR="00E32B7D" w:rsidRPr="00B8216F" w:rsidRDefault="00E32B7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 xml:space="preserve">ДО МКОУ </w:t>
            </w:r>
            <w:r w:rsidR="00C13EEC" w:rsidRPr="00B8216F">
              <w:rPr>
                <w:rFonts w:ascii="Palatino Linotype" w:eastAsia="Times New Roman" w:hAnsi="Palatino Linotype" w:cs="Times New Roman"/>
                <w:lang w:eastAsia="ru-RU"/>
              </w:rPr>
              <w:t>«СОШ № 1» с.п. Сармаково</w:t>
            </w:r>
          </w:p>
        </w:tc>
        <w:tc>
          <w:tcPr>
            <w:tcW w:w="1359" w:type="dxa"/>
            <w:shd w:val="clear" w:color="auto" w:fill="FFFFFF" w:themeFill="background1"/>
          </w:tcPr>
          <w:p w:rsidR="00E32B7D" w:rsidRPr="00B8216F" w:rsidRDefault="00E32B7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 xml:space="preserve">Ленина, </w:t>
            </w:r>
            <w:r w:rsidR="00C13EEC" w:rsidRPr="00B8216F">
              <w:rPr>
                <w:rFonts w:ascii="Palatino Linotype" w:eastAsia="Times New Roman" w:hAnsi="Palatino Linotype" w:cs="Times New Roman"/>
                <w:lang w:eastAsia="ru-RU"/>
              </w:rPr>
              <w:t>216</w:t>
            </w:r>
          </w:p>
        </w:tc>
        <w:tc>
          <w:tcPr>
            <w:tcW w:w="1627" w:type="dxa"/>
            <w:shd w:val="clear" w:color="auto" w:fill="FFFFFF" w:themeFill="background1"/>
          </w:tcPr>
          <w:p w:rsidR="00E32B7D" w:rsidRPr="00B8216F" w:rsidRDefault="00C13EEC" w:rsidP="007A4925">
            <w:pPr>
              <w:spacing w:after="0" w:line="240" w:lineRule="auto"/>
              <w:jc w:val="center"/>
              <w:rPr>
                <w:rFonts w:ascii="Palatino Linotype" w:hAnsi="Palatino Linotype"/>
              </w:rPr>
            </w:pPr>
            <w:r w:rsidRPr="00B8216F">
              <w:rPr>
                <w:rFonts w:ascii="Palatino Linotype" w:hAnsi="Palatino Linotype"/>
              </w:rPr>
              <w:t>196/196</w:t>
            </w:r>
          </w:p>
        </w:tc>
        <w:tc>
          <w:tcPr>
            <w:tcW w:w="1576" w:type="dxa"/>
            <w:shd w:val="clear" w:color="auto" w:fill="FFFFFF" w:themeFill="background1"/>
          </w:tcPr>
          <w:p w:rsidR="00E32B7D" w:rsidRPr="00B8216F" w:rsidRDefault="00E32B7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w:t>
            </w:r>
            <w:r w:rsidR="00C13EEC" w:rsidRPr="00B8216F">
              <w:rPr>
                <w:rFonts w:ascii="Palatino Linotype" w:eastAsia="Times New Roman" w:hAnsi="Palatino Linotype" w:cs="Times New Roman"/>
                <w:lang w:eastAsia="ru-RU"/>
              </w:rPr>
              <w:t>кирпич</w:t>
            </w:r>
          </w:p>
        </w:tc>
        <w:tc>
          <w:tcPr>
            <w:tcW w:w="902" w:type="dxa"/>
            <w:shd w:val="clear" w:color="auto" w:fill="FFFFFF" w:themeFill="background1"/>
          </w:tcPr>
          <w:p w:rsidR="00E32B7D" w:rsidRPr="00B8216F" w:rsidRDefault="00C13EEC"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33</w:t>
            </w:r>
          </w:p>
        </w:tc>
        <w:tc>
          <w:tcPr>
            <w:tcW w:w="902" w:type="dxa"/>
            <w:shd w:val="clear" w:color="auto" w:fill="FFFFFF" w:themeFill="background1"/>
          </w:tcPr>
          <w:p w:rsidR="00E32B7D" w:rsidRPr="00B8216F" w:rsidRDefault="00C13EEC"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1980</w:t>
            </w:r>
          </w:p>
        </w:tc>
      </w:tr>
      <w:tr w:rsidR="00B8216F" w:rsidRPr="00B8216F" w:rsidTr="007A4925">
        <w:trPr>
          <w:jc w:val="center"/>
        </w:trPr>
        <w:tc>
          <w:tcPr>
            <w:tcW w:w="583"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w:t>
            </w:r>
          </w:p>
        </w:tc>
        <w:tc>
          <w:tcPr>
            <w:tcW w:w="2691" w:type="dxa"/>
            <w:shd w:val="clear" w:color="auto" w:fill="FFFFFF" w:themeFill="background1"/>
          </w:tcPr>
          <w:p w:rsidR="009C2DDD" w:rsidRPr="00B8216F" w:rsidRDefault="009C2DD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МКОУ «СОШ № 2 им. Г.А. Лигидова»</w:t>
            </w:r>
            <w:r w:rsidRPr="00B8216F">
              <w:rPr>
                <w:rFonts w:ascii="Palatino Linotype" w:eastAsia="Times New Roman" w:hAnsi="Palatino Linotype" w:cs="Times New Roman"/>
                <w:lang w:eastAsia="ru-RU"/>
              </w:rPr>
              <w:br/>
              <w:t>с.п. Сармаково</w:t>
            </w:r>
          </w:p>
        </w:tc>
        <w:tc>
          <w:tcPr>
            <w:tcW w:w="1359" w:type="dxa"/>
            <w:shd w:val="clear" w:color="auto" w:fill="FFFFFF" w:themeFill="background1"/>
          </w:tcPr>
          <w:p w:rsidR="009C2DDD" w:rsidRPr="00B8216F" w:rsidRDefault="009C2DD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Ленина, 217</w:t>
            </w:r>
          </w:p>
        </w:tc>
        <w:tc>
          <w:tcPr>
            <w:tcW w:w="1627" w:type="dxa"/>
            <w:shd w:val="clear" w:color="auto" w:fill="FFFFFF" w:themeFill="background1"/>
          </w:tcPr>
          <w:p w:rsidR="009C2DDD" w:rsidRPr="00B8216F" w:rsidRDefault="009C2DDD" w:rsidP="006E1BC6">
            <w:pPr>
              <w:spacing w:after="0" w:line="240" w:lineRule="auto"/>
              <w:jc w:val="center"/>
              <w:rPr>
                <w:rFonts w:ascii="Palatino Linotype" w:hAnsi="Palatino Linotype"/>
              </w:rPr>
            </w:pPr>
            <w:r w:rsidRPr="00B8216F">
              <w:rPr>
                <w:rFonts w:ascii="Palatino Linotype" w:hAnsi="Palatino Linotype"/>
              </w:rPr>
              <w:t>245/</w:t>
            </w:r>
            <w:r w:rsidR="006E1BC6" w:rsidRPr="00B8216F">
              <w:rPr>
                <w:rFonts w:ascii="Palatino Linotype" w:hAnsi="Palatino Linotype"/>
              </w:rPr>
              <w:t>486</w:t>
            </w:r>
          </w:p>
        </w:tc>
        <w:tc>
          <w:tcPr>
            <w:tcW w:w="1576"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2/кирпич</w:t>
            </w:r>
          </w:p>
        </w:tc>
        <w:tc>
          <w:tcPr>
            <w:tcW w:w="902"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50</w:t>
            </w:r>
          </w:p>
        </w:tc>
        <w:tc>
          <w:tcPr>
            <w:tcW w:w="902"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1971</w:t>
            </w:r>
          </w:p>
        </w:tc>
      </w:tr>
      <w:tr w:rsidR="00B8216F" w:rsidRPr="00B8216F" w:rsidTr="00405247">
        <w:trPr>
          <w:jc w:val="center"/>
        </w:trPr>
        <w:tc>
          <w:tcPr>
            <w:tcW w:w="583"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w:t>
            </w:r>
          </w:p>
        </w:tc>
        <w:tc>
          <w:tcPr>
            <w:tcW w:w="2691" w:type="dxa"/>
            <w:shd w:val="clear" w:color="auto" w:fill="FFFFFF" w:themeFill="background1"/>
          </w:tcPr>
          <w:p w:rsidR="009C2DDD" w:rsidRPr="00B8216F" w:rsidRDefault="009C2DD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ДО МКОУ «СОШ № 2 им. Г.А. Лигидова»</w:t>
            </w:r>
            <w:r w:rsidRPr="00B8216F">
              <w:rPr>
                <w:rFonts w:ascii="Palatino Linotype" w:eastAsia="Times New Roman" w:hAnsi="Palatino Linotype" w:cs="Times New Roman"/>
                <w:lang w:eastAsia="ru-RU"/>
              </w:rPr>
              <w:br/>
              <w:t>с.п. Сармаково</w:t>
            </w:r>
          </w:p>
        </w:tc>
        <w:tc>
          <w:tcPr>
            <w:tcW w:w="1359" w:type="dxa"/>
            <w:shd w:val="clear" w:color="auto" w:fill="FFFFFF" w:themeFill="background1"/>
          </w:tcPr>
          <w:p w:rsidR="009C2DDD" w:rsidRPr="00B8216F" w:rsidRDefault="009C2DD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Ленина, 400</w:t>
            </w:r>
          </w:p>
        </w:tc>
        <w:tc>
          <w:tcPr>
            <w:tcW w:w="1627" w:type="dxa"/>
            <w:shd w:val="clear" w:color="auto" w:fill="FFFFFF" w:themeFill="background1"/>
          </w:tcPr>
          <w:p w:rsidR="009C2DDD" w:rsidRPr="00B8216F" w:rsidRDefault="009C2DDD" w:rsidP="007A4925">
            <w:pPr>
              <w:spacing w:after="0" w:line="240" w:lineRule="auto"/>
              <w:jc w:val="center"/>
              <w:rPr>
                <w:rFonts w:ascii="Palatino Linotype" w:hAnsi="Palatino Linotype"/>
              </w:rPr>
            </w:pPr>
            <w:r w:rsidRPr="00B8216F">
              <w:rPr>
                <w:rFonts w:ascii="Palatino Linotype" w:hAnsi="Palatino Linotype"/>
              </w:rPr>
              <w:t>108/108</w:t>
            </w:r>
          </w:p>
        </w:tc>
        <w:tc>
          <w:tcPr>
            <w:tcW w:w="1576"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2/кирпич</w:t>
            </w:r>
          </w:p>
        </w:tc>
        <w:tc>
          <w:tcPr>
            <w:tcW w:w="902"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20</w:t>
            </w:r>
          </w:p>
        </w:tc>
        <w:tc>
          <w:tcPr>
            <w:tcW w:w="902"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1989</w:t>
            </w:r>
          </w:p>
        </w:tc>
      </w:tr>
      <w:tr w:rsidR="00B8216F" w:rsidRPr="00B8216F" w:rsidTr="00405247">
        <w:trPr>
          <w:jc w:val="center"/>
        </w:trPr>
        <w:tc>
          <w:tcPr>
            <w:tcW w:w="583"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w:t>
            </w:r>
          </w:p>
        </w:tc>
        <w:tc>
          <w:tcPr>
            <w:tcW w:w="2691" w:type="dxa"/>
            <w:shd w:val="clear" w:color="auto" w:fill="FFFFFF" w:themeFill="background1"/>
          </w:tcPr>
          <w:p w:rsidR="009C2DDD" w:rsidRPr="00B8216F" w:rsidRDefault="009C2DD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МКОУ «СОШ № 3»</w:t>
            </w:r>
            <w:r w:rsidRPr="00B8216F">
              <w:rPr>
                <w:rFonts w:ascii="Palatino Linotype" w:eastAsia="Times New Roman" w:hAnsi="Palatino Linotype" w:cs="Times New Roman"/>
                <w:lang w:eastAsia="ru-RU"/>
              </w:rPr>
              <w:br/>
              <w:t>с.п. Сармаково</w:t>
            </w:r>
          </w:p>
        </w:tc>
        <w:tc>
          <w:tcPr>
            <w:tcW w:w="1359" w:type="dxa"/>
            <w:shd w:val="clear" w:color="auto" w:fill="FFFFFF" w:themeFill="background1"/>
          </w:tcPr>
          <w:p w:rsidR="009C2DDD" w:rsidRPr="00B8216F" w:rsidRDefault="009C2DDD" w:rsidP="007A4925">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Ленина, 68</w:t>
            </w:r>
          </w:p>
        </w:tc>
        <w:tc>
          <w:tcPr>
            <w:tcW w:w="1627" w:type="dxa"/>
            <w:shd w:val="clear" w:color="auto" w:fill="FFFFFF" w:themeFill="background1"/>
          </w:tcPr>
          <w:p w:rsidR="009C2DDD" w:rsidRPr="00B8216F" w:rsidRDefault="009C2DDD" w:rsidP="006E1BC6">
            <w:pPr>
              <w:spacing w:after="0" w:line="240" w:lineRule="auto"/>
              <w:jc w:val="center"/>
              <w:rPr>
                <w:rFonts w:ascii="Palatino Linotype" w:hAnsi="Palatino Linotype"/>
              </w:rPr>
            </w:pPr>
            <w:r w:rsidRPr="00B8216F">
              <w:rPr>
                <w:rFonts w:ascii="Palatino Linotype" w:hAnsi="Palatino Linotype"/>
              </w:rPr>
              <w:t>560/</w:t>
            </w:r>
            <w:r w:rsidR="006E1BC6" w:rsidRPr="00B8216F">
              <w:rPr>
                <w:rFonts w:ascii="Palatino Linotype" w:hAnsi="Palatino Linotype"/>
              </w:rPr>
              <w:t>444</w:t>
            </w:r>
          </w:p>
        </w:tc>
        <w:tc>
          <w:tcPr>
            <w:tcW w:w="1576"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3/кирпич</w:t>
            </w:r>
          </w:p>
        </w:tc>
        <w:tc>
          <w:tcPr>
            <w:tcW w:w="902"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70</w:t>
            </w:r>
          </w:p>
        </w:tc>
        <w:tc>
          <w:tcPr>
            <w:tcW w:w="902" w:type="dxa"/>
            <w:shd w:val="clear" w:color="auto" w:fill="FFFFFF" w:themeFill="background1"/>
          </w:tcPr>
          <w:p w:rsidR="009C2DDD" w:rsidRPr="00B8216F" w:rsidRDefault="009C2DDD" w:rsidP="007A4925">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1983</w:t>
            </w:r>
          </w:p>
        </w:tc>
      </w:tr>
    </w:tbl>
    <w:p w:rsidR="00637090" w:rsidRPr="00B8216F" w:rsidRDefault="00B75828" w:rsidP="00637090">
      <w:pPr>
        <w:pStyle w:val="3"/>
        <w:spacing w:before="120" w:after="120" w:line="240" w:lineRule="auto"/>
        <w:rPr>
          <w:rFonts w:ascii="Palatino Linotype" w:hAnsi="Palatino Linotype" w:cs="Times New Roman"/>
          <w:color w:val="auto"/>
          <w:sz w:val="26"/>
          <w:szCs w:val="26"/>
          <w:shd w:val="clear" w:color="auto" w:fill="FFFFFF"/>
        </w:rPr>
      </w:pPr>
      <w:bookmarkStart w:id="38" w:name="_Toc64290000"/>
      <w:r w:rsidRPr="00B8216F">
        <w:rPr>
          <w:rFonts w:ascii="Palatino Linotype" w:hAnsi="Palatino Linotype" w:cs="Times New Roman"/>
          <w:color w:val="auto"/>
          <w:sz w:val="26"/>
          <w:szCs w:val="26"/>
          <w:shd w:val="clear" w:color="auto" w:fill="FFFFFF"/>
        </w:rPr>
        <w:t>5</w:t>
      </w:r>
      <w:r w:rsidR="00637090" w:rsidRPr="00B8216F">
        <w:rPr>
          <w:rFonts w:ascii="Palatino Linotype" w:hAnsi="Palatino Linotype" w:cs="Times New Roman"/>
          <w:color w:val="auto"/>
          <w:sz w:val="26"/>
          <w:szCs w:val="26"/>
          <w:shd w:val="clear" w:color="auto" w:fill="FFFFFF"/>
        </w:rPr>
        <w:t>.2.2. Здравоохранение</w:t>
      </w:r>
      <w:bookmarkEnd w:id="38"/>
    </w:p>
    <w:p w:rsidR="005E670C" w:rsidRPr="00B8216F" w:rsidRDefault="00637090" w:rsidP="00637090">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Структура здравоохранения сельского поселения </w:t>
      </w:r>
      <w:r w:rsidR="003A7637"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представлена</w:t>
      </w:r>
      <w:r w:rsidRPr="00B8216F">
        <w:rPr>
          <w:rFonts w:ascii="Palatino Linotype" w:hAnsi="Palatino Linotype"/>
          <w:sz w:val="26"/>
          <w:szCs w:val="26"/>
        </w:rPr>
        <w:t xml:space="preserve"> </w:t>
      </w:r>
      <w:r w:rsidR="0002797D" w:rsidRPr="00B8216F">
        <w:rPr>
          <w:rFonts w:ascii="Palatino Linotype" w:hAnsi="Palatino Linotype" w:cs="Times New Roman"/>
          <w:sz w:val="26"/>
          <w:szCs w:val="26"/>
          <w:shd w:val="clear" w:color="auto" w:fill="FFFFFF"/>
        </w:rPr>
        <w:t>ГБ</w:t>
      </w:r>
      <w:r w:rsidRPr="00B8216F">
        <w:rPr>
          <w:rFonts w:ascii="Palatino Linotype" w:hAnsi="Palatino Linotype" w:cs="Times New Roman"/>
          <w:sz w:val="26"/>
          <w:szCs w:val="26"/>
          <w:shd w:val="clear" w:color="auto" w:fill="FFFFFF"/>
        </w:rPr>
        <w:t>УЗ «Амбулатория»</w:t>
      </w:r>
      <w:r w:rsidR="005E670C" w:rsidRPr="00B8216F">
        <w:t xml:space="preserve"> </w:t>
      </w:r>
      <w:r w:rsidR="005E670C" w:rsidRPr="00B8216F">
        <w:rPr>
          <w:rFonts w:ascii="Palatino Linotype" w:hAnsi="Palatino Linotype" w:cs="Times New Roman"/>
          <w:sz w:val="26"/>
          <w:szCs w:val="26"/>
          <w:shd w:val="clear" w:color="auto" w:fill="FFFFFF"/>
        </w:rPr>
        <w:t>с дневным стационаром на 10 коек и отделением скорой медицинской помощи</w:t>
      </w:r>
      <w:r w:rsidR="00E32B7D" w:rsidRPr="00B8216F">
        <w:rPr>
          <w:rFonts w:ascii="Palatino Linotype" w:hAnsi="Palatino Linotype" w:cs="Times New Roman"/>
          <w:sz w:val="26"/>
          <w:szCs w:val="26"/>
          <w:shd w:val="clear" w:color="auto" w:fill="FFFFFF"/>
        </w:rPr>
        <w:t>.</w:t>
      </w:r>
      <w:r w:rsidRPr="00B8216F">
        <w:rPr>
          <w:rFonts w:ascii="Palatino Linotype" w:hAnsi="Palatino Linotype" w:cs="Times New Roman"/>
          <w:sz w:val="26"/>
          <w:szCs w:val="26"/>
          <w:shd w:val="clear" w:color="auto" w:fill="FFFFFF"/>
        </w:rPr>
        <w:t xml:space="preserve"> </w:t>
      </w:r>
      <w:r w:rsidR="00E32B7D" w:rsidRPr="00B8216F">
        <w:rPr>
          <w:rFonts w:ascii="Palatino Linotype" w:hAnsi="Palatino Linotype" w:cs="Times New Roman"/>
          <w:sz w:val="26"/>
          <w:szCs w:val="26"/>
          <w:shd w:val="clear" w:color="auto" w:fill="FFFFFF"/>
        </w:rPr>
        <w:t>(Таблица 5.2.2.1).</w:t>
      </w:r>
    </w:p>
    <w:p w:rsidR="00E32B7D" w:rsidRPr="00B8216F" w:rsidRDefault="00E32B7D" w:rsidP="00E32B7D">
      <w:pPr>
        <w:spacing w:after="0" w:line="240" w:lineRule="auto"/>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Таблица 5.2.2.1</w:t>
      </w:r>
    </w:p>
    <w:p w:rsidR="00E32B7D" w:rsidRPr="00B8216F" w:rsidRDefault="00E32B7D" w:rsidP="0004337F">
      <w:pPr>
        <w:spacing w:after="120" w:line="240" w:lineRule="auto"/>
        <w:jc w:val="center"/>
        <w:rPr>
          <w:rFonts w:ascii="Palatino Linotype" w:hAnsi="Palatino Linotype" w:cs="Times New Roman"/>
          <w:sz w:val="26"/>
          <w:szCs w:val="26"/>
          <w:shd w:val="clear" w:color="auto" w:fill="FFFFFF"/>
        </w:rPr>
      </w:pPr>
      <w:r w:rsidRPr="00B8216F">
        <w:rPr>
          <w:rFonts w:ascii="Palatino Linotype" w:eastAsia="Times New Roman" w:hAnsi="Palatino Linotype" w:cs="Times New Roman"/>
          <w:sz w:val="26"/>
          <w:szCs w:val="26"/>
          <w:lang w:eastAsia="ru-RU"/>
        </w:rPr>
        <w:t>Сведения об учреждениях здравоохранения</w:t>
      </w: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024"/>
        <w:gridCol w:w="1118"/>
        <w:gridCol w:w="2169"/>
        <w:gridCol w:w="2126"/>
        <w:gridCol w:w="929"/>
        <w:gridCol w:w="927"/>
      </w:tblGrid>
      <w:tr w:rsidR="00B8216F" w:rsidRPr="00B8216F" w:rsidTr="0002797D">
        <w:trPr>
          <w:trHeight w:val="364"/>
        </w:trPr>
        <w:tc>
          <w:tcPr>
            <w:tcW w:w="609"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04337F">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 п/п</w:t>
            </w:r>
          </w:p>
        </w:tc>
        <w:tc>
          <w:tcPr>
            <w:tcW w:w="2024"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04337F">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Наименование</w:t>
            </w:r>
          </w:p>
        </w:tc>
        <w:tc>
          <w:tcPr>
            <w:tcW w:w="1118"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04337F">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Адрес</w:t>
            </w:r>
          </w:p>
        </w:tc>
        <w:tc>
          <w:tcPr>
            <w:tcW w:w="2169"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04337F">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Показатели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654791">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Этажность, материал стен, встроенное</w:t>
            </w:r>
            <w:r w:rsidR="00654791" w:rsidRPr="00B8216F">
              <w:rPr>
                <w:rFonts w:ascii="Palatino Linotype" w:eastAsia="Times New Roman" w:hAnsi="Palatino Linotype" w:cs="Times New Roman"/>
                <w:b/>
                <w:lang w:eastAsia="ru-RU"/>
              </w:rPr>
              <w:t>,</w:t>
            </w:r>
            <w:r w:rsidRPr="00B8216F">
              <w:rPr>
                <w:rFonts w:ascii="Palatino Linotype" w:eastAsia="Times New Roman" w:hAnsi="Palatino Linotype" w:cs="Times New Roman"/>
                <w:b/>
                <w:lang w:eastAsia="ru-RU"/>
              </w:rPr>
              <w:t xml:space="preserve"> отдельно стоящее</w:t>
            </w:r>
          </w:p>
        </w:tc>
        <w:tc>
          <w:tcPr>
            <w:tcW w:w="929"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04337F">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Штат</w:t>
            </w:r>
          </w:p>
        </w:tc>
        <w:tc>
          <w:tcPr>
            <w:tcW w:w="927"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04337F">
            <w:pPr>
              <w:spacing w:after="0" w:line="240" w:lineRule="auto"/>
              <w:jc w:val="center"/>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Год ввода</w:t>
            </w:r>
          </w:p>
        </w:tc>
      </w:tr>
      <w:tr w:rsidR="00B8216F" w:rsidRPr="00B8216F" w:rsidTr="0002797D">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04337F">
            <w:pPr>
              <w:spacing w:after="0" w:line="240" w:lineRule="auto"/>
              <w:rPr>
                <w:rFonts w:ascii="Palatino Linotype" w:eastAsia="Times New Roman" w:hAnsi="Palatino Linotype"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04337F">
            <w:pPr>
              <w:spacing w:after="0" w:line="240" w:lineRule="auto"/>
              <w:rPr>
                <w:rFonts w:ascii="Palatino Linotype" w:eastAsia="Times New Roman" w:hAnsi="Palatino Linotype" w:cs="Times New Roman"/>
                <w:b/>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04337F">
            <w:pPr>
              <w:spacing w:after="0" w:line="240" w:lineRule="auto"/>
              <w:rPr>
                <w:rFonts w:ascii="Palatino Linotype" w:eastAsia="Times New Roman" w:hAnsi="Palatino Linotype" w:cs="Times New Roman"/>
                <w:b/>
                <w:lang w:eastAsia="ru-RU"/>
              </w:rPr>
            </w:pPr>
          </w:p>
        </w:tc>
        <w:tc>
          <w:tcPr>
            <w:tcW w:w="2169" w:type="dxa"/>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04337F">
            <w:pPr>
              <w:spacing w:after="0" w:line="240" w:lineRule="auto"/>
              <w:rPr>
                <w:rFonts w:ascii="Palatino Linotype" w:eastAsia="Times New Roman" w:hAnsi="Palatino Linotype" w:cs="Times New Roman"/>
                <w:b/>
                <w:lang w:eastAsia="ru-RU"/>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04337F">
            <w:pPr>
              <w:spacing w:after="0" w:line="240" w:lineRule="auto"/>
              <w:rPr>
                <w:rFonts w:ascii="Palatino Linotype" w:eastAsia="Times New Roman" w:hAnsi="Palatino Linotype" w:cs="Times New Roman"/>
                <w:b/>
                <w:lang w:eastAsia="ru-RU"/>
              </w:rPr>
            </w:pPr>
          </w:p>
        </w:tc>
        <w:tc>
          <w:tcPr>
            <w:tcW w:w="929" w:type="dxa"/>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04337F">
            <w:pPr>
              <w:spacing w:after="0" w:line="240" w:lineRule="auto"/>
              <w:rPr>
                <w:rFonts w:ascii="Palatino Linotype" w:eastAsia="Times New Roman" w:hAnsi="Palatino Linotype" w:cs="Times New Roman"/>
                <w:b/>
                <w:lang w:eastAsia="ru-RU"/>
              </w:rPr>
            </w:pPr>
          </w:p>
        </w:tc>
        <w:tc>
          <w:tcPr>
            <w:tcW w:w="927" w:type="dxa"/>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04337F">
            <w:pPr>
              <w:spacing w:after="0" w:line="240" w:lineRule="auto"/>
              <w:rPr>
                <w:rFonts w:ascii="Palatino Linotype" w:eastAsia="Times New Roman" w:hAnsi="Palatino Linotype" w:cs="Times New Roman"/>
                <w:b/>
                <w:lang w:eastAsia="ru-RU"/>
              </w:rPr>
            </w:pPr>
          </w:p>
        </w:tc>
      </w:tr>
      <w:tr w:rsidR="00B8216F" w:rsidRPr="00B8216F" w:rsidTr="0002797D">
        <w:tc>
          <w:tcPr>
            <w:tcW w:w="609" w:type="dxa"/>
            <w:tcBorders>
              <w:top w:val="single" w:sz="4" w:space="0" w:color="auto"/>
              <w:left w:val="single" w:sz="4" w:space="0" w:color="auto"/>
              <w:bottom w:val="single" w:sz="4" w:space="0" w:color="auto"/>
              <w:right w:val="single" w:sz="4" w:space="0" w:color="auto"/>
            </w:tcBorders>
            <w:hideMark/>
          </w:tcPr>
          <w:p w:rsidR="0004337F" w:rsidRPr="00B8216F" w:rsidRDefault="0004337F" w:rsidP="0004337F">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w:t>
            </w:r>
          </w:p>
        </w:tc>
        <w:tc>
          <w:tcPr>
            <w:tcW w:w="2024" w:type="dxa"/>
            <w:tcBorders>
              <w:top w:val="single" w:sz="4" w:space="0" w:color="auto"/>
              <w:left w:val="single" w:sz="4" w:space="0" w:color="auto"/>
              <w:bottom w:val="single" w:sz="4" w:space="0" w:color="auto"/>
              <w:right w:val="single" w:sz="4" w:space="0" w:color="auto"/>
            </w:tcBorders>
            <w:hideMark/>
          </w:tcPr>
          <w:p w:rsidR="0004337F" w:rsidRPr="00B8216F" w:rsidRDefault="00A95CC9" w:rsidP="00BE7022">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ГБ</w:t>
            </w:r>
            <w:r w:rsidR="0004337F" w:rsidRPr="00B8216F">
              <w:rPr>
                <w:rFonts w:ascii="Palatino Linotype" w:eastAsia="Times New Roman" w:hAnsi="Palatino Linotype" w:cs="Times New Roman"/>
                <w:lang w:eastAsia="ru-RU"/>
              </w:rPr>
              <w:t xml:space="preserve">УЗ «Амбулатория» </w:t>
            </w:r>
          </w:p>
        </w:tc>
        <w:tc>
          <w:tcPr>
            <w:tcW w:w="1118" w:type="dxa"/>
            <w:tcBorders>
              <w:top w:val="single" w:sz="4" w:space="0" w:color="auto"/>
              <w:left w:val="single" w:sz="4" w:space="0" w:color="auto"/>
              <w:bottom w:val="single" w:sz="4" w:space="0" w:color="auto"/>
              <w:right w:val="single" w:sz="4" w:space="0" w:color="auto"/>
            </w:tcBorders>
            <w:hideMark/>
          </w:tcPr>
          <w:p w:rsidR="0004337F" w:rsidRPr="00B8216F" w:rsidRDefault="0004337F" w:rsidP="003A763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 xml:space="preserve">Ленина, </w:t>
            </w:r>
            <w:r w:rsidR="003A7637" w:rsidRPr="00B8216F">
              <w:rPr>
                <w:rFonts w:ascii="Palatino Linotype" w:eastAsia="Times New Roman" w:hAnsi="Palatino Linotype" w:cs="Times New Roman"/>
                <w:lang w:eastAsia="ru-RU"/>
              </w:rPr>
              <w:t>186</w:t>
            </w:r>
          </w:p>
        </w:tc>
        <w:tc>
          <w:tcPr>
            <w:tcW w:w="21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337F" w:rsidRPr="00B8216F" w:rsidRDefault="0002797D" w:rsidP="005E670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 xml:space="preserve">50 посещений в </w:t>
            </w:r>
            <w:r w:rsidR="0004337F" w:rsidRPr="00B8216F">
              <w:rPr>
                <w:rFonts w:ascii="Palatino Linotype" w:eastAsia="Times New Roman" w:hAnsi="Palatino Linotype" w:cs="Times New Roman"/>
                <w:lang w:eastAsia="ru-RU"/>
              </w:rPr>
              <w:t>смену</w:t>
            </w:r>
            <w:r w:rsidRPr="00B8216F">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337F" w:rsidRPr="00B8216F" w:rsidRDefault="00BE7022" w:rsidP="0004337F">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w:t>
            </w:r>
            <w:r w:rsidR="0004337F" w:rsidRPr="00B8216F">
              <w:rPr>
                <w:rFonts w:ascii="Palatino Linotype" w:eastAsia="Times New Roman" w:hAnsi="Palatino Linotype" w:cs="Times New Roman"/>
                <w:lang w:eastAsia="ru-RU"/>
              </w:rPr>
              <w:t>, стеновые блоки, отдельно стоящее</w:t>
            </w:r>
          </w:p>
        </w:tc>
        <w:tc>
          <w:tcPr>
            <w:tcW w:w="9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337F" w:rsidRPr="00B8216F" w:rsidRDefault="0004337F" w:rsidP="0004337F">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w:t>
            </w:r>
          </w:p>
        </w:tc>
        <w:tc>
          <w:tcPr>
            <w:tcW w:w="9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4337F" w:rsidRPr="00B8216F" w:rsidRDefault="0004337F" w:rsidP="0004337F">
            <w:pPr>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2016</w:t>
            </w:r>
          </w:p>
        </w:tc>
      </w:tr>
    </w:tbl>
    <w:p w:rsidR="008517A0" w:rsidRPr="00B8216F" w:rsidRDefault="008517A0" w:rsidP="004618D2">
      <w:pPr>
        <w:spacing w:before="120"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Услуги здравоохранения более высокого уровня можно получить в Центральной районной больнице, расположенной в центре Зольского района – п. Залукокоаже (</w:t>
      </w:r>
      <w:r w:rsidR="00F17167" w:rsidRPr="00B8216F">
        <w:rPr>
          <w:rFonts w:ascii="Palatino Linotype" w:eastAsia="Times New Roman" w:hAnsi="Palatino Linotype" w:cs="Times New Roman"/>
          <w:sz w:val="26"/>
          <w:szCs w:val="26"/>
          <w:lang w:eastAsia="ru-RU"/>
        </w:rPr>
        <w:t>35</w:t>
      </w:r>
      <w:r w:rsidRPr="00B8216F">
        <w:rPr>
          <w:rFonts w:ascii="Palatino Linotype" w:eastAsia="Times New Roman" w:hAnsi="Palatino Linotype" w:cs="Times New Roman"/>
          <w:sz w:val="26"/>
          <w:szCs w:val="26"/>
          <w:lang w:eastAsia="ru-RU"/>
        </w:rPr>
        <w:t xml:space="preserve"> км), где расположена и Центральная районная поликлиника.</w:t>
      </w:r>
    </w:p>
    <w:p w:rsidR="00637090" w:rsidRPr="00B8216F" w:rsidRDefault="00637090" w:rsidP="007A4925">
      <w:pPr>
        <w:shd w:val="clear" w:color="auto" w:fill="FFFFFF" w:themeFill="background1"/>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В селе </w:t>
      </w:r>
      <w:r w:rsidR="00A95CC9" w:rsidRPr="00B8216F">
        <w:rPr>
          <w:rFonts w:ascii="Palatino Linotype" w:eastAsia="Times New Roman" w:hAnsi="Palatino Linotype" w:cs="Times New Roman"/>
          <w:sz w:val="26"/>
          <w:szCs w:val="26"/>
          <w:lang w:eastAsia="ru-RU"/>
        </w:rPr>
        <w:t>Сармаково</w:t>
      </w:r>
      <w:r w:rsidRPr="00B8216F">
        <w:rPr>
          <w:rFonts w:ascii="Palatino Linotype" w:eastAsia="Times New Roman" w:hAnsi="Palatino Linotype" w:cs="Times New Roman"/>
          <w:sz w:val="26"/>
          <w:szCs w:val="26"/>
          <w:lang w:eastAsia="ru-RU"/>
        </w:rPr>
        <w:t xml:space="preserve"> </w:t>
      </w:r>
      <w:r w:rsidR="00FA5F48" w:rsidRPr="00B8216F">
        <w:rPr>
          <w:rFonts w:ascii="Palatino Linotype" w:eastAsia="Times New Roman" w:hAnsi="Palatino Linotype" w:cs="Times New Roman"/>
          <w:sz w:val="26"/>
          <w:szCs w:val="26"/>
          <w:lang w:eastAsia="ru-RU"/>
        </w:rPr>
        <w:t xml:space="preserve">имеется 4 </w:t>
      </w:r>
      <w:r w:rsidR="003E06CC" w:rsidRPr="00B8216F">
        <w:rPr>
          <w:rFonts w:ascii="Palatino Linotype" w:eastAsia="Times New Roman" w:hAnsi="Palatino Linotype" w:cs="Times New Roman"/>
          <w:sz w:val="26"/>
          <w:szCs w:val="26"/>
          <w:lang w:eastAsia="ru-RU"/>
        </w:rPr>
        <w:t>аптек</w:t>
      </w:r>
      <w:r w:rsidR="00FA5F48" w:rsidRPr="00B8216F">
        <w:rPr>
          <w:rFonts w:ascii="Palatino Linotype" w:eastAsia="Times New Roman" w:hAnsi="Palatino Linotype" w:cs="Times New Roman"/>
          <w:sz w:val="26"/>
          <w:szCs w:val="26"/>
          <w:lang w:eastAsia="ru-RU"/>
        </w:rPr>
        <w:t>и</w:t>
      </w:r>
      <w:r w:rsidR="003E06CC" w:rsidRPr="00B8216F">
        <w:rPr>
          <w:rFonts w:ascii="Palatino Linotype" w:eastAsia="Times New Roman" w:hAnsi="Palatino Linotype" w:cs="Times New Roman"/>
          <w:sz w:val="26"/>
          <w:szCs w:val="26"/>
          <w:lang w:eastAsia="ru-RU"/>
        </w:rPr>
        <w:t>.</w:t>
      </w:r>
    </w:p>
    <w:p w:rsidR="006B337E" w:rsidRPr="00B8216F" w:rsidRDefault="00C473C9" w:rsidP="001C2327">
      <w:pPr>
        <w:pStyle w:val="3"/>
        <w:spacing w:before="120" w:after="120" w:line="240" w:lineRule="auto"/>
        <w:rPr>
          <w:rFonts w:ascii="Palatino Linotype" w:hAnsi="Palatino Linotype" w:cs="Times New Roman"/>
          <w:color w:val="auto"/>
          <w:sz w:val="26"/>
          <w:szCs w:val="26"/>
          <w:shd w:val="clear" w:color="auto" w:fill="FFFFFF"/>
        </w:rPr>
      </w:pPr>
      <w:bookmarkStart w:id="39" w:name="_Toc64290001"/>
      <w:r w:rsidRPr="00B8216F">
        <w:rPr>
          <w:rFonts w:ascii="Palatino Linotype" w:hAnsi="Palatino Linotype" w:cs="Times New Roman"/>
          <w:color w:val="auto"/>
          <w:sz w:val="26"/>
          <w:szCs w:val="26"/>
          <w:shd w:val="clear" w:color="auto" w:fill="FFFFFF"/>
        </w:rPr>
        <w:t>5</w:t>
      </w:r>
      <w:r w:rsidR="006B337E" w:rsidRPr="00B8216F">
        <w:rPr>
          <w:rFonts w:ascii="Palatino Linotype" w:hAnsi="Palatino Linotype" w:cs="Times New Roman"/>
          <w:color w:val="auto"/>
          <w:sz w:val="26"/>
          <w:szCs w:val="26"/>
          <w:shd w:val="clear" w:color="auto" w:fill="FFFFFF"/>
        </w:rPr>
        <w:t xml:space="preserve">.2.3. Культура </w:t>
      </w:r>
      <w:r w:rsidR="00C4269D">
        <w:rPr>
          <w:rFonts w:ascii="Palatino Linotype" w:hAnsi="Palatino Linotype" w:cs="Times New Roman"/>
          <w:color w:val="auto"/>
          <w:sz w:val="26"/>
          <w:szCs w:val="26"/>
          <w:shd w:val="clear" w:color="auto" w:fill="FFFFFF"/>
        </w:rPr>
        <w:t xml:space="preserve">и </w:t>
      </w:r>
      <w:r w:rsidR="002C66DE">
        <w:rPr>
          <w:rFonts w:ascii="Palatino Linotype" w:hAnsi="Palatino Linotype" w:cs="Times New Roman"/>
          <w:color w:val="auto"/>
          <w:sz w:val="26"/>
          <w:szCs w:val="26"/>
          <w:shd w:val="clear" w:color="auto" w:fill="FFFFFF"/>
        </w:rPr>
        <w:t>искусство</w:t>
      </w:r>
      <w:bookmarkEnd w:id="39"/>
    </w:p>
    <w:p w:rsidR="008F3117" w:rsidRPr="00B8216F" w:rsidRDefault="006B337E" w:rsidP="00B34F79">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Организацией культурн</w:t>
      </w:r>
      <w:r w:rsidR="002C66DE">
        <w:rPr>
          <w:rFonts w:ascii="Palatino Linotype" w:hAnsi="Palatino Linotype" w:cs="Times New Roman"/>
          <w:sz w:val="26"/>
          <w:szCs w:val="26"/>
          <w:shd w:val="clear" w:color="auto" w:fill="FFFFFF"/>
        </w:rPr>
        <w:t>ы и искусства</w:t>
      </w:r>
      <w:r w:rsidRPr="00B8216F">
        <w:rPr>
          <w:rFonts w:ascii="Palatino Linotype" w:hAnsi="Palatino Linotype" w:cs="Times New Roman"/>
          <w:sz w:val="26"/>
          <w:szCs w:val="26"/>
          <w:shd w:val="clear" w:color="auto" w:fill="FFFFFF"/>
        </w:rPr>
        <w:t xml:space="preserve"> досуга в </w:t>
      </w:r>
      <w:r w:rsidR="008B3343" w:rsidRPr="00B8216F">
        <w:rPr>
          <w:rFonts w:ascii="Palatino Linotype" w:hAnsi="Palatino Linotype" w:cs="Times New Roman"/>
          <w:sz w:val="26"/>
          <w:szCs w:val="26"/>
          <w:shd w:val="clear" w:color="auto" w:fill="FFFFFF"/>
        </w:rPr>
        <w:t xml:space="preserve">поселении </w:t>
      </w:r>
      <w:r w:rsidRPr="00B8216F">
        <w:rPr>
          <w:rFonts w:ascii="Palatino Linotype" w:hAnsi="Palatino Linotype" w:cs="Times New Roman"/>
          <w:sz w:val="26"/>
          <w:szCs w:val="26"/>
          <w:shd w:val="clear" w:color="auto" w:fill="FFFFFF"/>
        </w:rPr>
        <w:t xml:space="preserve">занимается </w:t>
      </w:r>
      <w:r w:rsidR="003606B3" w:rsidRPr="00B8216F">
        <w:rPr>
          <w:rFonts w:ascii="Palatino Linotype" w:hAnsi="Palatino Linotype" w:cs="Times New Roman"/>
          <w:sz w:val="26"/>
          <w:szCs w:val="26"/>
          <w:shd w:val="clear" w:color="auto" w:fill="FFFFFF"/>
        </w:rPr>
        <w:t>Муниципальное казенное учреждение «</w:t>
      </w:r>
      <w:r w:rsidR="00A95CC9" w:rsidRPr="00B8216F">
        <w:rPr>
          <w:rFonts w:ascii="Palatino Linotype" w:hAnsi="Palatino Linotype" w:cs="Times New Roman"/>
          <w:sz w:val="26"/>
          <w:szCs w:val="26"/>
          <w:shd w:val="clear" w:color="auto" w:fill="FFFFFF"/>
        </w:rPr>
        <w:t>Культурно-досуговый центр им. Д. Маховой</w:t>
      </w:r>
      <w:r w:rsidR="003606B3" w:rsidRPr="00B8216F">
        <w:rPr>
          <w:rFonts w:ascii="Palatino Linotype" w:hAnsi="Palatino Linotype" w:cs="Times New Roman"/>
          <w:sz w:val="26"/>
          <w:szCs w:val="26"/>
          <w:shd w:val="clear" w:color="auto" w:fill="FFFFFF"/>
        </w:rPr>
        <w:t xml:space="preserve">» сельского поселения </w:t>
      </w:r>
      <w:r w:rsidR="00A95CC9" w:rsidRPr="00B8216F">
        <w:rPr>
          <w:rFonts w:ascii="Palatino Linotype" w:hAnsi="Palatino Linotype" w:cs="Times New Roman"/>
          <w:sz w:val="26"/>
          <w:szCs w:val="26"/>
          <w:shd w:val="clear" w:color="auto" w:fill="FFFFFF"/>
        </w:rPr>
        <w:t>Сармаково</w:t>
      </w:r>
      <w:r w:rsidR="00030448" w:rsidRPr="00B8216F">
        <w:rPr>
          <w:rFonts w:ascii="Palatino Linotype" w:hAnsi="Palatino Linotype" w:cs="Times New Roman"/>
          <w:sz w:val="26"/>
          <w:szCs w:val="26"/>
          <w:shd w:val="clear" w:color="auto" w:fill="FFFFFF"/>
        </w:rPr>
        <w:t xml:space="preserve"> и </w:t>
      </w:r>
      <w:r w:rsidR="0002797D" w:rsidRPr="00B8216F">
        <w:rPr>
          <w:rFonts w:ascii="Palatino Linotype" w:hAnsi="Palatino Linotype" w:cs="Times New Roman"/>
          <w:sz w:val="26"/>
          <w:szCs w:val="26"/>
          <w:shd w:val="clear" w:color="auto" w:fill="FFFFFF"/>
        </w:rPr>
        <w:t xml:space="preserve">2 </w:t>
      </w:r>
      <w:r w:rsidR="00030448" w:rsidRPr="00B8216F">
        <w:rPr>
          <w:rFonts w:ascii="Palatino Linotype" w:hAnsi="Palatino Linotype" w:cs="Times New Roman"/>
          <w:sz w:val="26"/>
          <w:szCs w:val="26"/>
          <w:shd w:val="clear" w:color="auto" w:fill="FFFFFF"/>
        </w:rPr>
        <w:t>библиотек</w:t>
      </w:r>
      <w:r w:rsidR="0002797D" w:rsidRPr="00B8216F">
        <w:rPr>
          <w:rFonts w:ascii="Palatino Linotype" w:hAnsi="Palatino Linotype" w:cs="Times New Roman"/>
          <w:sz w:val="26"/>
          <w:szCs w:val="26"/>
          <w:shd w:val="clear" w:color="auto" w:fill="FFFFFF"/>
        </w:rPr>
        <w:t>и</w:t>
      </w:r>
      <w:r w:rsidR="00074E88" w:rsidRPr="00B8216F">
        <w:rPr>
          <w:rFonts w:ascii="Palatino Linotype" w:hAnsi="Palatino Linotype" w:cs="Times New Roman"/>
          <w:sz w:val="26"/>
          <w:szCs w:val="26"/>
          <w:shd w:val="clear" w:color="auto" w:fill="FFFFFF"/>
        </w:rPr>
        <w:t>-филиал</w:t>
      </w:r>
      <w:r w:rsidR="0002797D" w:rsidRPr="00B8216F">
        <w:rPr>
          <w:rFonts w:ascii="Palatino Linotype" w:hAnsi="Palatino Linotype" w:cs="Times New Roman"/>
          <w:sz w:val="26"/>
          <w:szCs w:val="26"/>
          <w:shd w:val="clear" w:color="auto" w:fill="FFFFFF"/>
        </w:rPr>
        <w:t>а</w:t>
      </w:r>
      <w:r w:rsidR="00FC46A2" w:rsidRPr="00B8216F">
        <w:rPr>
          <w:rFonts w:ascii="Palatino Linotype" w:hAnsi="Palatino Linotype" w:cs="Times New Roman"/>
          <w:sz w:val="26"/>
          <w:szCs w:val="26"/>
          <w:shd w:val="clear" w:color="auto" w:fill="FFFFFF"/>
        </w:rPr>
        <w:t>.</w:t>
      </w:r>
      <w:r w:rsidR="00A5136A" w:rsidRPr="00B8216F">
        <w:rPr>
          <w:rFonts w:ascii="Palatino Linotype" w:hAnsi="Palatino Linotype" w:cs="Times New Roman"/>
          <w:sz w:val="26"/>
          <w:szCs w:val="26"/>
          <w:shd w:val="clear" w:color="auto" w:fill="FFFFFF"/>
        </w:rPr>
        <w:t xml:space="preserve"> </w:t>
      </w:r>
      <w:r w:rsidR="000405F5" w:rsidRPr="00B8216F">
        <w:rPr>
          <w:rFonts w:ascii="Palatino Linotype" w:hAnsi="Palatino Linotype" w:cs="Times New Roman"/>
          <w:sz w:val="26"/>
          <w:szCs w:val="26"/>
          <w:shd w:val="clear" w:color="auto" w:fill="FFFFFF"/>
        </w:rPr>
        <w:t xml:space="preserve">(Таблица </w:t>
      </w:r>
      <w:r w:rsidR="00C473C9" w:rsidRPr="00B8216F">
        <w:rPr>
          <w:rFonts w:ascii="Palatino Linotype" w:hAnsi="Palatino Linotype" w:cs="Times New Roman"/>
          <w:sz w:val="26"/>
          <w:szCs w:val="26"/>
          <w:shd w:val="clear" w:color="auto" w:fill="FFFFFF"/>
        </w:rPr>
        <w:t>5</w:t>
      </w:r>
      <w:r w:rsidR="000405F5" w:rsidRPr="00B8216F">
        <w:rPr>
          <w:rFonts w:ascii="Palatino Linotype" w:hAnsi="Palatino Linotype" w:cs="Times New Roman"/>
          <w:sz w:val="26"/>
          <w:szCs w:val="26"/>
          <w:shd w:val="clear" w:color="auto" w:fill="FFFFFF"/>
        </w:rPr>
        <w:t>.2.</w:t>
      </w:r>
      <w:r w:rsidR="000019F5" w:rsidRPr="00B8216F">
        <w:rPr>
          <w:rFonts w:ascii="Palatino Linotype" w:hAnsi="Palatino Linotype" w:cs="Times New Roman"/>
          <w:sz w:val="26"/>
          <w:szCs w:val="26"/>
          <w:shd w:val="clear" w:color="auto" w:fill="FFFFFF"/>
        </w:rPr>
        <w:t>3</w:t>
      </w:r>
      <w:r w:rsidR="000405F5" w:rsidRPr="00B8216F">
        <w:rPr>
          <w:rFonts w:ascii="Palatino Linotype" w:hAnsi="Palatino Linotype" w:cs="Times New Roman"/>
          <w:sz w:val="26"/>
          <w:szCs w:val="26"/>
          <w:shd w:val="clear" w:color="auto" w:fill="FFFFFF"/>
        </w:rPr>
        <w:t>.</w:t>
      </w:r>
      <w:r w:rsidR="000019F5" w:rsidRPr="00B8216F">
        <w:rPr>
          <w:rFonts w:ascii="Palatino Linotype" w:hAnsi="Palatino Linotype" w:cs="Times New Roman"/>
          <w:sz w:val="26"/>
          <w:szCs w:val="26"/>
          <w:shd w:val="clear" w:color="auto" w:fill="FFFFFF"/>
        </w:rPr>
        <w:t>1</w:t>
      </w:r>
      <w:r w:rsidR="000405F5" w:rsidRPr="00B8216F">
        <w:rPr>
          <w:rFonts w:ascii="Palatino Linotype" w:hAnsi="Palatino Linotype" w:cs="Times New Roman"/>
          <w:sz w:val="26"/>
          <w:szCs w:val="26"/>
          <w:shd w:val="clear" w:color="auto" w:fill="FFFFFF"/>
        </w:rPr>
        <w:t>).</w:t>
      </w:r>
    </w:p>
    <w:p w:rsidR="006B337E" w:rsidRPr="00B8216F" w:rsidRDefault="000405F5" w:rsidP="001C2327">
      <w:pPr>
        <w:spacing w:after="0" w:line="240" w:lineRule="auto"/>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lastRenderedPageBreak/>
        <w:t xml:space="preserve">Таблица </w:t>
      </w:r>
      <w:r w:rsidR="00C473C9" w:rsidRPr="00B8216F">
        <w:rPr>
          <w:rFonts w:ascii="Palatino Linotype" w:hAnsi="Palatino Linotype" w:cs="Times New Roman"/>
          <w:sz w:val="26"/>
          <w:szCs w:val="26"/>
          <w:shd w:val="clear" w:color="auto" w:fill="FFFFFF"/>
        </w:rPr>
        <w:t>5</w:t>
      </w:r>
      <w:r w:rsidRPr="00B8216F">
        <w:rPr>
          <w:rFonts w:ascii="Palatino Linotype" w:hAnsi="Palatino Linotype" w:cs="Times New Roman"/>
          <w:sz w:val="26"/>
          <w:szCs w:val="26"/>
          <w:shd w:val="clear" w:color="auto" w:fill="FFFFFF"/>
        </w:rPr>
        <w:t>.2.</w:t>
      </w:r>
      <w:r w:rsidR="000019F5" w:rsidRPr="00B8216F">
        <w:rPr>
          <w:rFonts w:ascii="Palatino Linotype" w:hAnsi="Palatino Linotype" w:cs="Times New Roman"/>
          <w:sz w:val="26"/>
          <w:szCs w:val="26"/>
          <w:shd w:val="clear" w:color="auto" w:fill="FFFFFF"/>
        </w:rPr>
        <w:t>3</w:t>
      </w:r>
      <w:r w:rsidRPr="00B8216F">
        <w:rPr>
          <w:rFonts w:ascii="Palatino Linotype" w:hAnsi="Palatino Linotype" w:cs="Times New Roman"/>
          <w:sz w:val="26"/>
          <w:szCs w:val="26"/>
          <w:shd w:val="clear" w:color="auto" w:fill="FFFFFF"/>
        </w:rPr>
        <w:t>.</w:t>
      </w:r>
      <w:r w:rsidR="000019F5" w:rsidRPr="00B8216F">
        <w:rPr>
          <w:rFonts w:ascii="Palatino Linotype" w:hAnsi="Palatino Linotype" w:cs="Times New Roman"/>
          <w:sz w:val="26"/>
          <w:szCs w:val="26"/>
          <w:shd w:val="clear" w:color="auto" w:fill="FFFFFF"/>
        </w:rPr>
        <w:t>1</w:t>
      </w:r>
    </w:p>
    <w:p w:rsidR="00E63A6F" w:rsidRPr="00B8216F" w:rsidRDefault="00E63A6F" w:rsidP="001C2327">
      <w:pPr>
        <w:spacing w:after="120" w:line="240" w:lineRule="auto"/>
        <w:jc w:val="cente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Сведения об учреждении культуры</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073"/>
        <w:gridCol w:w="1118"/>
        <w:gridCol w:w="1621"/>
        <w:gridCol w:w="2342"/>
        <w:gridCol w:w="991"/>
        <w:gridCol w:w="883"/>
      </w:tblGrid>
      <w:tr w:rsidR="00B8216F" w:rsidRPr="00B8216F" w:rsidTr="00D42B3B">
        <w:trPr>
          <w:trHeight w:val="364"/>
        </w:trPr>
        <w:tc>
          <w:tcPr>
            <w:tcW w:w="609"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DE0121">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 п/п</w:t>
            </w:r>
          </w:p>
        </w:tc>
        <w:tc>
          <w:tcPr>
            <w:tcW w:w="2073"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B51780">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Наименование</w:t>
            </w:r>
          </w:p>
        </w:tc>
        <w:tc>
          <w:tcPr>
            <w:tcW w:w="1118"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B51780">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Адрес</w:t>
            </w:r>
            <w:r w:rsidR="003D613C" w:rsidRPr="00B8216F">
              <w:rPr>
                <w:rFonts w:ascii="Palatino Linotype" w:eastAsia="Times New Roman" w:hAnsi="Palatino Linotype" w:cs="Times New Roman"/>
                <w:b/>
                <w:sz w:val="24"/>
                <w:szCs w:val="24"/>
                <w:lang w:eastAsia="ru-RU"/>
              </w:rPr>
              <w:t xml:space="preserve"> (улица, №)</w:t>
            </w:r>
          </w:p>
        </w:tc>
        <w:tc>
          <w:tcPr>
            <w:tcW w:w="1621"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B51780">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Показатели (мест, томов и т.д.)</w:t>
            </w:r>
          </w:p>
        </w:tc>
        <w:tc>
          <w:tcPr>
            <w:tcW w:w="2342"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654791">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Этажность, материал стен, встроенное</w:t>
            </w:r>
            <w:r w:rsidR="003D613C" w:rsidRPr="00B8216F">
              <w:rPr>
                <w:rFonts w:ascii="Palatino Linotype" w:eastAsia="Times New Roman" w:hAnsi="Palatino Linotype" w:cs="Times New Roman"/>
                <w:b/>
                <w:sz w:val="24"/>
                <w:szCs w:val="24"/>
                <w:lang w:eastAsia="ru-RU"/>
              </w:rPr>
              <w:t xml:space="preserve"> здание</w:t>
            </w:r>
            <w:r w:rsidR="00654791" w:rsidRPr="00B8216F">
              <w:rPr>
                <w:rFonts w:ascii="Palatino Linotype" w:eastAsia="Times New Roman" w:hAnsi="Palatino Linotype" w:cs="Times New Roman"/>
                <w:b/>
                <w:sz w:val="24"/>
                <w:szCs w:val="24"/>
                <w:lang w:eastAsia="ru-RU"/>
              </w:rPr>
              <w:t>,</w:t>
            </w:r>
            <w:r w:rsidRPr="00B8216F">
              <w:rPr>
                <w:rFonts w:ascii="Palatino Linotype" w:eastAsia="Times New Roman" w:hAnsi="Palatino Linotype" w:cs="Times New Roman"/>
                <w:b/>
                <w:sz w:val="24"/>
                <w:szCs w:val="24"/>
                <w:lang w:eastAsia="ru-RU"/>
              </w:rPr>
              <w:t xml:space="preserve"> отдельно стоящее</w:t>
            </w:r>
          </w:p>
        </w:tc>
        <w:tc>
          <w:tcPr>
            <w:tcW w:w="991"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B51780" w:rsidP="00B51780">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Штат</w:t>
            </w:r>
          </w:p>
        </w:tc>
        <w:tc>
          <w:tcPr>
            <w:tcW w:w="883" w:type="dxa"/>
            <w:vMerge w:val="restart"/>
            <w:tcBorders>
              <w:top w:val="single" w:sz="4" w:space="0" w:color="auto"/>
              <w:left w:val="single" w:sz="4" w:space="0" w:color="auto"/>
              <w:bottom w:val="single" w:sz="4" w:space="0" w:color="auto"/>
              <w:right w:val="single" w:sz="4" w:space="0" w:color="auto"/>
            </w:tcBorders>
            <w:hideMark/>
          </w:tcPr>
          <w:p w:rsidR="0004337F" w:rsidRPr="00B8216F" w:rsidRDefault="0004337F" w:rsidP="00B51780">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 xml:space="preserve">Год </w:t>
            </w:r>
            <w:r w:rsidR="00B51780" w:rsidRPr="00B8216F">
              <w:rPr>
                <w:rFonts w:ascii="Palatino Linotype" w:eastAsia="Times New Roman" w:hAnsi="Palatino Linotype" w:cs="Times New Roman"/>
                <w:b/>
                <w:sz w:val="24"/>
                <w:szCs w:val="24"/>
                <w:lang w:eastAsia="ru-RU"/>
              </w:rPr>
              <w:t>ввода</w:t>
            </w:r>
          </w:p>
        </w:tc>
      </w:tr>
      <w:tr w:rsidR="00B8216F" w:rsidRPr="00B8216F" w:rsidTr="00D42B3B">
        <w:trPr>
          <w:trHeight w:val="3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DE0121">
            <w:pPr>
              <w:spacing w:after="0" w:line="240" w:lineRule="auto"/>
              <w:jc w:val="center"/>
              <w:rPr>
                <w:rFonts w:ascii="Palatino Linotype" w:eastAsia="Times New Roman" w:hAnsi="Palatino Linotype"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B51780">
            <w:pPr>
              <w:spacing w:after="0" w:line="240" w:lineRule="auto"/>
              <w:rPr>
                <w:rFonts w:ascii="Palatino Linotype" w:eastAsia="Times New Roman" w:hAnsi="Palatino Linotype" w:cs="Times New Roman"/>
                <w:b/>
                <w:sz w:val="24"/>
                <w:szCs w:val="24"/>
                <w:lang w:eastAsia="ru-RU"/>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B51780">
            <w:pPr>
              <w:spacing w:after="0" w:line="240" w:lineRule="auto"/>
              <w:rPr>
                <w:rFonts w:ascii="Palatino Linotype" w:eastAsia="Times New Roman" w:hAnsi="Palatino Linotype"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B51780">
            <w:pPr>
              <w:spacing w:after="0" w:line="240" w:lineRule="auto"/>
              <w:jc w:val="center"/>
              <w:rPr>
                <w:rFonts w:ascii="Palatino Linotype" w:eastAsia="Times New Roman" w:hAnsi="Palatino Linotype" w:cs="Times New Roman"/>
                <w:b/>
                <w:sz w:val="24"/>
                <w:szCs w:val="24"/>
                <w:lang w:eastAsia="ru-RU"/>
              </w:rPr>
            </w:pPr>
          </w:p>
        </w:tc>
        <w:tc>
          <w:tcPr>
            <w:tcW w:w="2342" w:type="dxa"/>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B51780">
            <w:pPr>
              <w:spacing w:after="0" w:line="240" w:lineRule="auto"/>
              <w:rPr>
                <w:rFonts w:ascii="Palatino Linotype" w:eastAsia="Times New Roman" w:hAnsi="Palatino Linotype" w:cs="Times New Roman"/>
                <w:b/>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B51780">
            <w:pPr>
              <w:spacing w:after="0" w:line="240" w:lineRule="auto"/>
              <w:rPr>
                <w:rFonts w:ascii="Palatino Linotype" w:eastAsia="Times New Roman" w:hAnsi="Palatino Linotype" w:cs="Times New Roman"/>
                <w:b/>
                <w:sz w:val="24"/>
                <w:szCs w:val="24"/>
                <w:lang w:eastAsia="ru-RU"/>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04337F" w:rsidRPr="00B8216F" w:rsidRDefault="0004337F" w:rsidP="00B51780">
            <w:pPr>
              <w:spacing w:after="0" w:line="240" w:lineRule="auto"/>
              <w:rPr>
                <w:rFonts w:ascii="Palatino Linotype" w:eastAsia="Times New Roman" w:hAnsi="Palatino Linotype" w:cs="Times New Roman"/>
                <w:b/>
                <w:sz w:val="24"/>
                <w:szCs w:val="24"/>
                <w:lang w:eastAsia="ru-RU"/>
              </w:rPr>
            </w:pPr>
          </w:p>
        </w:tc>
      </w:tr>
      <w:tr w:rsidR="00B8216F" w:rsidRPr="00B8216F" w:rsidTr="00D42B3B">
        <w:tc>
          <w:tcPr>
            <w:tcW w:w="609" w:type="dxa"/>
            <w:tcBorders>
              <w:top w:val="single" w:sz="4" w:space="0" w:color="auto"/>
              <w:left w:val="single" w:sz="4" w:space="0" w:color="auto"/>
              <w:bottom w:val="single" w:sz="4" w:space="0" w:color="auto"/>
              <w:right w:val="single" w:sz="4" w:space="0" w:color="auto"/>
            </w:tcBorders>
          </w:tcPr>
          <w:p w:rsidR="00B51780" w:rsidRPr="00B8216F" w:rsidRDefault="00B51780" w:rsidP="00DE0121">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w:t>
            </w:r>
          </w:p>
        </w:tc>
        <w:tc>
          <w:tcPr>
            <w:tcW w:w="2073" w:type="dxa"/>
            <w:tcBorders>
              <w:top w:val="single" w:sz="4" w:space="0" w:color="auto"/>
              <w:left w:val="single" w:sz="4" w:space="0" w:color="auto"/>
              <w:bottom w:val="single" w:sz="4" w:space="0" w:color="auto"/>
              <w:right w:val="single" w:sz="4" w:space="0" w:color="auto"/>
            </w:tcBorders>
          </w:tcPr>
          <w:p w:rsidR="00B51780" w:rsidRPr="00B8216F" w:rsidRDefault="00B51780" w:rsidP="00D42B3B">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МКУ «</w:t>
            </w:r>
            <w:r w:rsidR="00A95CC9" w:rsidRPr="00B8216F">
              <w:rPr>
                <w:rFonts w:ascii="Palatino Linotype" w:eastAsia="Times New Roman" w:hAnsi="Palatino Linotype" w:cs="Times New Roman"/>
                <w:sz w:val="24"/>
                <w:szCs w:val="24"/>
                <w:lang w:eastAsia="ru-RU"/>
              </w:rPr>
              <w:t xml:space="preserve">КДЦ </w:t>
            </w:r>
            <w:r w:rsidR="003A4EEB" w:rsidRPr="00B8216F">
              <w:rPr>
                <w:rFonts w:ascii="Palatino Linotype" w:eastAsia="Times New Roman" w:hAnsi="Palatino Linotype" w:cs="Times New Roman"/>
                <w:sz w:val="24"/>
                <w:szCs w:val="24"/>
                <w:lang w:eastAsia="ru-RU"/>
              </w:rPr>
              <w:t>им. Д. Маховой</w:t>
            </w:r>
            <w:r w:rsidR="00D42B3B" w:rsidRPr="00B8216F">
              <w:rPr>
                <w:rFonts w:ascii="Palatino Linotype" w:eastAsia="Times New Roman" w:hAnsi="Palatino Linotype" w:cs="Times New Roman"/>
                <w:sz w:val="24"/>
                <w:szCs w:val="24"/>
                <w:lang w:eastAsia="ru-RU"/>
              </w:rPr>
              <w:t>»</w:t>
            </w:r>
          </w:p>
        </w:tc>
        <w:tc>
          <w:tcPr>
            <w:tcW w:w="1118" w:type="dxa"/>
            <w:tcBorders>
              <w:top w:val="single" w:sz="4" w:space="0" w:color="auto"/>
              <w:left w:val="single" w:sz="4" w:space="0" w:color="auto"/>
              <w:bottom w:val="single" w:sz="4" w:space="0" w:color="auto"/>
              <w:right w:val="single" w:sz="4" w:space="0" w:color="auto"/>
            </w:tcBorders>
          </w:tcPr>
          <w:p w:rsidR="00B51780" w:rsidRPr="00B8216F" w:rsidRDefault="00B51780" w:rsidP="003A4EEB">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Ленина, 9</w:t>
            </w:r>
            <w:r w:rsidR="003A4EEB" w:rsidRPr="00B8216F">
              <w:rPr>
                <w:rFonts w:ascii="Palatino Linotype" w:eastAsia="Times New Roman" w:hAnsi="Palatino Linotype" w:cs="Times New Roman"/>
                <w:sz w:val="24"/>
                <w:szCs w:val="24"/>
                <w:lang w:eastAsia="ru-RU"/>
              </w:rPr>
              <w:t>4</w:t>
            </w:r>
          </w:p>
        </w:tc>
        <w:tc>
          <w:tcPr>
            <w:tcW w:w="1621" w:type="dxa"/>
            <w:tcBorders>
              <w:top w:val="single" w:sz="4" w:space="0" w:color="auto"/>
              <w:left w:val="single" w:sz="4" w:space="0" w:color="auto"/>
              <w:bottom w:val="single" w:sz="4" w:space="0" w:color="auto"/>
              <w:right w:val="single" w:sz="4" w:space="0" w:color="auto"/>
            </w:tcBorders>
          </w:tcPr>
          <w:p w:rsidR="00B51780" w:rsidRPr="00B8216F" w:rsidRDefault="004D51E8" w:rsidP="005E670C">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w:t>
            </w:r>
            <w:r w:rsidR="005E670C" w:rsidRPr="00B8216F">
              <w:rPr>
                <w:rFonts w:ascii="Palatino Linotype" w:eastAsia="Times New Roman" w:hAnsi="Palatino Linotype" w:cs="Times New Roman"/>
                <w:sz w:val="24"/>
                <w:szCs w:val="24"/>
                <w:lang w:eastAsia="ru-RU"/>
              </w:rPr>
              <w:t>5</w:t>
            </w:r>
            <w:r w:rsidRPr="00B8216F">
              <w:rPr>
                <w:rFonts w:ascii="Palatino Linotype" w:eastAsia="Times New Roman" w:hAnsi="Palatino Linotype" w:cs="Times New Roman"/>
                <w:sz w:val="24"/>
                <w:szCs w:val="24"/>
                <w:lang w:eastAsia="ru-RU"/>
              </w:rPr>
              <w:t>0</w:t>
            </w:r>
          </w:p>
        </w:tc>
        <w:tc>
          <w:tcPr>
            <w:tcW w:w="2342" w:type="dxa"/>
            <w:tcBorders>
              <w:top w:val="single" w:sz="4" w:space="0" w:color="auto"/>
              <w:left w:val="single" w:sz="4" w:space="0" w:color="auto"/>
              <w:bottom w:val="single" w:sz="4" w:space="0" w:color="auto"/>
              <w:right w:val="single" w:sz="4" w:space="0" w:color="auto"/>
            </w:tcBorders>
          </w:tcPr>
          <w:p w:rsidR="00B51780" w:rsidRPr="00B8216F" w:rsidRDefault="005E670C" w:rsidP="003D613C">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w:t>
            </w:r>
            <w:r w:rsidR="00DE0121" w:rsidRPr="00B8216F">
              <w:rPr>
                <w:rFonts w:ascii="Palatino Linotype" w:eastAsia="Times New Roman" w:hAnsi="Palatino Linotype" w:cs="Times New Roman"/>
                <w:sz w:val="24"/>
                <w:szCs w:val="24"/>
                <w:lang w:eastAsia="ru-RU"/>
              </w:rPr>
              <w:t xml:space="preserve">, </w:t>
            </w:r>
            <w:r w:rsidRPr="00B8216F">
              <w:rPr>
                <w:rFonts w:ascii="Palatino Linotype" w:eastAsia="Times New Roman" w:hAnsi="Palatino Linotype" w:cs="Times New Roman"/>
                <w:sz w:val="24"/>
                <w:szCs w:val="24"/>
                <w:lang w:eastAsia="ru-RU"/>
              </w:rPr>
              <w:t>блок</w:t>
            </w:r>
            <w:r w:rsidR="00DE0121" w:rsidRPr="00B8216F">
              <w:rPr>
                <w:rFonts w:ascii="Palatino Linotype" w:eastAsia="Times New Roman" w:hAnsi="Palatino Linotype" w:cs="Times New Roman"/>
                <w:sz w:val="24"/>
                <w:szCs w:val="24"/>
                <w:lang w:eastAsia="ru-RU"/>
              </w:rPr>
              <w:t>, отдельно стоящее</w:t>
            </w:r>
            <w:r w:rsidR="003D613C" w:rsidRPr="00B8216F">
              <w:rPr>
                <w:rFonts w:ascii="Palatino Linotype" w:eastAsia="Times New Roman" w:hAnsi="Palatino Linotype" w:cs="Times New Roman"/>
                <w:sz w:val="24"/>
                <w:szCs w:val="24"/>
                <w:lang w:eastAsia="ru-RU"/>
              </w:rPr>
              <w:t xml:space="preserve"> здание</w:t>
            </w:r>
          </w:p>
        </w:tc>
        <w:tc>
          <w:tcPr>
            <w:tcW w:w="991" w:type="dxa"/>
            <w:tcBorders>
              <w:top w:val="single" w:sz="4" w:space="0" w:color="auto"/>
              <w:left w:val="single" w:sz="4" w:space="0" w:color="auto"/>
              <w:bottom w:val="single" w:sz="4" w:space="0" w:color="auto"/>
              <w:right w:val="single" w:sz="4" w:space="0" w:color="auto"/>
            </w:tcBorders>
          </w:tcPr>
          <w:p w:rsidR="00B51780" w:rsidRPr="00B8216F" w:rsidRDefault="005E670C" w:rsidP="00B51780">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5</w:t>
            </w:r>
          </w:p>
        </w:tc>
        <w:tc>
          <w:tcPr>
            <w:tcW w:w="883" w:type="dxa"/>
            <w:tcBorders>
              <w:top w:val="single" w:sz="4" w:space="0" w:color="auto"/>
              <w:left w:val="single" w:sz="4" w:space="0" w:color="auto"/>
              <w:bottom w:val="single" w:sz="4" w:space="0" w:color="auto"/>
              <w:right w:val="single" w:sz="4" w:space="0" w:color="auto"/>
            </w:tcBorders>
          </w:tcPr>
          <w:p w:rsidR="00B51780" w:rsidRPr="00B8216F" w:rsidRDefault="00B51780" w:rsidP="009463E0">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19</w:t>
            </w:r>
            <w:r w:rsidR="009463E0" w:rsidRPr="00B8216F">
              <w:rPr>
                <w:rFonts w:ascii="Palatino Linotype" w:eastAsia="Times New Roman" w:hAnsi="Palatino Linotype" w:cs="Times New Roman"/>
                <w:sz w:val="24"/>
                <w:szCs w:val="24"/>
                <w:lang w:eastAsia="ru-RU"/>
              </w:rPr>
              <w:t>80</w:t>
            </w:r>
          </w:p>
        </w:tc>
      </w:tr>
      <w:tr w:rsidR="00B8216F" w:rsidRPr="00B8216F" w:rsidTr="00D42B3B">
        <w:tc>
          <w:tcPr>
            <w:tcW w:w="609" w:type="dxa"/>
            <w:tcBorders>
              <w:top w:val="single" w:sz="4" w:space="0" w:color="auto"/>
              <w:left w:val="single" w:sz="4" w:space="0" w:color="auto"/>
              <w:bottom w:val="single" w:sz="4" w:space="0" w:color="auto"/>
              <w:right w:val="single" w:sz="4" w:space="0" w:color="auto"/>
            </w:tcBorders>
          </w:tcPr>
          <w:p w:rsidR="00B51780" w:rsidRPr="00B8216F" w:rsidRDefault="00B51780" w:rsidP="00DE0121">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w:t>
            </w:r>
          </w:p>
        </w:tc>
        <w:tc>
          <w:tcPr>
            <w:tcW w:w="2073" w:type="dxa"/>
            <w:tcBorders>
              <w:top w:val="single" w:sz="4" w:space="0" w:color="auto"/>
              <w:left w:val="single" w:sz="4" w:space="0" w:color="auto"/>
              <w:bottom w:val="single" w:sz="4" w:space="0" w:color="auto"/>
              <w:right w:val="single" w:sz="4" w:space="0" w:color="auto"/>
            </w:tcBorders>
            <w:hideMark/>
          </w:tcPr>
          <w:p w:rsidR="00B51780" w:rsidRPr="00B8216F" w:rsidRDefault="00074E88" w:rsidP="00074E88">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Б</w:t>
            </w:r>
            <w:r w:rsidR="00B51780" w:rsidRPr="00B8216F">
              <w:rPr>
                <w:rFonts w:ascii="Palatino Linotype" w:eastAsia="Times New Roman" w:hAnsi="Palatino Linotype" w:cs="Times New Roman"/>
                <w:sz w:val="24"/>
                <w:szCs w:val="24"/>
                <w:lang w:eastAsia="ru-RU"/>
              </w:rPr>
              <w:t>иблиотека</w:t>
            </w:r>
            <w:r w:rsidRPr="00B8216F">
              <w:rPr>
                <w:rFonts w:ascii="Palatino Linotype" w:eastAsia="Times New Roman" w:hAnsi="Palatino Linotype" w:cs="Times New Roman"/>
                <w:sz w:val="24"/>
                <w:szCs w:val="24"/>
                <w:lang w:eastAsia="ru-RU"/>
              </w:rPr>
              <w:t>-филиал</w:t>
            </w:r>
          </w:p>
        </w:tc>
        <w:tc>
          <w:tcPr>
            <w:tcW w:w="1118" w:type="dxa"/>
            <w:tcBorders>
              <w:top w:val="single" w:sz="4" w:space="0" w:color="auto"/>
              <w:left w:val="single" w:sz="4" w:space="0" w:color="auto"/>
              <w:bottom w:val="single" w:sz="4" w:space="0" w:color="auto"/>
              <w:right w:val="single" w:sz="4" w:space="0" w:color="auto"/>
            </w:tcBorders>
            <w:hideMark/>
          </w:tcPr>
          <w:p w:rsidR="00B51780" w:rsidRPr="00B8216F" w:rsidRDefault="00B51780" w:rsidP="00B6585C">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Ленина, 9</w:t>
            </w:r>
            <w:r w:rsidR="00B6585C" w:rsidRPr="00B8216F">
              <w:rPr>
                <w:rFonts w:ascii="Palatino Linotype" w:eastAsia="Times New Roman" w:hAnsi="Palatino Linotype" w:cs="Times New Roman"/>
                <w:sz w:val="24"/>
                <w:szCs w:val="24"/>
                <w:lang w:eastAsia="ru-RU"/>
              </w:rPr>
              <w:t>4</w:t>
            </w:r>
          </w:p>
        </w:tc>
        <w:tc>
          <w:tcPr>
            <w:tcW w:w="1621" w:type="dxa"/>
            <w:tcBorders>
              <w:top w:val="single" w:sz="4" w:space="0" w:color="auto"/>
              <w:left w:val="single" w:sz="4" w:space="0" w:color="auto"/>
              <w:bottom w:val="single" w:sz="4" w:space="0" w:color="auto"/>
              <w:right w:val="single" w:sz="4" w:space="0" w:color="auto"/>
            </w:tcBorders>
            <w:hideMark/>
          </w:tcPr>
          <w:p w:rsidR="00B51780" w:rsidRPr="00B8216F" w:rsidRDefault="005E670C" w:rsidP="00B51780">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10000</w:t>
            </w:r>
          </w:p>
        </w:tc>
        <w:tc>
          <w:tcPr>
            <w:tcW w:w="2342" w:type="dxa"/>
            <w:tcBorders>
              <w:top w:val="single" w:sz="4" w:space="0" w:color="auto"/>
              <w:left w:val="single" w:sz="4" w:space="0" w:color="auto"/>
              <w:bottom w:val="single" w:sz="4" w:space="0" w:color="auto"/>
              <w:right w:val="single" w:sz="4" w:space="0" w:color="auto"/>
            </w:tcBorders>
            <w:hideMark/>
          </w:tcPr>
          <w:p w:rsidR="00B51780" w:rsidRPr="00B8216F" w:rsidRDefault="003D613C" w:rsidP="003D613C">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 блок, в</w:t>
            </w:r>
            <w:r w:rsidR="00B51780" w:rsidRPr="00B8216F">
              <w:rPr>
                <w:rFonts w:ascii="Palatino Linotype" w:eastAsia="Times New Roman" w:hAnsi="Palatino Linotype" w:cs="Times New Roman"/>
                <w:sz w:val="24"/>
                <w:szCs w:val="24"/>
                <w:lang w:eastAsia="ru-RU"/>
              </w:rPr>
              <w:t>строенное</w:t>
            </w:r>
            <w:r w:rsidRPr="00B8216F">
              <w:rPr>
                <w:rFonts w:ascii="Palatino Linotype" w:eastAsia="Times New Roman" w:hAnsi="Palatino Linotype" w:cs="Times New Roman"/>
                <w:sz w:val="24"/>
                <w:szCs w:val="24"/>
                <w:lang w:eastAsia="ru-RU"/>
              </w:rPr>
              <w:t xml:space="preserve"> здание</w:t>
            </w:r>
          </w:p>
        </w:tc>
        <w:tc>
          <w:tcPr>
            <w:tcW w:w="991" w:type="dxa"/>
            <w:tcBorders>
              <w:top w:val="single" w:sz="4" w:space="0" w:color="auto"/>
              <w:left w:val="single" w:sz="4" w:space="0" w:color="auto"/>
              <w:bottom w:val="single" w:sz="4" w:space="0" w:color="auto"/>
              <w:right w:val="single" w:sz="4" w:space="0" w:color="auto"/>
            </w:tcBorders>
            <w:hideMark/>
          </w:tcPr>
          <w:p w:rsidR="00B51780" w:rsidRPr="00B8216F" w:rsidRDefault="00B51780" w:rsidP="00B51780">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w:t>
            </w:r>
          </w:p>
        </w:tc>
        <w:tc>
          <w:tcPr>
            <w:tcW w:w="883" w:type="dxa"/>
            <w:tcBorders>
              <w:top w:val="single" w:sz="4" w:space="0" w:color="auto"/>
              <w:left w:val="single" w:sz="4" w:space="0" w:color="auto"/>
              <w:bottom w:val="single" w:sz="4" w:space="0" w:color="auto"/>
              <w:right w:val="single" w:sz="4" w:space="0" w:color="auto"/>
            </w:tcBorders>
            <w:hideMark/>
          </w:tcPr>
          <w:p w:rsidR="00B51780" w:rsidRPr="00B8216F" w:rsidRDefault="00B51780" w:rsidP="009463E0">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19</w:t>
            </w:r>
            <w:r w:rsidR="009463E0" w:rsidRPr="00B8216F">
              <w:rPr>
                <w:rFonts w:ascii="Palatino Linotype" w:eastAsia="Times New Roman" w:hAnsi="Palatino Linotype" w:cs="Times New Roman"/>
                <w:sz w:val="24"/>
                <w:szCs w:val="24"/>
                <w:lang w:eastAsia="ru-RU"/>
              </w:rPr>
              <w:t>80</w:t>
            </w:r>
          </w:p>
        </w:tc>
      </w:tr>
      <w:tr w:rsidR="00B8216F" w:rsidRPr="00B8216F" w:rsidTr="00D42B3B">
        <w:tc>
          <w:tcPr>
            <w:tcW w:w="609" w:type="dxa"/>
            <w:tcBorders>
              <w:top w:val="single" w:sz="4" w:space="0" w:color="auto"/>
              <w:left w:val="single" w:sz="4" w:space="0" w:color="auto"/>
              <w:bottom w:val="single" w:sz="4" w:space="0" w:color="auto"/>
              <w:right w:val="single" w:sz="4" w:space="0" w:color="auto"/>
            </w:tcBorders>
          </w:tcPr>
          <w:p w:rsidR="003D613C" w:rsidRPr="00B8216F" w:rsidRDefault="003D613C" w:rsidP="00DE0121">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3</w:t>
            </w:r>
          </w:p>
        </w:tc>
        <w:tc>
          <w:tcPr>
            <w:tcW w:w="2073" w:type="dxa"/>
            <w:tcBorders>
              <w:top w:val="single" w:sz="4" w:space="0" w:color="auto"/>
              <w:left w:val="single" w:sz="4" w:space="0" w:color="auto"/>
              <w:bottom w:val="single" w:sz="4" w:space="0" w:color="auto"/>
              <w:right w:val="single" w:sz="4" w:space="0" w:color="auto"/>
            </w:tcBorders>
          </w:tcPr>
          <w:p w:rsidR="003D613C" w:rsidRPr="00B8216F" w:rsidRDefault="003D613C" w:rsidP="00BE7022">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Библиотека-филиал</w:t>
            </w:r>
          </w:p>
        </w:tc>
        <w:tc>
          <w:tcPr>
            <w:tcW w:w="1118" w:type="dxa"/>
            <w:tcBorders>
              <w:top w:val="single" w:sz="4" w:space="0" w:color="auto"/>
              <w:left w:val="single" w:sz="4" w:space="0" w:color="auto"/>
              <w:bottom w:val="single" w:sz="4" w:space="0" w:color="auto"/>
              <w:right w:val="single" w:sz="4" w:space="0" w:color="auto"/>
            </w:tcBorders>
          </w:tcPr>
          <w:p w:rsidR="003D613C" w:rsidRPr="00B8216F" w:rsidRDefault="003D613C" w:rsidP="005E670C">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Ленина, 100</w:t>
            </w:r>
          </w:p>
        </w:tc>
        <w:tc>
          <w:tcPr>
            <w:tcW w:w="1621" w:type="dxa"/>
            <w:tcBorders>
              <w:top w:val="single" w:sz="4" w:space="0" w:color="auto"/>
              <w:left w:val="single" w:sz="4" w:space="0" w:color="auto"/>
              <w:bottom w:val="single" w:sz="4" w:space="0" w:color="auto"/>
              <w:right w:val="single" w:sz="4" w:space="0" w:color="auto"/>
            </w:tcBorders>
          </w:tcPr>
          <w:p w:rsidR="003D613C" w:rsidRPr="00B8216F" w:rsidRDefault="003D613C" w:rsidP="00B51780">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19100</w:t>
            </w:r>
          </w:p>
        </w:tc>
        <w:tc>
          <w:tcPr>
            <w:tcW w:w="2342" w:type="dxa"/>
            <w:tcBorders>
              <w:top w:val="single" w:sz="4" w:space="0" w:color="auto"/>
              <w:left w:val="single" w:sz="4" w:space="0" w:color="auto"/>
              <w:bottom w:val="single" w:sz="4" w:space="0" w:color="auto"/>
              <w:right w:val="single" w:sz="4" w:space="0" w:color="auto"/>
            </w:tcBorders>
          </w:tcPr>
          <w:p w:rsidR="003D613C" w:rsidRPr="00B8216F" w:rsidRDefault="003D613C" w:rsidP="00BE7022">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 блок, встроенное здание</w:t>
            </w:r>
          </w:p>
        </w:tc>
        <w:tc>
          <w:tcPr>
            <w:tcW w:w="991" w:type="dxa"/>
            <w:tcBorders>
              <w:top w:val="single" w:sz="4" w:space="0" w:color="auto"/>
              <w:left w:val="single" w:sz="4" w:space="0" w:color="auto"/>
              <w:bottom w:val="single" w:sz="4" w:space="0" w:color="auto"/>
              <w:right w:val="single" w:sz="4" w:space="0" w:color="auto"/>
            </w:tcBorders>
          </w:tcPr>
          <w:p w:rsidR="003D613C" w:rsidRPr="00B8216F" w:rsidRDefault="003D613C" w:rsidP="00B51780">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w:t>
            </w:r>
          </w:p>
        </w:tc>
        <w:tc>
          <w:tcPr>
            <w:tcW w:w="883" w:type="dxa"/>
            <w:tcBorders>
              <w:top w:val="single" w:sz="4" w:space="0" w:color="auto"/>
              <w:left w:val="single" w:sz="4" w:space="0" w:color="auto"/>
              <w:bottom w:val="single" w:sz="4" w:space="0" w:color="auto"/>
              <w:right w:val="single" w:sz="4" w:space="0" w:color="auto"/>
            </w:tcBorders>
          </w:tcPr>
          <w:p w:rsidR="003D613C" w:rsidRPr="00B8216F" w:rsidRDefault="003D613C" w:rsidP="00B51780">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1980</w:t>
            </w:r>
          </w:p>
        </w:tc>
      </w:tr>
    </w:tbl>
    <w:p w:rsidR="00A56751" w:rsidRPr="00B8216F" w:rsidRDefault="008F3117" w:rsidP="008F3117">
      <w:pPr>
        <w:spacing w:before="120"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Норма обеспечения населения клубными учреждениями на 1000 человек – 80 мест. В сельском поселении </w:t>
      </w:r>
      <w:r w:rsidR="00B6585C"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при численност</w:t>
      </w:r>
      <w:r w:rsidR="009166D2" w:rsidRPr="00B8216F">
        <w:rPr>
          <w:rFonts w:ascii="Palatino Linotype" w:hAnsi="Palatino Linotype" w:cs="Times New Roman"/>
          <w:sz w:val="26"/>
          <w:szCs w:val="26"/>
          <w:shd w:val="clear" w:color="auto" w:fill="FFFFFF"/>
        </w:rPr>
        <w:t>и</w:t>
      </w:r>
      <w:r w:rsidRPr="00B8216F">
        <w:rPr>
          <w:rFonts w:ascii="Palatino Linotype" w:hAnsi="Palatino Linotype" w:cs="Times New Roman"/>
          <w:sz w:val="26"/>
          <w:szCs w:val="26"/>
          <w:shd w:val="clear" w:color="auto" w:fill="FFFFFF"/>
        </w:rPr>
        <w:t xml:space="preserve"> </w:t>
      </w:r>
      <w:r w:rsidR="00B6585C" w:rsidRPr="00B8216F">
        <w:rPr>
          <w:rFonts w:ascii="Palatino Linotype" w:hAnsi="Palatino Linotype" w:cs="Times New Roman"/>
          <w:sz w:val="26"/>
          <w:szCs w:val="26"/>
          <w:shd w:val="clear" w:color="auto" w:fill="FFFFFF"/>
        </w:rPr>
        <w:t>8128</w:t>
      </w:r>
      <w:r w:rsidRPr="00B8216F">
        <w:rPr>
          <w:rFonts w:ascii="Palatino Linotype" w:hAnsi="Palatino Linotype" w:cs="Times New Roman"/>
          <w:sz w:val="26"/>
          <w:szCs w:val="26"/>
          <w:shd w:val="clear" w:color="auto" w:fill="FFFFFF"/>
        </w:rPr>
        <w:t xml:space="preserve"> человек необходимое количество посадочных мест в зале должно составлять </w:t>
      </w:r>
      <w:r w:rsidR="00B6585C" w:rsidRPr="00B8216F">
        <w:rPr>
          <w:rFonts w:ascii="Palatino Linotype" w:hAnsi="Palatino Linotype" w:cs="Times New Roman"/>
          <w:sz w:val="26"/>
          <w:szCs w:val="26"/>
          <w:shd w:val="clear" w:color="auto" w:fill="FFFFFF"/>
        </w:rPr>
        <w:t>650</w:t>
      </w:r>
      <w:r w:rsidRPr="00B8216F">
        <w:rPr>
          <w:rFonts w:ascii="Palatino Linotype" w:hAnsi="Palatino Linotype" w:cs="Times New Roman"/>
          <w:sz w:val="26"/>
          <w:szCs w:val="26"/>
          <w:shd w:val="clear" w:color="auto" w:fill="FFFFFF"/>
        </w:rPr>
        <w:t xml:space="preserve"> мест. </w:t>
      </w:r>
      <w:r w:rsidR="00A56751" w:rsidRPr="00B8216F">
        <w:rPr>
          <w:rFonts w:ascii="Palatino Linotype" w:hAnsi="Palatino Linotype" w:cs="Times New Roman"/>
          <w:sz w:val="26"/>
          <w:szCs w:val="26"/>
          <w:shd w:val="clear" w:color="auto" w:fill="FFFFFF"/>
        </w:rPr>
        <w:t>На момент разработки проекта настоящего генерального плана в поселение обеспечен</w:t>
      </w:r>
      <w:r w:rsidR="004D51E8" w:rsidRPr="00B8216F">
        <w:rPr>
          <w:rFonts w:ascii="Palatino Linotype" w:hAnsi="Palatino Linotype" w:cs="Times New Roman"/>
          <w:sz w:val="26"/>
          <w:szCs w:val="26"/>
          <w:shd w:val="clear" w:color="auto" w:fill="FFFFFF"/>
        </w:rPr>
        <w:t>н</w:t>
      </w:r>
      <w:r w:rsidR="00A56751" w:rsidRPr="00B8216F">
        <w:rPr>
          <w:rFonts w:ascii="Palatino Linotype" w:hAnsi="Palatino Linotype" w:cs="Times New Roman"/>
          <w:sz w:val="26"/>
          <w:szCs w:val="26"/>
          <w:shd w:val="clear" w:color="auto" w:fill="FFFFFF"/>
        </w:rPr>
        <w:t>о</w:t>
      </w:r>
      <w:r w:rsidR="004D51E8" w:rsidRPr="00B8216F">
        <w:rPr>
          <w:rFonts w:ascii="Palatino Linotype" w:hAnsi="Palatino Linotype" w:cs="Times New Roman"/>
          <w:sz w:val="26"/>
          <w:szCs w:val="26"/>
          <w:shd w:val="clear" w:color="auto" w:fill="FFFFFF"/>
        </w:rPr>
        <w:t>сть</w:t>
      </w:r>
      <w:r w:rsidR="00A56751" w:rsidRPr="00B8216F">
        <w:rPr>
          <w:rFonts w:ascii="Palatino Linotype" w:hAnsi="Palatino Linotype" w:cs="Times New Roman"/>
          <w:sz w:val="26"/>
          <w:szCs w:val="26"/>
          <w:shd w:val="clear" w:color="auto" w:fill="FFFFFF"/>
        </w:rPr>
        <w:t xml:space="preserve"> местами </w:t>
      </w:r>
      <w:r w:rsidR="004D51E8" w:rsidRPr="00B8216F">
        <w:rPr>
          <w:rFonts w:ascii="Palatino Linotype" w:hAnsi="Palatino Linotype" w:cs="Times New Roman"/>
          <w:sz w:val="26"/>
          <w:szCs w:val="26"/>
          <w:shd w:val="clear" w:color="auto" w:fill="FFFFFF"/>
        </w:rPr>
        <w:t>в зале составляет 6</w:t>
      </w:r>
      <w:r w:rsidR="003D613C" w:rsidRPr="00B8216F">
        <w:rPr>
          <w:rFonts w:ascii="Palatino Linotype" w:hAnsi="Palatino Linotype" w:cs="Times New Roman"/>
          <w:sz w:val="26"/>
          <w:szCs w:val="26"/>
          <w:shd w:val="clear" w:color="auto" w:fill="FFFFFF"/>
        </w:rPr>
        <w:t>9</w:t>
      </w:r>
      <w:r w:rsidR="004D51E8" w:rsidRPr="00B8216F">
        <w:rPr>
          <w:rFonts w:ascii="Palatino Linotype" w:hAnsi="Palatino Linotype" w:cs="Times New Roman"/>
          <w:sz w:val="26"/>
          <w:szCs w:val="26"/>
          <w:shd w:val="clear" w:color="auto" w:fill="FFFFFF"/>
        </w:rPr>
        <w:t>,</w:t>
      </w:r>
      <w:r w:rsidR="003D613C" w:rsidRPr="00B8216F">
        <w:rPr>
          <w:rFonts w:ascii="Palatino Linotype" w:hAnsi="Palatino Linotype" w:cs="Times New Roman"/>
          <w:sz w:val="26"/>
          <w:szCs w:val="26"/>
          <w:shd w:val="clear" w:color="auto" w:fill="FFFFFF"/>
        </w:rPr>
        <w:t>2</w:t>
      </w:r>
      <w:r w:rsidR="004D51E8" w:rsidRPr="00B8216F">
        <w:rPr>
          <w:rFonts w:ascii="Palatino Linotype" w:hAnsi="Palatino Linotype" w:cs="Times New Roman"/>
          <w:sz w:val="26"/>
          <w:szCs w:val="26"/>
          <w:shd w:val="clear" w:color="auto" w:fill="FFFFFF"/>
        </w:rPr>
        <w:t>%</w:t>
      </w:r>
      <w:r w:rsidR="00A56751" w:rsidRPr="00B8216F">
        <w:rPr>
          <w:rFonts w:ascii="Palatino Linotype" w:hAnsi="Palatino Linotype" w:cs="Times New Roman"/>
          <w:sz w:val="26"/>
          <w:szCs w:val="26"/>
          <w:shd w:val="clear" w:color="auto" w:fill="FFFFFF"/>
        </w:rPr>
        <w:t>.</w:t>
      </w:r>
    </w:p>
    <w:p w:rsidR="00B82584" w:rsidRPr="00B8216F" w:rsidRDefault="00AD2D56" w:rsidP="00A56751">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Б</w:t>
      </w:r>
      <w:r w:rsidR="00EA3672" w:rsidRPr="00B8216F">
        <w:rPr>
          <w:rFonts w:ascii="Palatino Linotype" w:hAnsi="Palatino Linotype" w:cs="Times New Roman"/>
          <w:sz w:val="26"/>
          <w:szCs w:val="26"/>
          <w:shd w:val="clear" w:color="auto" w:fill="FFFFFF"/>
        </w:rPr>
        <w:t>иблиотек</w:t>
      </w:r>
      <w:r w:rsidR="003D613C" w:rsidRPr="00B8216F">
        <w:rPr>
          <w:rFonts w:ascii="Palatino Linotype" w:hAnsi="Palatino Linotype" w:cs="Times New Roman"/>
          <w:sz w:val="26"/>
          <w:szCs w:val="26"/>
          <w:shd w:val="clear" w:color="auto" w:fill="FFFFFF"/>
        </w:rPr>
        <w:t>и</w:t>
      </w:r>
      <w:r w:rsidRPr="00B8216F">
        <w:rPr>
          <w:rFonts w:ascii="Palatino Linotype" w:hAnsi="Palatino Linotype" w:cs="Times New Roman"/>
          <w:sz w:val="26"/>
          <w:szCs w:val="26"/>
          <w:shd w:val="clear" w:color="auto" w:fill="FFFFFF"/>
        </w:rPr>
        <w:t>-филиал</w:t>
      </w:r>
      <w:r w:rsidR="003D613C" w:rsidRPr="00B8216F">
        <w:rPr>
          <w:rFonts w:ascii="Palatino Linotype" w:hAnsi="Palatino Linotype" w:cs="Times New Roman"/>
          <w:sz w:val="26"/>
          <w:szCs w:val="26"/>
          <w:shd w:val="clear" w:color="auto" w:fill="FFFFFF"/>
        </w:rPr>
        <w:t>ы</w:t>
      </w:r>
      <w:r w:rsidR="00EA3672"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 xml:space="preserve">Центральной библиотечной системы Зольского района </w:t>
      </w:r>
      <w:r w:rsidR="00EA3672" w:rsidRPr="00B8216F">
        <w:rPr>
          <w:rFonts w:ascii="Palatino Linotype" w:hAnsi="Palatino Linotype" w:cs="Times New Roman"/>
          <w:sz w:val="26"/>
          <w:szCs w:val="26"/>
          <w:shd w:val="clear" w:color="auto" w:fill="FFFFFF"/>
        </w:rPr>
        <w:t>расположен</w:t>
      </w:r>
      <w:r w:rsidR="003D613C" w:rsidRPr="00B8216F">
        <w:rPr>
          <w:rFonts w:ascii="Palatino Linotype" w:hAnsi="Palatino Linotype" w:cs="Times New Roman"/>
          <w:sz w:val="26"/>
          <w:szCs w:val="26"/>
          <w:shd w:val="clear" w:color="auto" w:fill="FFFFFF"/>
        </w:rPr>
        <w:t>ы</w:t>
      </w:r>
      <w:r w:rsidR="00EA3672" w:rsidRPr="00B8216F">
        <w:rPr>
          <w:rFonts w:ascii="Palatino Linotype" w:hAnsi="Palatino Linotype" w:cs="Times New Roman"/>
          <w:sz w:val="26"/>
          <w:szCs w:val="26"/>
          <w:shd w:val="clear" w:color="auto" w:fill="FFFFFF"/>
        </w:rPr>
        <w:t xml:space="preserve"> в здании </w:t>
      </w:r>
      <w:r w:rsidR="003D613C" w:rsidRPr="00B8216F">
        <w:rPr>
          <w:rFonts w:ascii="Palatino Linotype" w:hAnsi="Palatino Linotype" w:cs="Times New Roman"/>
          <w:sz w:val="26"/>
          <w:szCs w:val="26"/>
          <w:shd w:val="clear" w:color="auto" w:fill="FFFFFF"/>
        </w:rPr>
        <w:t>МКУ «КДЦ им. Д. Маховой» и во встроенном здании.</w:t>
      </w:r>
    </w:p>
    <w:p w:rsidR="00EA3672" w:rsidRPr="00B8216F" w:rsidRDefault="003D613C" w:rsidP="00A56751">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Общий</w:t>
      </w:r>
      <w:r w:rsidR="00EA3672" w:rsidRPr="00B8216F">
        <w:rPr>
          <w:rFonts w:ascii="Palatino Linotype" w:hAnsi="Palatino Linotype" w:cs="Times New Roman"/>
          <w:sz w:val="26"/>
          <w:szCs w:val="26"/>
          <w:shd w:val="clear" w:color="auto" w:fill="FFFFFF"/>
        </w:rPr>
        <w:t xml:space="preserve"> </w:t>
      </w:r>
      <w:r w:rsidR="008F3117" w:rsidRPr="00B8216F">
        <w:rPr>
          <w:rFonts w:ascii="Palatino Linotype" w:hAnsi="Palatino Linotype" w:cs="Times New Roman"/>
          <w:sz w:val="26"/>
          <w:szCs w:val="26"/>
          <w:shd w:val="clear" w:color="auto" w:fill="FFFFFF"/>
        </w:rPr>
        <w:t>библиотечный</w:t>
      </w:r>
      <w:r w:rsidR="00EA3672" w:rsidRPr="00B8216F">
        <w:rPr>
          <w:rFonts w:ascii="Palatino Linotype" w:hAnsi="Palatino Linotype" w:cs="Times New Roman"/>
          <w:sz w:val="26"/>
          <w:szCs w:val="26"/>
          <w:shd w:val="clear" w:color="auto" w:fill="FFFFFF"/>
        </w:rPr>
        <w:t xml:space="preserve"> фонд составляет </w:t>
      </w:r>
      <w:r w:rsidRPr="00B8216F">
        <w:rPr>
          <w:rFonts w:ascii="Palatino Linotype" w:hAnsi="Palatino Linotype" w:cs="Times New Roman"/>
          <w:sz w:val="26"/>
          <w:szCs w:val="26"/>
          <w:shd w:val="clear" w:color="auto" w:fill="FFFFFF"/>
        </w:rPr>
        <w:t>29</w:t>
      </w:r>
      <w:r w:rsidR="00F965F1" w:rsidRPr="00B8216F">
        <w:rPr>
          <w:rFonts w:ascii="Palatino Linotype" w:hAnsi="Palatino Linotype" w:cs="Times New Roman"/>
          <w:sz w:val="26"/>
          <w:szCs w:val="26"/>
          <w:shd w:val="clear" w:color="auto" w:fill="FFFFFF"/>
        </w:rPr>
        <w:t>,</w:t>
      </w:r>
      <w:r w:rsidRPr="00B8216F">
        <w:rPr>
          <w:rFonts w:ascii="Palatino Linotype" w:hAnsi="Palatino Linotype" w:cs="Times New Roman"/>
          <w:sz w:val="26"/>
          <w:szCs w:val="26"/>
          <w:shd w:val="clear" w:color="auto" w:fill="FFFFFF"/>
        </w:rPr>
        <w:t>1</w:t>
      </w:r>
      <w:r w:rsidR="00F965F1" w:rsidRPr="00B8216F">
        <w:rPr>
          <w:rFonts w:ascii="Palatino Linotype" w:hAnsi="Palatino Linotype" w:cs="Times New Roman"/>
          <w:sz w:val="26"/>
          <w:szCs w:val="26"/>
          <w:shd w:val="clear" w:color="auto" w:fill="FFFFFF"/>
        </w:rPr>
        <w:t xml:space="preserve"> тысяч</w:t>
      </w:r>
      <w:r w:rsidR="00EA3672" w:rsidRPr="00B8216F">
        <w:rPr>
          <w:rFonts w:ascii="Palatino Linotype" w:hAnsi="Palatino Linotype" w:cs="Times New Roman"/>
          <w:sz w:val="26"/>
          <w:szCs w:val="26"/>
          <w:shd w:val="clear" w:color="auto" w:fill="FFFFFF"/>
        </w:rPr>
        <w:t xml:space="preserve"> </w:t>
      </w:r>
      <w:r w:rsidR="00F965F1" w:rsidRPr="00B8216F">
        <w:rPr>
          <w:rFonts w:ascii="Palatino Linotype" w:hAnsi="Palatino Linotype" w:cs="Times New Roman"/>
          <w:sz w:val="26"/>
          <w:szCs w:val="26"/>
          <w:shd w:val="clear" w:color="auto" w:fill="FFFFFF"/>
        </w:rPr>
        <w:t>единиц хранения</w:t>
      </w:r>
      <w:r w:rsidR="00EA3672" w:rsidRPr="00B8216F">
        <w:rPr>
          <w:rFonts w:ascii="Palatino Linotype" w:hAnsi="Palatino Linotype" w:cs="Times New Roman"/>
          <w:sz w:val="26"/>
          <w:szCs w:val="26"/>
          <w:shd w:val="clear" w:color="auto" w:fill="FFFFFF"/>
        </w:rPr>
        <w:t>.</w:t>
      </w:r>
    </w:p>
    <w:p w:rsidR="00D573D0" w:rsidRPr="00B8216F" w:rsidRDefault="00BC167A" w:rsidP="00B97B2C">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Расчет к</w:t>
      </w:r>
      <w:r w:rsidR="00B97B2C" w:rsidRPr="00B8216F">
        <w:rPr>
          <w:rFonts w:ascii="Palatino Linotype" w:hAnsi="Palatino Linotype" w:cs="Times New Roman"/>
          <w:sz w:val="26"/>
          <w:szCs w:val="26"/>
          <w:shd w:val="clear" w:color="auto" w:fill="FFFFFF"/>
        </w:rPr>
        <w:t>нигообеспеченност</w:t>
      </w:r>
      <w:r w:rsidRPr="00B8216F">
        <w:rPr>
          <w:rFonts w:ascii="Palatino Linotype" w:hAnsi="Palatino Linotype" w:cs="Times New Roman"/>
          <w:sz w:val="26"/>
          <w:szCs w:val="26"/>
          <w:shd w:val="clear" w:color="auto" w:fill="FFFFFF"/>
        </w:rPr>
        <w:t>и производится при помощи таблицы 5.2.3.2, составленной на основании Приложения Д</w:t>
      </w:r>
      <w:r w:rsidR="00D03A5F"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СП 42.13330.2016</w:t>
      </w:r>
      <w:r w:rsidR="00B97B2C" w:rsidRPr="00B8216F">
        <w:rPr>
          <w:rFonts w:ascii="Palatino Linotype" w:hAnsi="Palatino Linotype" w:cs="Times New Roman"/>
          <w:sz w:val="26"/>
          <w:szCs w:val="26"/>
          <w:shd w:val="clear" w:color="auto" w:fill="FFFFFF"/>
        </w:rPr>
        <w:t>.</w:t>
      </w:r>
    </w:p>
    <w:p w:rsidR="00BC167A" w:rsidRPr="00B8216F" w:rsidRDefault="00BC167A" w:rsidP="00BC167A">
      <w:pPr>
        <w:spacing w:after="0" w:line="240" w:lineRule="auto"/>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Таблица 5.2.3.2</w:t>
      </w:r>
    </w:p>
    <w:p w:rsidR="00BC167A" w:rsidRPr="00B8216F" w:rsidRDefault="00BC167A" w:rsidP="00BC167A">
      <w:pPr>
        <w:spacing w:after="120" w:line="240" w:lineRule="auto"/>
        <w:jc w:val="center"/>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Расчет книгообеспеченности</w:t>
      </w:r>
    </w:p>
    <w:tbl>
      <w:tblPr>
        <w:tblStyle w:val="ac"/>
        <w:tblW w:w="0" w:type="auto"/>
        <w:tblLook w:val="04A0" w:firstRow="1" w:lastRow="0" w:firstColumn="1" w:lastColumn="0" w:noHBand="0" w:noVBand="1"/>
      </w:tblPr>
      <w:tblGrid>
        <w:gridCol w:w="3190"/>
        <w:gridCol w:w="3190"/>
        <w:gridCol w:w="3191"/>
      </w:tblGrid>
      <w:tr w:rsidR="00B8216F" w:rsidRPr="00B8216F" w:rsidTr="00BC167A">
        <w:tc>
          <w:tcPr>
            <w:tcW w:w="3190" w:type="dxa"/>
            <w:vMerge w:val="restart"/>
            <w:vAlign w:val="center"/>
          </w:tcPr>
          <w:p w:rsidR="00BC167A" w:rsidRPr="00B8216F" w:rsidRDefault="00BC167A" w:rsidP="00BC167A">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Численность населения в поселении, тыс. чел.:</w:t>
            </w:r>
          </w:p>
        </w:tc>
        <w:tc>
          <w:tcPr>
            <w:tcW w:w="6381" w:type="dxa"/>
            <w:gridSpan w:val="2"/>
            <w:vAlign w:val="center"/>
          </w:tcPr>
          <w:p w:rsidR="00BC167A" w:rsidRPr="00B8216F" w:rsidRDefault="00BC167A" w:rsidP="00BC167A">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Сельские массовые библиотеки на 1 тыс. чел.</w:t>
            </w:r>
          </w:p>
        </w:tc>
      </w:tr>
      <w:tr w:rsidR="00B8216F" w:rsidRPr="00B8216F" w:rsidTr="00BC167A">
        <w:tc>
          <w:tcPr>
            <w:tcW w:w="3190" w:type="dxa"/>
            <w:vMerge/>
            <w:vAlign w:val="center"/>
          </w:tcPr>
          <w:p w:rsidR="00BC167A" w:rsidRPr="00B8216F" w:rsidRDefault="00BC167A" w:rsidP="00BC167A">
            <w:pPr>
              <w:jc w:val="center"/>
              <w:rPr>
                <w:rFonts w:ascii="Palatino Linotype" w:hAnsi="Palatino Linotype" w:cs="Times New Roman"/>
                <w:sz w:val="24"/>
                <w:szCs w:val="24"/>
                <w:shd w:val="clear" w:color="auto" w:fill="FFFFFF"/>
              </w:rPr>
            </w:pPr>
          </w:p>
        </w:tc>
        <w:tc>
          <w:tcPr>
            <w:tcW w:w="3190" w:type="dxa"/>
            <w:vAlign w:val="center"/>
          </w:tcPr>
          <w:p w:rsidR="00BC167A" w:rsidRPr="00B8216F" w:rsidRDefault="00BC167A" w:rsidP="00BC167A">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тысяч единиц хранения</w:t>
            </w:r>
          </w:p>
        </w:tc>
        <w:tc>
          <w:tcPr>
            <w:tcW w:w="3191" w:type="dxa"/>
            <w:vAlign w:val="center"/>
          </w:tcPr>
          <w:p w:rsidR="00BC167A" w:rsidRPr="00B8216F" w:rsidRDefault="00BC167A" w:rsidP="00BC167A">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читательских мест</w:t>
            </w:r>
          </w:p>
        </w:tc>
      </w:tr>
      <w:tr w:rsidR="00B8216F" w:rsidRPr="00B8216F" w:rsidTr="00BC167A">
        <w:tc>
          <w:tcPr>
            <w:tcW w:w="3190" w:type="dxa"/>
            <w:vAlign w:val="center"/>
          </w:tcPr>
          <w:p w:rsidR="00BC167A" w:rsidRPr="00B8216F" w:rsidRDefault="00BC167A" w:rsidP="00BC167A">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свыше 1 до 2</w:t>
            </w:r>
          </w:p>
        </w:tc>
        <w:tc>
          <w:tcPr>
            <w:tcW w:w="3190" w:type="dxa"/>
            <w:vAlign w:val="center"/>
          </w:tcPr>
          <w:p w:rsidR="00BC167A" w:rsidRPr="00B8216F" w:rsidRDefault="00BC167A" w:rsidP="00BC167A">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6 – 7,5</w:t>
            </w:r>
          </w:p>
        </w:tc>
        <w:tc>
          <w:tcPr>
            <w:tcW w:w="3191" w:type="dxa"/>
            <w:vAlign w:val="center"/>
          </w:tcPr>
          <w:p w:rsidR="00BC167A" w:rsidRPr="00B8216F" w:rsidRDefault="00BC167A" w:rsidP="00BC167A">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5 – 6</w:t>
            </w:r>
          </w:p>
        </w:tc>
      </w:tr>
      <w:tr w:rsidR="00B8216F" w:rsidRPr="00B8216F" w:rsidTr="00BC167A">
        <w:tc>
          <w:tcPr>
            <w:tcW w:w="3190" w:type="dxa"/>
            <w:vAlign w:val="center"/>
          </w:tcPr>
          <w:p w:rsidR="00BC167A" w:rsidRPr="00B8216F" w:rsidRDefault="00BC167A" w:rsidP="00BC167A">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свыше 2 до 5</w:t>
            </w:r>
          </w:p>
        </w:tc>
        <w:tc>
          <w:tcPr>
            <w:tcW w:w="3190" w:type="dxa"/>
            <w:vAlign w:val="center"/>
          </w:tcPr>
          <w:p w:rsidR="00BC167A" w:rsidRPr="00B8216F" w:rsidRDefault="00BC167A" w:rsidP="00BC167A">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5 – 6</w:t>
            </w:r>
          </w:p>
        </w:tc>
        <w:tc>
          <w:tcPr>
            <w:tcW w:w="3191" w:type="dxa"/>
            <w:vAlign w:val="center"/>
          </w:tcPr>
          <w:p w:rsidR="00BC167A" w:rsidRPr="00B8216F" w:rsidRDefault="00BC167A" w:rsidP="00BC167A">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4 – 5</w:t>
            </w:r>
          </w:p>
        </w:tc>
      </w:tr>
      <w:tr w:rsidR="00B8216F" w:rsidRPr="00B8216F" w:rsidTr="00BC167A">
        <w:tc>
          <w:tcPr>
            <w:tcW w:w="3190" w:type="dxa"/>
            <w:vAlign w:val="center"/>
          </w:tcPr>
          <w:p w:rsidR="00BC167A" w:rsidRPr="00B8216F" w:rsidRDefault="00BC167A" w:rsidP="00BC167A">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свыше 5 до 10</w:t>
            </w:r>
          </w:p>
        </w:tc>
        <w:tc>
          <w:tcPr>
            <w:tcW w:w="3190" w:type="dxa"/>
            <w:vAlign w:val="center"/>
          </w:tcPr>
          <w:p w:rsidR="00BC167A" w:rsidRPr="00B8216F" w:rsidRDefault="00BC167A" w:rsidP="00BC167A">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4,5 – 5</w:t>
            </w:r>
          </w:p>
        </w:tc>
        <w:tc>
          <w:tcPr>
            <w:tcW w:w="3191" w:type="dxa"/>
            <w:vAlign w:val="center"/>
          </w:tcPr>
          <w:p w:rsidR="00BC167A" w:rsidRPr="00B8216F" w:rsidRDefault="00BC167A" w:rsidP="00BC167A">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3 – 4</w:t>
            </w:r>
          </w:p>
        </w:tc>
      </w:tr>
    </w:tbl>
    <w:p w:rsidR="00D03A5F" w:rsidRPr="00B8216F" w:rsidRDefault="00D03A5F" w:rsidP="00D03A5F">
      <w:pPr>
        <w:spacing w:before="120"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При численности населения в поселении</w:t>
      </w:r>
      <w:r w:rsidR="00496478" w:rsidRPr="00B8216F">
        <w:rPr>
          <w:rFonts w:ascii="Palatino Linotype" w:hAnsi="Palatino Linotype" w:cs="Times New Roman"/>
          <w:sz w:val="26"/>
          <w:szCs w:val="26"/>
          <w:shd w:val="clear" w:color="auto" w:fill="FFFFFF"/>
        </w:rPr>
        <w:t xml:space="preserve"> свыше 8</w:t>
      </w:r>
      <w:r w:rsidRPr="00B8216F">
        <w:rPr>
          <w:rFonts w:ascii="Palatino Linotype" w:hAnsi="Palatino Linotype" w:cs="Times New Roman"/>
          <w:sz w:val="26"/>
          <w:szCs w:val="26"/>
          <w:shd w:val="clear" w:color="auto" w:fill="FFFFFF"/>
        </w:rPr>
        <w:t xml:space="preserve"> тыс</w:t>
      </w:r>
      <w:r w:rsidR="00F965F1" w:rsidRPr="00B8216F">
        <w:rPr>
          <w:rFonts w:ascii="Palatino Linotype" w:hAnsi="Palatino Linotype" w:cs="Times New Roman"/>
          <w:sz w:val="26"/>
          <w:szCs w:val="26"/>
          <w:shd w:val="clear" w:color="auto" w:fill="FFFFFF"/>
        </w:rPr>
        <w:t>яч</w:t>
      </w:r>
      <w:r w:rsidRPr="00B8216F">
        <w:rPr>
          <w:rFonts w:ascii="Palatino Linotype" w:hAnsi="Palatino Linotype" w:cs="Times New Roman"/>
          <w:sz w:val="26"/>
          <w:szCs w:val="26"/>
          <w:shd w:val="clear" w:color="auto" w:fill="FFFFFF"/>
        </w:rPr>
        <w:t xml:space="preserve"> чел</w:t>
      </w:r>
      <w:r w:rsidR="00F965F1" w:rsidRPr="00B8216F">
        <w:rPr>
          <w:rFonts w:ascii="Palatino Linotype" w:hAnsi="Palatino Linotype" w:cs="Times New Roman"/>
          <w:sz w:val="26"/>
          <w:szCs w:val="26"/>
          <w:shd w:val="clear" w:color="auto" w:fill="FFFFFF"/>
        </w:rPr>
        <w:t>овек</w:t>
      </w:r>
      <w:r w:rsidRPr="00B8216F">
        <w:rPr>
          <w:rFonts w:ascii="Palatino Linotype" w:hAnsi="Palatino Linotype" w:cs="Times New Roman"/>
          <w:sz w:val="26"/>
          <w:szCs w:val="26"/>
          <w:shd w:val="clear" w:color="auto" w:fill="FFFFFF"/>
        </w:rPr>
        <w:t xml:space="preserve"> библиотечный фонд должен составлять </w:t>
      </w:r>
      <w:r w:rsidR="003D613C" w:rsidRPr="00B8216F">
        <w:rPr>
          <w:rFonts w:ascii="Palatino Linotype" w:hAnsi="Palatino Linotype" w:cs="Times New Roman"/>
          <w:sz w:val="26"/>
          <w:szCs w:val="26"/>
          <w:shd w:val="clear" w:color="auto" w:fill="FFFFFF"/>
        </w:rPr>
        <w:t>36</w:t>
      </w:r>
      <w:r w:rsidRPr="00B8216F">
        <w:rPr>
          <w:rFonts w:ascii="Palatino Linotype" w:hAnsi="Palatino Linotype" w:cs="Times New Roman"/>
          <w:sz w:val="26"/>
          <w:szCs w:val="26"/>
          <w:shd w:val="clear" w:color="auto" w:fill="FFFFFF"/>
        </w:rPr>
        <w:t>,</w:t>
      </w:r>
      <w:r w:rsidR="003D613C" w:rsidRPr="00B8216F">
        <w:rPr>
          <w:rFonts w:ascii="Palatino Linotype" w:hAnsi="Palatino Linotype" w:cs="Times New Roman"/>
          <w:sz w:val="26"/>
          <w:szCs w:val="26"/>
          <w:shd w:val="clear" w:color="auto" w:fill="FFFFFF"/>
        </w:rPr>
        <w:t>6</w:t>
      </w:r>
      <w:r w:rsidRPr="00B8216F">
        <w:rPr>
          <w:rFonts w:ascii="Palatino Linotype" w:hAnsi="Palatino Linotype" w:cs="Times New Roman"/>
          <w:sz w:val="26"/>
          <w:szCs w:val="26"/>
          <w:shd w:val="clear" w:color="auto" w:fill="FFFFFF"/>
        </w:rPr>
        <w:t xml:space="preserve"> – </w:t>
      </w:r>
      <w:r w:rsidR="003D613C" w:rsidRPr="00B8216F">
        <w:rPr>
          <w:rFonts w:ascii="Palatino Linotype" w:hAnsi="Palatino Linotype" w:cs="Times New Roman"/>
          <w:sz w:val="26"/>
          <w:szCs w:val="26"/>
          <w:shd w:val="clear" w:color="auto" w:fill="FFFFFF"/>
        </w:rPr>
        <w:t>40</w:t>
      </w:r>
      <w:r w:rsidRPr="00B8216F">
        <w:rPr>
          <w:rFonts w:ascii="Palatino Linotype" w:hAnsi="Palatino Linotype" w:cs="Times New Roman"/>
          <w:sz w:val="26"/>
          <w:szCs w:val="26"/>
          <w:shd w:val="clear" w:color="auto" w:fill="FFFFFF"/>
        </w:rPr>
        <w:t>,</w:t>
      </w:r>
      <w:r w:rsidR="003D613C" w:rsidRPr="00B8216F">
        <w:rPr>
          <w:rFonts w:ascii="Palatino Linotype" w:hAnsi="Palatino Linotype" w:cs="Times New Roman"/>
          <w:sz w:val="26"/>
          <w:szCs w:val="26"/>
          <w:shd w:val="clear" w:color="auto" w:fill="FFFFFF"/>
        </w:rPr>
        <w:t>6</w:t>
      </w:r>
      <w:r w:rsidRPr="00B8216F">
        <w:rPr>
          <w:rFonts w:ascii="Palatino Linotype" w:hAnsi="Palatino Linotype" w:cs="Times New Roman"/>
          <w:sz w:val="26"/>
          <w:szCs w:val="26"/>
          <w:shd w:val="clear" w:color="auto" w:fill="FFFFFF"/>
        </w:rPr>
        <w:t xml:space="preserve"> </w:t>
      </w:r>
      <w:r w:rsidR="00F965F1" w:rsidRPr="00B8216F">
        <w:rPr>
          <w:rFonts w:ascii="Palatino Linotype" w:hAnsi="Palatino Linotype" w:cs="Times New Roman"/>
          <w:sz w:val="26"/>
          <w:szCs w:val="26"/>
          <w:shd w:val="clear" w:color="auto" w:fill="FFFFFF"/>
        </w:rPr>
        <w:t>тысяч единиц хранения</w:t>
      </w:r>
      <w:r w:rsidR="003D613C" w:rsidRPr="00B8216F">
        <w:rPr>
          <w:rFonts w:ascii="Palatino Linotype" w:hAnsi="Palatino Linotype" w:cs="Times New Roman"/>
          <w:sz w:val="26"/>
          <w:szCs w:val="26"/>
          <w:shd w:val="clear" w:color="auto" w:fill="FFFFFF"/>
        </w:rPr>
        <w:t>, фактически – 29,1 тысяч единиц хранения</w:t>
      </w:r>
      <w:r w:rsidR="00F965F1"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 xml:space="preserve">Книгообеспеченность в поселении – </w:t>
      </w:r>
      <w:r w:rsidR="003D613C" w:rsidRPr="00B8216F">
        <w:rPr>
          <w:rFonts w:ascii="Palatino Linotype" w:hAnsi="Palatino Linotype" w:cs="Times New Roman"/>
          <w:sz w:val="26"/>
          <w:szCs w:val="26"/>
          <w:shd w:val="clear" w:color="auto" w:fill="FFFFFF"/>
        </w:rPr>
        <w:t xml:space="preserve">не </w:t>
      </w:r>
      <w:r w:rsidRPr="00B8216F">
        <w:rPr>
          <w:rFonts w:ascii="Palatino Linotype" w:hAnsi="Palatino Linotype" w:cs="Times New Roman"/>
          <w:sz w:val="26"/>
          <w:szCs w:val="26"/>
          <w:shd w:val="clear" w:color="auto" w:fill="FFFFFF"/>
        </w:rPr>
        <w:t>достаточная.</w:t>
      </w:r>
    </w:p>
    <w:p w:rsidR="00D573D0" w:rsidRPr="00B8216F" w:rsidRDefault="00D573D0" w:rsidP="00D03A5F">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Читателям предоставлен доступ к книжному фонду и сети интернет для получения необходимой информации. По межбиблиотечному абонементу выдаются во временное пользование книги из фондов других библиотек по мере необходимости. </w:t>
      </w:r>
      <w:r w:rsidR="00B50E5D" w:rsidRPr="00B8216F">
        <w:rPr>
          <w:rFonts w:ascii="Palatino Linotype" w:hAnsi="Palatino Linotype" w:cs="Times New Roman"/>
          <w:sz w:val="26"/>
          <w:szCs w:val="26"/>
          <w:shd w:val="clear" w:color="auto" w:fill="FFFFFF"/>
        </w:rPr>
        <w:t>П</w:t>
      </w:r>
      <w:r w:rsidRPr="00B8216F">
        <w:rPr>
          <w:rFonts w:ascii="Palatino Linotype" w:hAnsi="Palatino Linotype" w:cs="Times New Roman"/>
          <w:sz w:val="26"/>
          <w:szCs w:val="26"/>
          <w:shd w:val="clear" w:color="auto" w:fill="FFFFFF"/>
        </w:rPr>
        <w:t>латны</w:t>
      </w:r>
      <w:r w:rsidR="00B50E5D" w:rsidRPr="00B8216F">
        <w:rPr>
          <w:rFonts w:ascii="Palatino Linotype" w:hAnsi="Palatino Linotype" w:cs="Times New Roman"/>
          <w:sz w:val="26"/>
          <w:szCs w:val="26"/>
          <w:shd w:val="clear" w:color="auto" w:fill="FFFFFF"/>
        </w:rPr>
        <w:t xml:space="preserve">е </w:t>
      </w:r>
      <w:r w:rsidRPr="00B8216F">
        <w:rPr>
          <w:rFonts w:ascii="Palatino Linotype" w:hAnsi="Palatino Linotype" w:cs="Times New Roman"/>
          <w:sz w:val="26"/>
          <w:szCs w:val="26"/>
          <w:shd w:val="clear" w:color="auto" w:fill="FFFFFF"/>
        </w:rPr>
        <w:t>услуг</w:t>
      </w:r>
      <w:r w:rsidR="00B50E5D" w:rsidRPr="00B8216F">
        <w:rPr>
          <w:rFonts w:ascii="Palatino Linotype" w:hAnsi="Palatino Linotype" w:cs="Times New Roman"/>
          <w:sz w:val="26"/>
          <w:szCs w:val="26"/>
          <w:shd w:val="clear" w:color="auto" w:fill="FFFFFF"/>
        </w:rPr>
        <w:t>и не предоставляются.</w:t>
      </w:r>
    </w:p>
    <w:p w:rsidR="008B2D9D" w:rsidRPr="00B8216F" w:rsidRDefault="00522E29" w:rsidP="001C2327">
      <w:pPr>
        <w:pStyle w:val="3"/>
        <w:spacing w:before="120" w:after="120" w:line="240" w:lineRule="auto"/>
        <w:rPr>
          <w:rFonts w:ascii="Palatino Linotype" w:hAnsi="Palatino Linotype" w:cs="Times New Roman"/>
          <w:color w:val="auto"/>
          <w:sz w:val="26"/>
          <w:szCs w:val="26"/>
          <w:shd w:val="clear" w:color="auto" w:fill="FFFFFF"/>
        </w:rPr>
      </w:pPr>
      <w:bookmarkStart w:id="40" w:name="_Toc64290002"/>
      <w:r w:rsidRPr="00B8216F">
        <w:rPr>
          <w:rFonts w:ascii="Palatino Linotype" w:hAnsi="Palatino Linotype" w:cs="Times New Roman"/>
          <w:color w:val="auto"/>
          <w:sz w:val="26"/>
          <w:szCs w:val="26"/>
          <w:shd w:val="clear" w:color="auto" w:fill="FFFFFF"/>
        </w:rPr>
        <w:lastRenderedPageBreak/>
        <w:t>5</w:t>
      </w:r>
      <w:r w:rsidR="008B2D9D" w:rsidRPr="00B8216F">
        <w:rPr>
          <w:rFonts w:ascii="Palatino Linotype" w:hAnsi="Palatino Linotype" w:cs="Times New Roman"/>
          <w:color w:val="auto"/>
          <w:sz w:val="26"/>
          <w:szCs w:val="26"/>
          <w:shd w:val="clear" w:color="auto" w:fill="FFFFFF"/>
        </w:rPr>
        <w:t>.2.4. Физ</w:t>
      </w:r>
      <w:r w:rsidR="00C4269D">
        <w:rPr>
          <w:rFonts w:ascii="Palatino Linotype" w:hAnsi="Palatino Linotype" w:cs="Times New Roman"/>
          <w:color w:val="auto"/>
          <w:sz w:val="26"/>
          <w:szCs w:val="26"/>
          <w:shd w:val="clear" w:color="auto" w:fill="FFFFFF"/>
        </w:rPr>
        <w:t xml:space="preserve">ическая культура </w:t>
      </w:r>
      <w:r w:rsidR="008B2D9D" w:rsidRPr="00B8216F">
        <w:rPr>
          <w:rFonts w:ascii="Palatino Linotype" w:hAnsi="Palatino Linotype" w:cs="Times New Roman"/>
          <w:color w:val="auto"/>
          <w:sz w:val="26"/>
          <w:szCs w:val="26"/>
          <w:shd w:val="clear" w:color="auto" w:fill="FFFFFF"/>
        </w:rPr>
        <w:t xml:space="preserve">и </w:t>
      </w:r>
      <w:r w:rsidR="000552EA">
        <w:rPr>
          <w:rFonts w:ascii="Palatino Linotype" w:hAnsi="Palatino Linotype" w:cs="Times New Roman"/>
          <w:color w:val="auto"/>
          <w:sz w:val="26"/>
          <w:szCs w:val="26"/>
          <w:shd w:val="clear" w:color="auto" w:fill="FFFFFF"/>
        </w:rPr>
        <w:t xml:space="preserve">массовый </w:t>
      </w:r>
      <w:r w:rsidR="008B2D9D" w:rsidRPr="00B8216F">
        <w:rPr>
          <w:rFonts w:ascii="Palatino Linotype" w:hAnsi="Palatino Linotype" w:cs="Times New Roman"/>
          <w:color w:val="auto"/>
          <w:sz w:val="26"/>
          <w:szCs w:val="26"/>
          <w:shd w:val="clear" w:color="auto" w:fill="FFFFFF"/>
        </w:rPr>
        <w:t>спорт</w:t>
      </w:r>
      <w:bookmarkEnd w:id="40"/>
    </w:p>
    <w:p w:rsidR="00B11325" w:rsidRPr="00B8216F" w:rsidRDefault="0033148E"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Согласно СП 42.13330.2016 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w:t>
      </w:r>
    </w:p>
    <w:p w:rsidR="00204F66" w:rsidRPr="00B8216F" w:rsidRDefault="00F965F1"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Объекты для занятия физ</w:t>
      </w:r>
      <w:r w:rsidR="000552EA">
        <w:rPr>
          <w:rFonts w:ascii="Palatino Linotype" w:hAnsi="Palatino Linotype" w:cs="Times New Roman"/>
          <w:sz w:val="26"/>
          <w:szCs w:val="26"/>
          <w:shd w:val="clear" w:color="auto" w:fill="FFFFFF"/>
        </w:rPr>
        <w:t xml:space="preserve">ической </w:t>
      </w:r>
      <w:r w:rsidRPr="00B8216F">
        <w:rPr>
          <w:rFonts w:ascii="Palatino Linotype" w:hAnsi="Palatino Linotype" w:cs="Times New Roman"/>
          <w:sz w:val="26"/>
          <w:szCs w:val="26"/>
          <w:shd w:val="clear" w:color="auto" w:fill="FFFFFF"/>
        </w:rPr>
        <w:t xml:space="preserve">культурой и </w:t>
      </w:r>
      <w:r w:rsidR="000552EA">
        <w:rPr>
          <w:rFonts w:ascii="Palatino Linotype" w:hAnsi="Palatino Linotype" w:cs="Times New Roman"/>
          <w:sz w:val="26"/>
          <w:szCs w:val="26"/>
          <w:shd w:val="clear" w:color="auto" w:fill="FFFFFF"/>
        </w:rPr>
        <w:t xml:space="preserve">массовым </w:t>
      </w:r>
      <w:r w:rsidRPr="00B8216F">
        <w:rPr>
          <w:rFonts w:ascii="Palatino Linotype" w:hAnsi="Palatino Linotype" w:cs="Times New Roman"/>
          <w:sz w:val="26"/>
          <w:szCs w:val="26"/>
          <w:shd w:val="clear" w:color="auto" w:fill="FFFFFF"/>
        </w:rPr>
        <w:t>спортом представлены спортивным</w:t>
      </w:r>
      <w:r w:rsidR="00496478" w:rsidRPr="00B8216F">
        <w:rPr>
          <w:rFonts w:ascii="Palatino Linotype" w:hAnsi="Palatino Linotype" w:cs="Times New Roman"/>
          <w:sz w:val="26"/>
          <w:szCs w:val="26"/>
          <w:shd w:val="clear" w:color="auto" w:fill="FFFFFF"/>
        </w:rPr>
        <w:t>и</w:t>
      </w:r>
      <w:r w:rsidRPr="00B8216F">
        <w:rPr>
          <w:rFonts w:ascii="Palatino Linotype" w:hAnsi="Palatino Linotype" w:cs="Times New Roman"/>
          <w:sz w:val="26"/>
          <w:szCs w:val="26"/>
          <w:shd w:val="clear" w:color="auto" w:fill="FFFFFF"/>
        </w:rPr>
        <w:t xml:space="preserve"> зал</w:t>
      </w:r>
      <w:r w:rsidR="00496478" w:rsidRPr="00B8216F">
        <w:rPr>
          <w:rFonts w:ascii="Palatino Linotype" w:hAnsi="Palatino Linotype" w:cs="Times New Roman"/>
          <w:sz w:val="26"/>
          <w:szCs w:val="26"/>
          <w:shd w:val="clear" w:color="auto" w:fill="FFFFFF"/>
        </w:rPr>
        <w:t>а</w:t>
      </w:r>
      <w:r w:rsidRPr="00B8216F">
        <w:rPr>
          <w:rFonts w:ascii="Palatino Linotype" w:hAnsi="Palatino Linotype" w:cs="Times New Roman"/>
          <w:sz w:val="26"/>
          <w:szCs w:val="26"/>
          <w:shd w:val="clear" w:color="auto" w:fill="FFFFFF"/>
        </w:rPr>
        <w:t>м</w:t>
      </w:r>
      <w:r w:rsidR="00496478" w:rsidRPr="00B8216F">
        <w:rPr>
          <w:rFonts w:ascii="Palatino Linotype" w:hAnsi="Palatino Linotype" w:cs="Times New Roman"/>
          <w:sz w:val="26"/>
          <w:szCs w:val="26"/>
          <w:shd w:val="clear" w:color="auto" w:fill="FFFFFF"/>
        </w:rPr>
        <w:t>и</w:t>
      </w:r>
      <w:r w:rsidRPr="00B8216F">
        <w:rPr>
          <w:rFonts w:ascii="Palatino Linotype" w:hAnsi="Palatino Linotype" w:cs="Times New Roman"/>
          <w:sz w:val="26"/>
          <w:szCs w:val="26"/>
          <w:shd w:val="clear" w:color="auto" w:fill="FFFFFF"/>
        </w:rPr>
        <w:t xml:space="preserve"> </w:t>
      </w:r>
      <w:r w:rsidR="00496478" w:rsidRPr="00B8216F">
        <w:rPr>
          <w:rFonts w:ascii="Palatino Linotype" w:hAnsi="Palatino Linotype" w:cs="Times New Roman"/>
          <w:sz w:val="26"/>
          <w:szCs w:val="26"/>
          <w:shd w:val="clear" w:color="auto" w:fill="FFFFFF"/>
        </w:rPr>
        <w:t>МКОУ «СОШ № 2 им. Г.А. Лигидова» и МКОУ «СОШ № 3».</w:t>
      </w:r>
      <w:r w:rsidR="0002797D" w:rsidRPr="00B8216F">
        <w:rPr>
          <w:rFonts w:ascii="Palatino Linotype" w:hAnsi="Palatino Linotype" w:cs="Times New Roman"/>
          <w:sz w:val="26"/>
          <w:szCs w:val="26"/>
          <w:shd w:val="clear" w:color="auto" w:fill="FFFFFF"/>
        </w:rPr>
        <w:t xml:space="preserve"> </w:t>
      </w:r>
      <w:r w:rsidR="00204F66" w:rsidRPr="00B8216F">
        <w:rPr>
          <w:rFonts w:ascii="Palatino Linotype" w:hAnsi="Palatino Linotype" w:cs="Times New Roman"/>
          <w:sz w:val="26"/>
          <w:szCs w:val="26"/>
          <w:shd w:val="clear" w:color="auto" w:fill="FFFFFF"/>
        </w:rPr>
        <w:t>Также имеется МКУ «Физкультурно-оздоровительный комплекс» сельского поселения Сармаково, расположенный по улице Ленина</w:t>
      </w:r>
      <w:r w:rsidR="00A8698E" w:rsidRPr="00B8216F">
        <w:rPr>
          <w:rFonts w:ascii="Palatino Linotype" w:hAnsi="Palatino Linotype" w:cs="Times New Roman"/>
          <w:sz w:val="26"/>
          <w:szCs w:val="26"/>
          <w:shd w:val="clear" w:color="auto" w:fill="FFFFFF"/>
        </w:rPr>
        <w:t>, 153, введенный в эксплуатацию в 2017 г.</w:t>
      </w:r>
    </w:p>
    <w:p w:rsidR="000019F5" w:rsidRPr="00B8216F" w:rsidRDefault="000019F5"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компетенции органов местного самоуправления.</w:t>
      </w:r>
    </w:p>
    <w:p w:rsidR="00BF4072" w:rsidRPr="00B8216F" w:rsidRDefault="00BF4072" w:rsidP="00F65330">
      <w:pPr>
        <w:pStyle w:val="3"/>
        <w:spacing w:before="120" w:after="120" w:line="240" w:lineRule="auto"/>
        <w:rPr>
          <w:rFonts w:ascii="Palatino Linotype" w:hAnsi="Palatino Linotype" w:cs="Times New Roman"/>
          <w:color w:val="auto"/>
          <w:sz w:val="26"/>
          <w:szCs w:val="26"/>
          <w:shd w:val="clear" w:color="auto" w:fill="FFFFFF"/>
        </w:rPr>
      </w:pPr>
      <w:bookmarkStart w:id="41" w:name="_Toc64290003"/>
      <w:r w:rsidRPr="00B8216F">
        <w:rPr>
          <w:rFonts w:ascii="Palatino Linotype" w:hAnsi="Palatino Linotype" w:cs="Times New Roman"/>
          <w:color w:val="auto"/>
          <w:sz w:val="26"/>
          <w:szCs w:val="26"/>
          <w:shd w:val="clear" w:color="auto" w:fill="FFFFFF"/>
        </w:rPr>
        <w:t xml:space="preserve">5.2.5. </w:t>
      </w:r>
      <w:r w:rsidR="00654791" w:rsidRPr="00B8216F">
        <w:rPr>
          <w:rFonts w:ascii="Palatino Linotype" w:hAnsi="Palatino Linotype" w:cs="Times New Roman"/>
          <w:color w:val="auto"/>
          <w:sz w:val="26"/>
          <w:szCs w:val="26"/>
          <w:shd w:val="clear" w:color="auto" w:fill="FFFFFF"/>
        </w:rPr>
        <w:t>Коммерческие объекты</w:t>
      </w:r>
      <w:bookmarkEnd w:id="41"/>
    </w:p>
    <w:p w:rsidR="009D650E" w:rsidRPr="00B8216F" w:rsidRDefault="009D650E" w:rsidP="00654791">
      <w:pPr>
        <w:autoSpaceDN w:val="0"/>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Информация о к</w:t>
      </w:r>
      <w:r w:rsidR="00654791" w:rsidRPr="00B8216F">
        <w:rPr>
          <w:rFonts w:ascii="Palatino Linotype" w:eastAsia="Times New Roman" w:hAnsi="Palatino Linotype" w:cs="Times New Roman"/>
          <w:sz w:val="26"/>
          <w:szCs w:val="26"/>
          <w:lang w:eastAsia="ru-RU"/>
        </w:rPr>
        <w:t>оммерчески</w:t>
      </w:r>
      <w:r w:rsidRPr="00B8216F">
        <w:rPr>
          <w:rFonts w:ascii="Palatino Linotype" w:eastAsia="Times New Roman" w:hAnsi="Palatino Linotype" w:cs="Times New Roman"/>
          <w:sz w:val="26"/>
          <w:szCs w:val="26"/>
          <w:lang w:eastAsia="ru-RU"/>
        </w:rPr>
        <w:t>х</w:t>
      </w:r>
      <w:r w:rsidR="00654791" w:rsidRPr="00B8216F">
        <w:rPr>
          <w:rFonts w:ascii="Palatino Linotype" w:eastAsia="Times New Roman" w:hAnsi="Palatino Linotype" w:cs="Times New Roman"/>
          <w:sz w:val="26"/>
          <w:szCs w:val="26"/>
          <w:lang w:eastAsia="ru-RU"/>
        </w:rPr>
        <w:t xml:space="preserve"> объект</w:t>
      </w:r>
      <w:r w:rsidRPr="00B8216F">
        <w:rPr>
          <w:rFonts w:ascii="Palatino Linotype" w:eastAsia="Times New Roman" w:hAnsi="Palatino Linotype" w:cs="Times New Roman"/>
          <w:sz w:val="26"/>
          <w:szCs w:val="26"/>
          <w:lang w:eastAsia="ru-RU"/>
        </w:rPr>
        <w:t>ах</w:t>
      </w:r>
      <w:r w:rsidR="00F65330" w:rsidRPr="00B8216F">
        <w:rPr>
          <w:rFonts w:ascii="Palatino Linotype" w:eastAsia="Times New Roman" w:hAnsi="Palatino Linotype" w:cs="Times New Roman"/>
          <w:sz w:val="26"/>
          <w:szCs w:val="26"/>
          <w:lang w:eastAsia="ru-RU"/>
        </w:rPr>
        <w:t xml:space="preserve"> в поселении представлен</w:t>
      </w:r>
      <w:r w:rsidRPr="00B8216F">
        <w:rPr>
          <w:rFonts w:ascii="Palatino Linotype" w:eastAsia="Times New Roman" w:hAnsi="Palatino Linotype" w:cs="Times New Roman"/>
          <w:sz w:val="26"/>
          <w:szCs w:val="26"/>
          <w:lang w:eastAsia="ru-RU"/>
        </w:rPr>
        <w:t>а в таблице 5.2.5.1.</w:t>
      </w:r>
    </w:p>
    <w:p w:rsidR="006275BB" w:rsidRPr="00B8216F" w:rsidRDefault="009D650E" w:rsidP="009D650E">
      <w:pPr>
        <w:autoSpaceDN w:val="0"/>
        <w:spacing w:after="0" w:line="240" w:lineRule="auto"/>
        <w:jc w:val="right"/>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Таблица 5.2.5.1</w:t>
      </w:r>
    </w:p>
    <w:p w:rsidR="009D650E" w:rsidRPr="00B8216F" w:rsidRDefault="009D650E" w:rsidP="009D650E">
      <w:pPr>
        <w:autoSpaceDN w:val="0"/>
        <w:spacing w:after="120" w:line="240" w:lineRule="auto"/>
        <w:jc w:val="cente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Информация о коммерческих объектах</w:t>
      </w:r>
    </w:p>
    <w:tbl>
      <w:tblPr>
        <w:tblStyle w:val="ac"/>
        <w:tblW w:w="9606" w:type="dxa"/>
        <w:tblLook w:val="04A0" w:firstRow="1" w:lastRow="0" w:firstColumn="1" w:lastColumn="0" w:noHBand="0" w:noVBand="1"/>
      </w:tblPr>
      <w:tblGrid>
        <w:gridCol w:w="609"/>
        <w:gridCol w:w="2618"/>
        <w:gridCol w:w="2685"/>
        <w:gridCol w:w="3694"/>
      </w:tblGrid>
      <w:tr w:rsidR="002C66DE" w:rsidRPr="002C66DE" w:rsidTr="002C66DE">
        <w:trPr>
          <w:tblHeader/>
        </w:trPr>
        <w:tc>
          <w:tcPr>
            <w:tcW w:w="609" w:type="dxa"/>
          </w:tcPr>
          <w:p w:rsidR="002C66DE" w:rsidRPr="002C66DE" w:rsidRDefault="002C66DE" w:rsidP="000F6AB1">
            <w:pPr>
              <w:autoSpaceDN w:val="0"/>
              <w:jc w:val="center"/>
              <w:rPr>
                <w:rFonts w:ascii="Palatino Linotype" w:eastAsia="Times New Roman" w:hAnsi="Palatino Linotype" w:cs="Times New Roman"/>
                <w:b/>
                <w:sz w:val="24"/>
                <w:szCs w:val="24"/>
                <w:lang w:eastAsia="ru-RU"/>
              </w:rPr>
            </w:pPr>
            <w:r w:rsidRPr="002C66DE">
              <w:rPr>
                <w:rFonts w:ascii="Palatino Linotype" w:eastAsia="Times New Roman" w:hAnsi="Palatino Linotype" w:cs="Times New Roman"/>
                <w:b/>
                <w:sz w:val="24"/>
                <w:szCs w:val="24"/>
                <w:lang w:eastAsia="ru-RU"/>
              </w:rPr>
              <w:t>№ п/п</w:t>
            </w:r>
          </w:p>
        </w:tc>
        <w:tc>
          <w:tcPr>
            <w:tcW w:w="2618" w:type="dxa"/>
          </w:tcPr>
          <w:p w:rsidR="002C66DE" w:rsidRPr="002C66DE" w:rsidRDefault="002C66DE" w:rsidP="000F6AB1">
            <w:pPr>
              <w:autoSpaceDN w:val="0"/>
              <w:jc w:val="center"/>
              <w:rPr>
                <w:rFonts w:ascii="Palatino Linotype" w:eastAsia="Times New Roman" w:hAnsi="Palatino Linotype" w:cs="Times New Roman"/>
                <w:b/>
                <w:sz w:val="24"/>
                <w:szCs w:val="24"/>
                <w:lang w:eastAsia="ru-RU"/>
              </w:rPr>
            </w:pPr>
            <w:r w:rsidRPr="002C66DE">
              <w:rPr>
                <w:rFonts w:ascii="Palatino Linotype" w:eastAsia="Times New Roman" w:hAnsi="Palatino Linotype" w:cs="Times New Roman"/>
                <w:b/>
                <w:sz w:val="24"/>
                <w:szCs w:val="24"/>
                <w:lang w:eastAsia="ru-RU"/>
              </w:rPr>
              <w:t>Собственник</w:t>
            </w:r>
          </w:p>
        </w:tc>
        <w:tc>
          <w:tcPr>
            <w:tcW w:w="2685" w:type="dxa"/>
          </w:tcPr>
          <w:p w:rsidR="002C66DE" w:rsidRPr="002C66DE" w:rsidRDefault="002C66DE" w:rsidP="000F6AB1">
            <w:pPr>
              <w:autoSpaceDN w:val="0"/>
              <w:jc w:val="center"/>
              <w:rPr>
                <w:rFonts w:ascii="Palatino Linotype" w:eastAsia="Times New Roman" w:hAnsi="Palatino Linotype" w:cs="Times New Roman"/>
                <w:b/>
                <w:sz w:val="24"/>
                <w:szCs w:val="24"/>
                <w:lang w:eastAsia="ru-RU"/>
              </w:rPr>
            </w:pPr>
            <w:r w:rsidRPr="002C66DE">
              <w:rPr>
                <w:rFonts w:ascii="Palatino Linotype" w:eastAsia="Times New Roman" w:hAnsi="Palatino Linotype" w:cs="Times New Roman"/>
                <w:b/>
                <w:sz w:val="24"/>
                <w:szCs w:val="24"/>
                <w:lang w:eastAsia="ru-RU"/>
              </w:rPr>
              <w:t>Наименование коммерческого объекта</w:t>
            </w:r>
          </w:p>
        </w:tc>
        <w:tc>
          <w:tcPr>
            <w:tcW w:w="3694" w:type="dxa"/>
          </w:tcPr>
          <w:p w:rsidR="002C66DE" w:rsidRPr="002C66DE" w:rsidRDefault="002C66DE" w:rsidP="00F3165A">
            <w:pPr>
              <w:autoSpaceDN w:val="0"/>
              <w:jc w:val="center"/>
              <w:rPr>
                <w:rFonts w:ascii="Palatino Linotype" w:eastAsia="Times New Roman" w:hAnsi="Palatino Linotype" w:cs="Times New Roman"/>
                <w:b/>
                <w:sz w:val="24"/>
                <w:szCs w:val="24"/>
                <w:lang w:eastAsia="ru-RU"/>
              </w:rPr>
            </w:pPr>
            <w:r w:rsidRPr="002C66DE">
              <w:rPr>
                <w:rFonts w:ascii="Palatino Linotype" w:eastAsia="Times New Roman" w:hAnsi="Palatino Linotype" w:cs="Times New Roman"/>
                <w:b/>
                <w:sz w:val="24"/>
                <w:szCs w:val="24"/>
                <w:lang w:eastAsia="ru-RU"/>
              </w:rPr>
              <w:t>Местоположение, адрес (улица, №)</w:t>
            </w:r>
          </w:p>
        </w:tc>
      </w:tr>
      <w:tr w:rsidR="002C66DE" w:rsidRPr="002C66DE" w:rsidTr="002C66DE">
        <w:tc>
          <w:tcPr>
            <w:tcW w:w="609" w:type="dxa"/>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1</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Бженикова Хаджет Хажмусовна</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бр. Маховых, 8</w:t>
            </w:r>
          </w:p>
        </w:tc>
      </w:tr>
      <w:tr w:rsidR="002C66DE" w:rsidRPr="002C66DE" w:rsidTr="002C66DE">
        <w:tc>
          <w:tcPr>
            <w:tcW w:w="609" w:type="dxa"/>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2</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Куфанова Юлия Юрьевна</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бр. Маховых, б/н</w:t>
            </w:r>
          </w:p>
        </w:tc>
      </w:tr>
      <w:tr w:rsidR="002C66DE" w:rsidRPr="002C66DE" w:rsidTr="002C66DE">
        <w:tc>
          <w:tcPr>
            <w:tcW w:w="609" w:type="dxa"/>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w:t>
            </w:r>
          </w:p>
        </w:tc>
        <w:tc>
          <w:tcPr>
            <w:tcW w:w="2618" w:type="dxa"/>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Камбиев Мухамед Мухабович</w:t>
            </w:r>
          </w:p>
        </w:tc>
        <w:tc>
          <w:tcPr>
            <w:tcW w:w="2685" w:type="dxa"/>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Автозаправочная станция</w:t>
            </w:r>
          </w:p>
        </w:tc>
        <w:tc>
          <w:tcPr>
            <w:tcW w:w="3694" w:type="dxa"/>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Вдоль автодороги Малка-урочище Ингушли на 10 км</w:t>
            </w:r>
          </w:p>
        </w:tc>
      </w:tr>
      <w:tr w:rsidR="002C66DE" w:rsidRPr="002C66DE" w:rsidTr="002C66DE">
        <w:tc>
          <w:tcPr>
            <w:tcW w:w="609" w:type="dxa"/>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Коков Мухамед Сураждинович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Автозаправочная станция</w:t>
            </w:r>
          </w:p>
        </w:tc>
        <w:tc>
          <w:tcPr>
            <w:tcW w:w="3694" w:type="dxa"/>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Вдоль автодороги Малка-урочище Ингушли на 10 км</w:t>
            </w:r>
          </w:p>
        </w:tc>
      </w:tr>
      <w:tr w:rsidR="002C66DE" w:rsidRPr="002C66DE" w:rsidTr="002C66DE">
        <w:tc>
          <w:tcPr>
            <w:tcW w:w="609" w:type="dxa"/>
            <w:tcBorders>
              <w:bottom w:val="single" w:sz="4" w:space="0" w:color="auto"/>
            </w:tcBorders>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w:t>
            </w:r>
          </w:p>
        </w:tc>
        <w:tc>
          <w:tcPr>
            <w:tcW w:w="2618"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Гатажоков Азамат Замирович</w:t>
            </w:r>
          </w:p>
        </w:tc>
        <w:tc>
          <w:tcPr>
            <w:tcW w:w="2685"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Ветеринарная аптека</w:t>
            </w:r>
          </w:p>
        </w:tc>
        <w:tc>
          <w:tcPr>
            <w:tcW w:w="3694"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Гатажокова, 9</w:t>
            </w:r>
          </w:p>
        </w:tc>
      </w:tr>
      <w:tr w:rsidR="002C66DE" w:rsidRPr="002C66DE" w:rsidTr="002C66DE">
        <w:tc>
          <w:tcPr>
            <w:tcW w:w="609" w:type="dxa"/>
            <w:tcBorders>
              <w:bottom w:val="single" w:sz="4" w:space="0" w:color="auto"/>
            </w:tcBorders>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w:t>
            </w:r>
          </w:p>
        </w:tc>
        <w:tc>
          <w:tcPr>
            <w:tcW w:w="2618"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Хоконов Анзор Хажисламович</w:t>
            </w:r>
          </w:p>
        </w:tc>
        <w:tc>
          <w:tcPr>
            <w:tcW w:w="2685"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Дружбы, 1а</w:t>
            </w:r>
          </w:p>
        </w:tc>
      </w:tr>
      <w:tr w:rsidR="002C66DE" w:rsidRPr="002C66DE" w:rsidTr="002C66DE">
        <w:tc>
          <w:tcPr>
            <w:tcW w:w="609" w:type="dxa"/>
            <w:tcBorders>
              <w:top w:val="nil"/>
              <w:bottom w:val="single" w:sz="4" w:space="0" w:color="auto"/>
            </w:tcBorders>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w:t>
            </w:r>
          </w:p>
        </w:tc>
        <w:tc>
          <w:tcPr>
            <w:tcW w:w="2618" w:type="dxa"/>
            <w:tcBorders>
              <w:top w:val="nil"/>
              <w:bottom w:val="single" w:sz="4" w:space="0" w:color="auto"/>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Даов Хажмухамед Хасенович</w:t>
            </w:r>
          </w:p>
        </w:tc>
        <w:tc>
          <w:tcPr>
            <w:tcW w:w="2685" w:type="dxa"/>
            <w:tcBorders>
              <w:top w:val="nil"/>
              <w:bottom w:val="single" w:sz="4" w:space="0" w:color="auto"/>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Молочный цех</w:t>
            </w:r>
          </w:p>
        </w:tc>
        <w:tc>
          <w:tcPr>
            <w:tcW w:w="3694" w:type="dxa"/>
            <w:tcBorders>
              <w:top w:val="nil"/>
              <w:bottom w:val="single" w:sz="4" w:space="0" w:color="auto"/>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Заводская, б/н</w:t>
            </w:r>
          </w:p>
        </w:tc>
      </w:tr>
      <w:tr w:rsidR="002C66DE" w:rsidRPr="002C66DE" w:rsidTr="002C66DE">
        <w:tc>
          <w:tcPr>
            <w:tcW w:w="609" w:type="dxa"/>
            <w:tcBorders>
              <w:bottom w:val="single" w:sz="4" w:space="0" w:color="auto"/>
            </w:tcBorders>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8</w:t>
            </w:r>
          </w:p>
        </w:tc>
        <w:tc>
          <w:tcPr>
            <w:tcW w:w="2618" w:type="dxa"/>
            <w:tcBorders>
              <w:bottom w:val="single" w:sz="4" w:space="0" w:color="auto"/>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СК «Союз»</w:t>
            </w:r>
          </w:p>
        </w:tc>
        <w:tc>
          <w:tcPr>
            <w:tcW w:w="2685" w:type="dxa"/>
            <w:tcBorders>
              <w:bottom w:val="single" w:sz="4" w:space="0" w:color="auto"/>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Кафе</w:t>
            </w:r>
          </w:p>
        </w:tc>
        <w:tc>
          <w:tcPr>
            <w:tcW w:w="3694" w:type="dxa"/>
            <w:tcBorders>
              <w:bottom w:val="single" w:sz="4" w:space="0" w:color="auto"/>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Заводская, б/н</w:t>
            </w:r>
          </w:p>
        </w:tc>
      </w:tr>
      <w:tr w:rsidR="002C66DE" w:rsidRPr="002C66DE" w:rsidTr="002C66DE">
        <w:tc>
          <w:tcPr>
            <w:tcW w:w="609" w:type="dxa"/>
            <w:tcBorders>
              <w:top w:val="single" w:sz="4" w:space="0" w:color="auto"/>
              <w:left w:val="nil"/>
              <w:bottom w:val="nil"/>
              <w:right w:val="nil"/>
            </w:tcBorders>
          </w:tcPr>
          <w:p w:rsidR="002C66DE" w:rsidRPr="002C66DE" w:rsidRDefault="002C66DE" w:rsidP="009D650E">
            <w:pPr>
              <w:autoSpaceDN w:val="0"/>
              <w:jc w:val="center"/>
              <w:rPr>
                <w:rFonts w:ascii="Palatino Linotype" w:eastAsia="Times New Roman" w:hAnsi="Palatino Linotype" w:cs="Times New Roman"/>
                <w:sz w:val="24"/>
                <w:szCs w:val="24"/>
                <w:lang w:eastAsia="ru-RU"/>
              </w:rPr>
            </w:pPr>
          </w:p>
        </w:tc>
        <w:tc>
          <w:tcPr>
            <w:tcW w:w="2618" w:type="dxa"/>
            <w:tcBorders>
              <w:top w:val="single" w:sz="4" w:space="0" w:color="auto"/>
              <w:left w:val="nil"/>
              <w:bottom w:val="nil"/>
              <w:right w:val="nil"/>
            </w:tcBorders>
          </w:tcPr>
          <w:p w:rsidR="002C66DE" w:rsidRPr="002C66DE" w:rsidRDefault="002C66DE" w:rsidP="006A3F64">
            <w:pPr>
              <w:rPr>
                <w:rFonts w:ascii="Palatino Linotype" w:eastAsia="Times New Roman" w:hAnsi="Palatino Linotype" w:cs="Times New Roman"/>
                <w:sz w:val="24"/>
                <w:szCs w:val="24"/>
                <w:lang w:eastAsia="ru-RU"/>
              </w:rPr>
            </w:pPr>
          </w:p>
        </w:tc>
        <w:tc>
          <w:tcPr>
            <w:tcW w:w="2685" w:type="dxa"/>
            <w:tcBorders>
              <w:top w:val="single" w:sz="4" w:space="0" w:color="auto"/>
              <w:left w:val="nil"/>
              <w:bottom w:val="nil"/>
              <w:right w:val="nil"/>
            </w:tcBorders>
          </w:tcPr>
          <w:p w:rsidR="002C66DE" w:rsidRPr="002C66DE" w:rsidRDefault="002C66DE" w:rsidP="006A3F64">
            <w:pPr>
              <w:rPr>
                <w:rFonts w:ascii="Palatino Linotype" w:eastAsia="Times New Roman" w:hAnsi="Palatino Linotype" w:cs="Arial"/>
                <w:sz w:val="24"/>
                <w:szCs w:val="24"/>
                <w:lang w:eastAsia="ru-RU"/>
              </w:rPr>
            </w:pPr>
          </w:p>
        </w:tc>
        <w:tc>
          <w:tcPr>
            <w:tcW w:w="3694" w:type="dxa"/>
            <w:tcBorders>
              <w:top w:val="single" w:sz="4" w:space="0" w:color="auto"/>
              <w:left w:val="nil"/>
              <w:bottom w:val="nil"/>
              <w:right w:val="nil"/>
            </w:tcBorders>
          </w:tcPr>
          <w:p w:rsidR="002C66DE" w:rsidRPr="002C66DE" w:rsidRDefault="002C66DE" w:rsidP="006A3F64">
            <w:pPr>
              <w:rPr>
                <w:rFonts w:ascii="Palatino Linotype" w:eastAsia="Times New Roman" w:hAnsi="Palatino Linotype" w:cs="Times New Roman"/>
                <w:sz w:val="24"/>
                <w:szCs w:val="24"/>
                <w:lang w:eastAsia="ru-RU"/>
              </w:rPr>
            </w:pPr>
          </w:p>
        </w:tc>
      </w:tr>
      <w:tr w:rsidR="002C66DE" w:rsidRPr="002C66DE" w:rsidTr="002C66DE">
        <w:tc>
          <w:tcPr>
            <w:tcW w:w="609" w:type="dxa"/>
            <w:tcBorders>
              <w:top w:val="nil"/>
            </w:tcBorders>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lastRenderedPageBreak/>
              <w:t>9</w:t>
            </w:r>
          </w:p>
        </w:tc>
        <w:tc>
          <w:tcPr>
            <w:tcW w:w="2618" w:type="dxa"/>
            <w:tcBorders>
              <w:top w:val="nil"/>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Тхамадоков Аслан Анатольевич</w:t>
            </w:r>
          </w:p>
        </w:tc>
        <w:tc>
          <w:tcPr>
            <w:tcW w:w="2685" w:type="dxa"/>
            <w:tcBorders>
              <w:top w:val="nil"/>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Сауна</w:t>
            </w:r>
          </w:p>
        </w:tc>
        <w:tc>
          <w:tcPr>
            <w:tcW w:w="3694" w:type="dxa"/>
            <w:tcBorders>
              <w:top w:val="nil"/>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Заводская, б/н</w:t>
            </w:r>
          </w:p>
        </w:tc>
      </w:tr>
      <w:tr w:rsidR="002C66DE" w:rsidRPr="002C66DE" w:rsidTr="002C66DE">
        <w:tc>
          <w:tcPr>
            <w:tcW w:w="609" w:type="dxa"/>
          </w:tcPr>
          <w:p w:rsidR="002C66DE" w:rsidRPr="002C66DE" w:rsidRDefault="002C66DE" w:rsidP="009D650E">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10</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Тохов Расул Хамзетович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Станция автотехобслуживания</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Заводская, б/н</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11</w:t>
            </w:r>
          </w:p>
        </w:tc>
        <w:tc>
          <w:tcPr>
            <w:tcW w:w="2618" w:type="dxa"/>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Калова Масират Патовна</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Заречная, 19</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22</w:t>
            </w:r>
          </w:p>
        </w:tc>
        <w:tc>
          <w:tcPr>
            <w:tcW w:w="2618"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Купова Людмила Сафарбиевна</w:t>
            </w:r>
          </w:p>
        </w:tc>
        <w:tc>
          <w:tcPr>
            <w:tcW w:w="2685"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35</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23</w:t>
            </w:r>
          </w:p>
        </w:tc>
        <w:tc>
          <w:tcPr>
            <w:tcW w:w="2618"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Жанказиева Мадина Сафарбиевна</w:t>
            </w:r>
          </w:p>
        </w:tc>
        <w:tc>
          <w:tcPr>
            <w:tcW w:w="2685"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42а</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24</w:t>
            </w:r>
          </w:p>
        </w:tc>
        <w:tc>
          <w:tcPr>
            <w:tcW w:w="2618"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Малаева Марета Чалабовна</w:t>
            </w:r>
          </w:p>
        </w:tc>
        <w:tc>
          <w:tcPr>
            <w:tcW w:w="2685"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55</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25</w:t>
            </w:r>
          </w:p>
        </w:tc>
        <w:tc>
          <w:tcPr>
            <w:tcW w:w="2618"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Жирикова Лара Хазреталиевна</w:t>
            </w:r>
          </w:p>
        </w:tc>
        <w:tc>
          <w:tcPr>
            <w:tcW w:w="2685"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75</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26</w:t>
            </w:r>
          </w:p>
        </w:tc>
        <w:tc>
          <w:tcPr>
            <w:tcW w:w="2618"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Малаев Ахъед Баширович</w:t>
            </w:r>
          </w:p>
        </w:tc>
        <w:tc>
          <w:tcPr>
            <w:tcW w:w="2685"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Мясной магазин</w:t>
            </w:r>
          </w:p>
        </w:tc>
        <w:tc>
          <w:tcPr>
            <w:tcW w:w="3694"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75а</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27</w:t>
            </w:r>
          </w:p>
        </w:tc>
        <w:tc>
          <w:tcPr>
            <w:tcW w:w="2618"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Коцева Зарета 'Гольбиевна</w:t>
            </w:r>
          </w:p>
        </w:tc>
        <w:tc>
          <w:tcPr>
            <w:tcW w:w="2685"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Кафе</w:t>
            </w:r>
          </w:p>
        </w:tc>
        <w:tc>
          <w:tcPr>
            <w:tcW w:w="3694"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73</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28</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Шухостанов Муса Леонидович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78</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29</w:t>
            </w:r>
          </w:p>
        </w:tc>
        <w:tc>
          <w:tcPr>
            <w:tcW w:w="2618"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Малаева Инга Ихсановна</w:t>
            </w:r>
          </w:p>
        </w:tc>
        <w:tc>
          <w:tcPr>
            <w:tcW w:w="2685"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Парикмахерская</w:t>
            </w:r>
          </w:p>
        </w:tc>
        <w:tc>
          <w:tcPr>
            <w:tcW w:w="3694"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92а</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30</w:t>
            </w:r>
          </w:p>
        </w:tc>
        <w:tc>
          <w:tcPr>
            <w:tcW w:w="2618"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Бирмамитова Римма Лоневна</w:t>
            </w:r>
          </w:p>
        </w:tc>
        <w:tc>
          <w:tcPr>
            <w:tcW w:w="2685"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95</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31</w:t>
            </w:r>
          </w:p>
        </w:tc>
        <w:tc>
          <w:tcPr>
            <w:tcW w:w="2618"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Хоконов Анзор Хажисламович</w:t>
            </w:r>
          </w:p>
        </w:tc>
        <w:tc>
          <w:tcPr>
            <w:tcW w:w="2685"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E17ED8">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98</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32</w:t>
            </w:r>
          </w:p>
        </w:tc>
        <w:tc>
          <w:tcPr>
            <w:tcW w:w="2618" w:type="dxa"/>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Лигидов Хасан Абубакирович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Заправка</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111</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33</w:t>
            </w:r>
          </w:p>
        </w:tc>
        <w:tc>
          <w:tcPr>
            <w:tcW w:w="2618" w:type="dxa"/>
          </w:tcPr>
          <w:p w:rsidR="002C66DE" w:rsidRPr="002C66DE" w:rsidRDefault="002C66DE" w:rsidP="00CB0E1D">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Казиев Мухамед Сарабиевич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Пекарня</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115</w:t>
            </w:r>
          </w:p>
        </w:tc>
      </w:tr>
      <w:tr w:rsidR="002C66DE" w:rsidRPr="002C66DE" w:rsidTr="002C66DE">
        <w:tc>
          <w:tcPr>
            <w:tcW w:w="609" w:type="dxa"/>
            <w:tcBorders>
              <w:bottom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34</w:t>
            </w:r>
          </w:p>
        </w:tc>
        <w:tc>
          <w:tcPr>
            <w:tcW w:w="2618"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Хашкулова Асият Гумаровна</w:t>
            </w:r>
          </w:p>
        </w:tc>
        <w:tc>
          <w:tcPr>
            <w:tcW w:w="2685"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127</w:t>
            </w:r>
          </w:p>
        </w:tc>
      </w:tr>
      <w:tr w:rsidR="002C66DE" w:rsidRPr="002C66DE" w:rsidTr="002C66DE">
        <w:tc>
          <w:tcPr>
            <w:tcW w:w="609" w:type="dxa"/>
            <w:tcBorders>
              <w:bottom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35</w:t>
            </w:r>
          </w:p>
        </w:tc>
        <w:tc>
          <w:tcPr>
            <w:tcW w:w="2618" w:type="dxa"/>
            <w:tcBorders>
              <w:bottom w:val="single" w:sz="4" w:space="0" w:color="auto"/>
            </w:tcBorders>
          </w:tcPr>
          <w:p w:rsidR="002C66DE" w:rsidRPr="002C66DE" w:rsidRDefault="002C66DE" w:rsidP="00CB0E1D">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Лигидова Ануся Лодовна</w:t>
            </w:r>
          </w:p>
        </w:tc>
        <w:tc>
          <w:tcPr>
            <w:tcW w:w="2685"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131</w:t>
            </w:r>
          </w:p>
        </w:tc>
      </w:tr>
      <w:tr w:rsidR="002C66DE" w:rsidRPr="002C66DE" w:rsidTr="002C66DE">
        <w:tc>
          <w:tcPr>
            <w:tcW w:w="609" w:type="dxa"/>
            <w:tcBorders>
              <w:top w:val="nil"/>
              <w:bottom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36</w:t>
            </w:r>
          </w:p>
        </w:tc>
        <w:tc>
          <w:tcPr>
            <w:tcW w:w="2618" w:type="dxa"/>
            <w:tcBorders>
              <w:top w:val="nil"/>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Алиева Римма Сафарбиевна</w:t>
            </w:r>
          </w:p>
        </w:tc>
        <w:tc>
          <w:tcPr>
            <w:tcW w:w="2685" w:type="dxa"/>
            <w:tcBorders>
              <w:top w:val="nil"/>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top w:val="nil"/>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137а</w:t>
            </w:r>
          </w:p>
        </w:tc>
      </w:tr>
      <w:tr w:rsidR="002C66DE" w:rsidRPr="002C66DE" w:rsidTr="002C66DE">
        <w:tc>
          <w:tcPr>
            <w:tcW w:w="609" w:type="dxa"/>
            <w:tcBorders>
              <w:bottom w:val="single" w:sz="4" w:space="0" w:color="auto"/>
            </w:tcBorders>
            <w:shd w:val="clear" w:color="auto" w:fill="FFFFFF" w:themeFill="background1"/>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37</w:t>
            </w:r>
          </w:p>
        </w:tc>
        <w:tc>
          <w:tcPr>
            <w:tcW w:w="2618" w:type="dxa"/>
            <w:tcBorders>
              <w:bottom w:val="single" w:sz="4" w:space="0" w:color="auto"/>
            </w:tcBorders>
            <w:shd w:val="clear" w:color="auto" w:fill="FFFFFF" w:themeFill="background1"/>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Тхамокова Хаджет Башировна</w:t>
            </w:r>
          </w:p>
        </w:tc>
        <w:tc>
          <w:tcPr>
            <w:tcW w:w="2685" w:type="dxa"/>
            <w:tcBorders>
              <w:bottom w:val="single" w:sz="4" w:space="0" w:color="auto"/>
            </w:tcBorders>
            <w:shd w:val="clear" w:color="auto" w:fill="FFFFFF" w:themeFill="background1"/>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bottom w:val="single" w:sz="4" w:space="0" w:color="auto"/>
            </w:tcBorders>
            <w:shd w:val="clear" w:color="auto" w:fill="FFFFFF" w:themeFill="background1"/>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141</w:t>
            </w:r>
          </w:p>
        </w:tc>
      </w:tr>
      <w:tr w:rsidR="002C66DE" w:rsidRPr="002C66DE" w:rsidTr="002C66DE">
        <w:tc>
          <w:tcPr>
            <w:tcW w:w="609" w:type="dxa"/>
            <w:tcBorders>
              <w:top w:val="single" w:sz="4" w:space="0" w:color="auto"/>
              <w:left w:val="nil"/>
              <w:bottom w:val="nil"/>
              <w:right w:val="nil"/>
            </w:tcBorders>
            <w:shd w:val="clear" w:color="auto" w:fill="FFFFFF" w:themeFill="background1"/>
          </w:tcPr>
          <w:p w:rsidR="002C66DE" w:rsidRPr="002C66DE" w:rsidRDefault="002C66DE" w:rsidP="00E17ED8">
            <w:pPr>
              <w:autoSpaceDN w:val="0"/>
              <w:jc w:val="center"/>
              <w:rPr>
                <w:rFonts w:ascii="Palatino Linotype" w:eastAsia="Times New Roman" w:hAnsi="Palatino Linotype" w:cs="Times New Roman"/>
                <w:sz w:val="24"/>
                <w:szCs w:val="24"/>
                <w:lang w:eastAsia="ru-RU"/>
              </w:rPr>
            </w:pPr>
          </w:p>
        </w:tc>
        <w:tc>
          <w:tcPr>
            <w:tcW w:w="2618" w:type="dxa"/>
            <w:tcBorders>
              <w:top w:val="single" w:sz="4" w:space="0" w:color="auto"/>
              <w:left w:val="nil"/>
              <w:bottom w:val="nil"/>
              <w:right w:val="nil"/>
            </w:tcBorders>
            <w:shd w:val="clear" w:color="auto" w:fill="FFFFFF" w:themeFill="background1"/>
          </w:tcPr>
          <w:p w:rsidR="002C66DE" w:rsidRPr="002C66DE" w:rsidRDefault="002C66DE" w:rsidP="00D71D06">
            <w:pPr>
              <w:rPr>
                <w:rFonts w:ascii="Palatino Linotype" w:eastAsia="Times New Roman" w:hAnsi="Palatino Linotype" w:cs="Times New Roman"/>
                <w:sz w:val="24"/>
                <w:szCs w:val="24"/>
                <w:lang w:eastAsia="ru-RU"/>
              </w:rPr>
            </w:pPr>
          </w:p>
        </w:tc>
        <w:tc>
          <w:tcPr>
            <w:tcW w:w="2685" w:type="dxa"/>
            <w:tcBorders>
              <w:top w:val="single" w:sz="4" w:space="0" w:color="auto"/>
              <w:left w:val="nil"/>
              <w:bottom w:val="nil"/>
              <w:right w:val="nil"/>
            </w:tcBorders>
            <w:shd w:val="clear" w:color="auto" w:fill="FFFFFF" w:themeFill="background1"/>
          </w:tcPr>
          <w:p w:rsidR="002C66DE" w:rsidRPr="002C66DE" w:rsidRDefault="002C66DE" w:rsidP="00D71D06">
            <w:pPr>
              <w:rPr>
                <w:rFonts w:ascii="Palatino Linotype" w:eastAsia="Times New Roman" w:hAnsi="Palatino Linotype" w:cs="Arial"/>
                <w:sz w:val="24"/>
                <w:szCs w:val="24"/>
                <w:lang w:eastAsia="ru-RU"/>
              </w:rPr>
            </w:pPr>
          </w:p>
        </w:tc>
        <w:tc>
          <w:tcPr>
            <w:tcW w:w="3694" w:type="dxa"/>
            <w:tcBorders>
              <w:top w:val="single" w:sz="4" w:space="0" w:color="auto"/>
              <w:left w:val="nil"/>
              <w:bottom w:val="nil"/>
              <w:right w:val="nil"/>
            </w:tcBorders>
            <w:shd w:val="clear" w:color="auto" w:fill="FFFFFF" w:themeFill="background1"/>
          </w:tcPr>
          <w:p w:rsidR="002C66DE" w:rsidRPr="002C66DE" w:rsidRDefault="002C66DE" w:rsidP="00D71D06">
            <w:pPr>
              <w:rPr>
                <w:rFonts w:ascii="Palatino Linotype" w:eastAsia="Times New Roman" w:hAnsi="Palatino Linotype" w:cs="Times New Roman"/>
                <w:sz w:val="24"/>
                <w:szCs w:val="24"/>
                <w:lang w:eastAsia="ru-RU"/>
              </w:rPr>
            </w:pPr>
          </w:p>
        </w:tc>
      </w:tr>
      <w:tr w:rsidR="002C66DE" w:rsidRPr="002C66DE" w:rsidTr="002C66DE">
        <w:tc>
          <w:tcPr>
            <w:tcW w:w="609" w:type="dxa"/>
            <w:tcBorders>
              <w:top w:val="nil"/>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lastRenderedPageBreak/>
              <w:t>38</w:t>
            </w:r>
          </w:p>
        </w:tc>
        <w:tc>
          <w:tcPr>
            <w:tcW w:w="2618" w:type="dxa"/>
            <w:tcBorders>
              <w:top w:val="nil"/>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Мукова Мадина Алибовна</w:t>
            </w:r>
          </w:p>
        </w:tc>
        <w:tc>
          <w:tcPr>
            <w:tcW w:w="2685" w:type="dxa"/>
            <w:tcBorders>
              <w:top w:val="nil"/>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top w:val="nil"/>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145</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39</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Махов Султан Гусмович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Аптека</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147</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40</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Лигидова Лидия Мухамедовна</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149</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41</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Лигидова Лидия Мухамедовна</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151</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42</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Калов Ризуан Олиевич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153</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43</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Калов Резуан Олиевич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153</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44</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Калов Резуан Олиевич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Молокоприемный пункт</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153</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45</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Калов Резуан Олиевич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153</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46</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Махов Анзор Саламович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155</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47</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Лихов Аслан Муштафаевич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Швейный цех</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156</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48</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Даов Хажмухамед Хасенович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164</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49</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Хажпагоев Рамазан Исуфович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168</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50</w:t>
            </w:r>
          </w:p>
        </w:tc>
        <w:tc>
          <w:tcPr>
            <w:tcW w:w="2618" w:type="dxa"/>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Лигидова Ануся Лодовна</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170</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51</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Баева Феня Пшимаховна</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171</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52</w:t>
            </w:r>
          </w:p>
        </w:tc>
        <w:tc>
          <w:tcPr>
            <w:tcW w:w="2618" w:type="dxa"/>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Баева Фатимат Харабиевна</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175</w:t>
            </w:r>
          </w:p>
        </w:tc>
      </w:tr>
      <w:tr w:rsidR="002C66DE" w:rsidRPr="002C66DE" w:rsidTr="002C66DE">
        <w:tc>
          <w:tcPr>
            <w:tcW w:w="609" w:type="dxa"/>
            <w:tcBorders>
              <w:bottom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53</w:t>
            </w:r>
          </w:p>
        </w:tc>
        <w:tc>
          <w:tcPr>
            <w:tcW w:w="2618"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Лигидов Анатолий Алиевич</w:t>
            </w:r>
          </w:p>
        </w:tc>
        <w:tc>
          <w:tcPr>
            <w:tcW w:w="2685"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184</w:t>
            </w:r>
          </w:p>
        </w:tc>
      </w:tr>
      <w:tr w:rsidR="002C66DE" w:rsidRPr="002C66DE" w:rsidTr="002C66DE">
        <w:tc>
          <w:tcPr>
            <w:tcW w:w="609" w:type="dxa"/>
            <w:tcBorders>
              <w:bottom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54</w:t>
            </w:r>
          </w:p>
        </w:tc>
        <w:tc>
          <w:tcPr>
            <w:tcW w:w="2618"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Иванова Рая Мухамедовна</w:t>
            </w:r>
          </w:p>
        </w:tc>
        <w:tc>
          <w:tcPr>
            <w:tcW w:w="2685"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202</w:t>
            </w:r>
          </w:p>
        </w:tc>
      </w:tr>
      <w:tr w:rsidR="002C66DE" w:rsidRPr="002C66DE" w:rsidTr="002C66DE">
        <w:tc>
          <w:tcPr>
            <w:tcW w:w="609" w:type="dxa"/>
            <w:tcBorders>
              <w:top w:val="nil"/>
              <w:bottom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55</w:t>
            </w:r>
          </w:p>
        </w:tc>
        <w:tc>
          <w:tcPr>
            <w:tcW w:w="2618" w:type="dxa"/>
            <w:tcBorders>
              <w:top w:val="nil"/>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Хоконов Анзор Хажисламович</w:t>
            </w:r>
          </w:p>
        </w:tc>
        <w:tc>
          <w:tcPr>
            <w:tcW w:w="2685" w:type="dxa"/>
            <w:tcBorders>
              <w:top w:val="nil"/>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top w:val="nil"/>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206</w:t>
            </w:r>
          </w:p>
        </w:tc>
      </w:tr>
      <w:tr w:rsidR="002C66DE" w:rsidRPr="002C66DE" w:rsidTr="002C66DE">
        <w:tc>
          <w:tcPr>
            <w:tcW w:w="609" w:type="dxa"/>
            <w:tcBorders>
              <w:bottom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56</w:t>
            </w:r>
          </w:p>
        </w:tc>
        <w:tc>
          <w:tcPr>
            <w:tcW w:w="2618"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Хоконов Анзор Хажисламович</w:t>
            </w:r>
          </w:p>
        </w:tc>
        <w:tc>
          <w:tcPr>
            <w:tcW w:w="2685"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206</w:t>
            </w:r>
          </w:p>
        </w:tc>
      </w:tr>
      <w:tr w:rsidR="002C66DE" w:rsidRPr="002C66DE" w:rsidTr="002C66DE">
        <w:tc>
          <w:tcPr>
            <w:tcW w:w="609" w:type="dxa"/>
            <w:tcBorders>
              <w:top w:val="single" w:sz="4" w:space="0" w:color="auto"/>
              <w:left w:val="nil"/>
              <w:bottom w:val="nil"/>
              <w:right w:val="nil"/>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p>
        </w:tc>
        <w:tc>
          <w:tcPr>
            <w:tcW w:w="2618" w:type="dxa"/>
            <w:tcBorders>
              <w:top w:val="single" w:sz="4" w:space="0" w:color="auto"/>
              <w:left w:val="nil"/>
              <w:bottom w:val="nil"/>
              <w:right w:val="nil"/>
            </w:tcBorders>
          </w:tcPr>
          <w:p w:rsidR="002C66DE" w:rsidRPr="002C66DE" w:rsidRDefault="002C66DE" w:rsidP="009D650E">
            <w:pPr>
              <w:rPr>
                <w:rFonts w:ascii="Palatino Linotype" w:eastAsia="Times New Roman" w:hAnsi="Palatino Linotype" w:cs="Times New Roman"/>
                <w:sz w:val="24"/>
                <w:szCs w:val="24"/>
                <w:lang w:eastAsia="ru-RU"/>
              </w:rPr>
            </w:pPr>
          </w:p>
        </w:tc>
        <w:tc>
          <w:tcPr>
            <w:tcW w:w="2685" w:type="dxa"/>
            <w:tcBorders>
              <w:top w:val="single" w:sz="4" w:space="0" w:color="auto"/>
              <w:left w:val="nil"/>
              <w:bottom w:val="nil"/>
              <w:right w:val="nil"/>
            </w:tcBorders>
          </w:tcPr>
          <w:p w:rsidR="002C66DE" w:rsidRPr="002C66DE" w:rsidRDefault="002C66DE" w:rsidP="009D650E">
            <w:pPr>
              <w:rPr>
                <w:rFonts w:ascii="Palatino Linotype" w:eastAsia="Times New Roman" w:hAnsi="Palatino Linotype" w:cs="Arial"/>
                <w:sz w:val="24"/>
                <w:szCs w:val="24"/>
                <w:lang w:eastAsia="ru-RU"/>
              </w:rPr>
            </w:pPr>
          </w:p>
        </w:tc>
        <w:tc>
          <w:tcPr>
            <w:tcW w:w="3694" w:type="dxa"/>
            <w:tcBorders>
              <w:top w:val="single" w:sz="4" w:space="0" w:color="auto"/>
              <w:left w:val="nil"/>
              <w:bottom w:val="nil"/>
              <w:right w:val="nil"/>
            </w:tcBorders>
          </w:tcPr>
          <w:p w:rsidR="002C66DE" w:rsidRPr="002C66DE" w:rsidRDefault="002C66DE" w:rsidP="00D71D06">
            <w:pPr>
              <w:rPr>
                <w:rFonts w:ascii="Palatino Linotype" w:eastAsia="Times New Roman" w:hAnsi="Palatino Linotype" w:cs="Times New Roman"/>
                <w:sz w:val="24"/>
                <w:szCs w:val="24"/>
                <w:lang w:eastAsia="ru-RU"/>
              </w:rPr>
            </w:pPr>
          </w:p>
        </w:tc>
      </w:tr>
      <w:tr w:rsidR="002C66DE" w:rsidRPr="002C66DE" w:rsidTr="002C66DE">
        <w:tc>
          <w:tcPr>
            <w:tcW w:w="609" w:type="dxa"/>
            <w:tcBorders>
              <w:top w:val="nil"/>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lastRenderedPageBreak/>
              <w:t>57</w:t>
            </w:r>
          </w:p>
        </w:tc>
        <w:tc>
          <w:tcPr>
            <w:tcW w:w="2618" w:type="dxa"/>
            <w:tcBorders>
              <w:top w:val="nil"/>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Андемиров Алик Назирович</w:t>
            </w:r>
          </w:p>
        </w:tc>
        <w:tc>
          <w:tcPr>
            <w:tcW w:w="2685" w:type="dxa"/>
            <w:tcBorders>
              <w:top w:val="nil"/>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Станция автотехобслуживания</w:t>
            </w:r>
          </w:p>
        </w:tc>
        <w:tc>
          <w:tcPr>
            <w:tcW w:w="3694" w:type="dxa"/>
            <w:tcBorders>
              <w:top w:val="nil"/>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207</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58</w:t>
            </w:r>
          </w:p>
        </w:tc>
        <w:tc>
          <w:tcPr>
            <w:tcW w:w="2618" w:type="dxa"/>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Кертбиев Галим Худович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245а</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59</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Диданова Зарема Асланбиевна</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247а</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60</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Тохова Людмила Асланбиевна</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258</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61</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Жуков Махмуд Муталибович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Мебельный цех</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261</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62</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Бугов Артур Хачимович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261</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63</w:t>
            </w:r>
          </w:p>
        </w:tc>
        <w:tc>
          <w:tcPr>
            <w:tcW w:w="2618" w:type="dxa"/>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Лигидов Аниуар Андемирканович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276</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64</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Омер Дузанлиэр</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Швейный цех</w:t>
            </w:r>
          </w:p>
        </w:tc>
        <w:tc>
          <w:tcPr>
            <w:tcW w:w="3694" w:type="dxa"/>
          </w:tcPr>
          <w:p w:rsidR="002C66DE" w:rsidRPr="002C66DE" w:rsidRDefault="002C66DE" w:rsidP="00506B7C">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390</w:t>
            </w:r>
            <w:r w:rsidR="00506B7C">
              <w:rPr>
                <w:rFonts w:ascii="Palatino Linotype" w:eastAsia="Times New Roman" w:hAnsi="Palatino Linotype" w:cs="Times New Roman"/>
                <w:sz w:val="24"/>
                <w:szCs w:val="24"/>
                <w:lang w:eastAsia="ru-RU"/>
              </w:rPr>
              <w:t>-</w:t>
            </w:r>
            <w:r w:rsidRPr="002C66DE">
              <w:rPr>
                <w:rFonts w:ascii="Palatino Linotype" w:eastAsia="Times New Roman" w:hAnsi="Palatino Linotype" w:cs="Times New Roman"/>
                <w:sz w:val="24"/>
                <w:szCs w:val="24"/>
                <w:lang w:eastAsia="ru-RU"/>
              </w:rPr>
              <w:t>392</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65</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Бекулов Муаед Хусенович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Кафе</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394</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66</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Бекулов Муаед Хусенович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Станция автотехобслуживания</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394</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67</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Бифов Андзор Сураждинович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Кафе</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Ленина, б/н</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68</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Аришев Мухамед Заурович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Станция автотехобслуживания</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Лесная, 5</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69</w:t>
            </w:r>
          </w:p>
        </w:tc>
        <w:tc>
          <w:tcPr>
            <w:tcW w:w="2618" w:type="dxa"/>
          </w:tcPr>
          <w:p w:rsidR="002C66DE" w:rsidRPr="002C66DE" w:rsidRDefault="002C66DE" w:rsidP="00CB0E1D">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Гонгапшев Мачраил Мухамедович</w:t>
            </w:r>
          </w:p>
        </w:tc>
        <w:tc>
          <w:tcPr>
            <w:tcW w:w="2685" w:type="dxa"/>
          </w:tcPr>
          <w:p w:rsidR="002C66DE" w:rsidRPr="002C66DE" w:rsidRDefault="002C66DE" w:rsidP="00D71D06">
            <w:pPr>
              <w:rPr>
                <w:rFonts w:ascii="Palatino Linotype" w:eastAsia="Times New Roman" w:hAnsi="Palatino Linotype" w:cs="Arial"/>
                <w:sz w:val="24"/>
                <w:szCs w:val="24"/>
                <w:lang w:eastAsia="ru-RU"/>
              </w:rPr>
            </w:pPr>
            <w:r w:rsidRPr="002C66DE">
              <w:rPr>
                <w:rFonts w:ascii="Palatino Linotype" w:eastAsia="Times New Roman" w:hAnsi="Palatino Linotype" w:cs="Arial"/>
                <w:sz w:val="24"/>
                <w:szCs w:val="24"/>
                <w:lang w:eastAsia="ru-RU"/>
              </w:rPr>
              <w:t>Птичник</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Махова Ч., 64</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70</w:t>
            </w:r>
          </w:p>
        </w:tc>
        <w:tc>
          <w:tcPr>
            <w:tcW w:w="2618"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Лигидов Анзор Османович</w:t>
            </w:r>
          </w:p>
        </w:tc>
        <w:tc>
          <w:tcPr>
            <w:tcW w:w="2685" w:type="dxa"/>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Машукова, 25</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71</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Кармов Ауес Алисагович</w:t>
            </w:r>
          </w:p>
        </w:tc>
        <w:tc>
          <w:tcPr>
            <w:tcW w:w="2685" w:type="dxa"/>
          </w:tcPr>
          <w:p w:rsidR="002C66DE" w:rsidRPr="002C66DE" w:rsidRDefault="002C66DE" w:rsidP="006A3F64">
            <w:pPr>
              <w:rPr>
                <w:rFonts w:ascii="Palatino Linotype" w:eastAsia="Times New Roman" w:hAnsi="Palatino Linotype" w:cs="Arial"/>
                <w:sz w:val="24"/>
                <w:szCs w:val="24"/>
                <w:lang w:eastAsia="ru-RU"/>
              </w:rPr>
            </w:pPr>
            <w:r w:rsidRPr="002C66DE">
              <w:rPr>
                <w:rFonts w:ascii="Palatino Linotype" w:eastAsia="Times New Roman" w:hAnsi="Palatino Linotype" w:cs="Arial"/>
                <w:sz w:val="24"/>
                <w:szCs w:val="24"/>
                <w:lang w:eastAsia="ru-RU"/>
              </w:rPr>
              <w:t>Птичник</w:t>
            </w:r>
          </w:p>
        </w:tc>
        <w:tc>
          <w:tcPr>
            <w:tcW w:w="3694" w:type="dxa"/>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Объездная</w:t>
            </w:r>
          </w:p>
        </w:tc>
      </w:tr>
      <w:tr w:rsidR="002C66DE" w:rsidRPr="002C66DE" w:rsidTr="002C66DE">
        <w:tc>
          <w:tcPr>
            <w:tcW w:w="609" w:type="dxa"/>
            <w:tcBorders>
              <w:bottom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72</w:t>
            </w:r>
          </w:p>
        </w:tc>
        <w:tc>
          <w:tcPr>
            <w:tcW w:w="2618"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Огурлиева Фатимат Рашидовна</w:t>
            </w:r>
          </w:p>
        </w:tc>
        <w:tc>
          <w:tcPr>
            <w:tcW w:w="2685"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bottom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Орджоникидзе, 129</w:t>
            </w:r>
          </w:p>
        </w:tc>
      </w:tr>
      <w:tr w:rsidR="002C66DE" w:rsidRPr="002C66DE" w:rsidTr="002C66DE">
        <w:tc>
          <w:tcPr>
            <w:tcW w:w="609" w:type="dxa"/>
            <w:tcBorders>
              <w:bottom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73</w:t>
            </w:r>
          </w:p>
        </w:tc>
        <w:tc>
          <w:tcPr>
            <w:tcW w:w="2618"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Махова Муслимат Мухамедовна</w:t>
            </w:r>
          </w:p>
        </w:tc>
        <w:tc>
          <w:tcPr>
            <w:tcW w:w="2685" w:type="dxa"/>
            <w:tcBorders>
              <w:bottom w:val="single" w:sz="4" w:space="0" w:color="auto"/>
            </w:tcBorders>
          </w:tcPr>
          <w:p w:rsidR="002C66DE" w:rsidRPr="002C66DE" w:rsidRDefault="002C66DE" w:rsidP="009D650E">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bottom w:val="single" w:sz="4" w:space="0" w:color="auto"/>
            </w:tcBorders>
          </w:tcPr>
          <w:p w:rsidR="002C66DE" w:rsidRPr="002C66DE" w:rsidRDefault="002C66DE" w:rsidP="006A3F64">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Орджоникидзе, б/н</w:t>
            </w:r>
          </w:p>
        </w:tc>
      </w:tr>
      <w:tr w:rsidR="002C66DE" w:rsidRPr="002C66DE" w:rsidTr="002C66DE">
        <w:tc>
          <w:tcPr>
            <w:tcW w:w="609" w:type="dxa"/>
            <w:tcBorders>
              <w:top w:val="nil"/>
              <w:left w:val="single" w:sz="4" w:space="0" w:color="auto"/>
              <w:bottom w:val="single" w:sz="4" w:space="0" w:color="auto"/>
              <w:right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74</w:t>
            </w:r>
          </w:p>
        </w:tc>
        <w:tc>
          <w:tcPr>
            <w:tcW w:w="2618" w:type="dxa"/>
            <w:tcBorders>
              <w:top w:val="nil"/>
              <w:left w:val="single" w:sz="4" w:space="0" w:color="auto"/>
              <w:bottom w:val="single" w:sz="4" w:space="0" w:color="auto"/>
              <w:right w:val="single" w:sz="4" w:space="0" w:color="auto"/>
            </w:tcBorders>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Лигидов Заур Фицевич</w:t>
            </w:r>
          </w:p>
        </w:tc>
        <w:tc>
          <w:tcPr>
            <w:tcW w:w="2685" w:type="dxa"/>
            <w:tcBorders>
              <w:top w:val="nil"/>
              <w:left w:val="single" w:sz="4" w:space="0" w:color="auto"/>
              <w:bottom w:val="single" w:sz="4" w:space="0" w:color="auto"/>
              <w:right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top w:val="nil"/>
              <w:left w:val="single" w:sz="4" w:space="0" w:color="auto"/>
              <w:bottom w:val="single" w:sz="4" w:space="0" w:color="auto"/>
              <w:right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Подъемная, 2</w:t>
            </w:r>
          </w:p>
        </w:tc>
      </w:tr>
      <w:tr w:rsidR="002C66DE" w:rsidRPr="002C66DE" w:rsidTr="002C66DE">
        <w:tc>
          <w:tcPr>
            <w:tcW w:w="609" w:type="dxa"/>
            <w:tcBorders>
              <w:top w:val="single" w:sz="4" w:space="0" w:color="auto"/>
            </w:tcBorders>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75</w:t>
            </w:r>
          </w:p>
        </w:tc>
        <w:tc>
          <w:tcPr>
            <w:tcW w:w="2618" w:type="dxa"/>
            <w:tcBorders>
              <w:top w:val="single" w:sz="4" w:space="0" w:color="auto"/>
            </w:tcBorders>
          </w:tcPr>
          <w:p w:rsidR="002C66DE" w:rsidRPr="002C66DE" w:rsidRDefault="002C66DE" w:rsidP="00F3165A">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Шогенов Муса Кадирович</w:t>
            </w:r>
          </w:p>
        </w:tc>
        <w:tc>
          <w:tcPr>
            <w:tcW w:w="2685" w:type="dxa"/>
            <w:tcBorders>
              <w:top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Borders>
              <w:top w:val="single" w:sz="4" w:space="0" w:color="auto"/>
            </w:tcBorders>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Сельпо</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76</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Шогенов Муса Кадирович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Сельпо</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lastRenderedPageBreak/>
              <w:t>77</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Шогенов Муса Кадирович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Сельпо</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78</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Шогенов Муса Кадирович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Сельпо</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79</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Шогенов Муса Кадирович</w:t>
            </w:r>
          </w:p>
        </w:tc>
        <w:tc>
          <w:tcPr>
            <w:tcW w:w="2685"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Arial"/>
                <w:sz w:val="24"/>
                <w:szCs w:val="24"/>
                <w:lang w:eastAsia="ru-RU"/>
              </w:rPr>
              <w:t>Магазин</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Сельпо</w:t>
            </w:r>
          </w:p>
        </w:tc>
      </w:tr>
      <w:tr w:rsidR="002C66DE" w:rsidRPr="002C66DE" w:rsidTr="002C66DE">
        <w:tc>
          <w:tcPr>
            <w:tcW w:w="609" w:type="dxa"/>
          </w:tcPr>
          <w:p w:rsidR="002C66DE" w:rsidRPr="002C66DE" w:rsidRDefault="002C66DE" w:rsidP="00E17ED8">
            <w:pPr>
              <w:autoSpaceDN w:val="0"/>
              <w:jc w:val="cente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80</w:t>
            </w:r>
          </w:p>
        </w:tc>
        <w:tc>
          <w:tcPr>
            <w:tcW w:w="2618"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Бекулов Беслан Борисович</w:t>
            </w:r>
          </w:p>
        </w:tc>
        <w:tc>
          <w:tcPr>
            <w:tcW w:w="2685" w:type="dxa"/>
          </w:tcPr>
          <w:p w:rsidR="002C66DE" w:rsidRPr="002C66DE" w:rsidRDefault="002C66DE" w:rsidP="009D650E">
            <w:pPr>
              <w:rPr>
                <w:rFonts w:ascii="Palatino Linotype" w:eastAsia="Times New Roman" w:hAnsi="Palatino Linotype" w:cs="Arial"/>
                <w:sz w:val="24"/>
                <w:szCs w:val="24"/>
                <w:lang w:eastAsia="ru-RU"/>
              </w:rPr>
            </w:pPr>
            <w:r w:rsidRPr="002C66DE">
              <w:rPr>
                <w:rFonts w:ascii="Palatino Linotype" w:eastAsia="Times New Roman" w:hAnsi="Palatino Linotype" w:cs="Arial"/>
                <w:sz w:val="24"/>
                <w:szCs w:val="24"/>
                <w:lang w:eastAsia="ru-RU"/>
              </w:rPr>
              <w:t>Животноводство</w:t>
            </w:r>
          </w:p>
        </w:tc>
        <w:tc>
          <w:tcPr>
            <w:tcW w:w="3694" w:type="dxa"/>
          </w:tcPr>
          <w:p w:rsidR="002C66DE" w:rsidRPr="002C66DE" w:rsidRDefault="002C66DE" w:rsidP="00D71D06">
            <w:pPr>
              <w:rPr>
                <w:rFonts w:ascii="Palatino Linotype" w:eastAsia="Times New Roman" w:hAnsi="Palatino Linotype" w:cs="Times New Roman"/>
                <w:sz w:val="24"/>
                <w:szCs w:val="24"/>
                <w:lang w:eastAsia="ru-RU"/>
              </w:rPr>
            </w:pPr>
            <w:r w:rsidRPr="002C66DE">
              <w:rPr>
                <w:rFonts w:ascii="Palatino Linotype" w:eastAsia="Times New Roman" w:hAnsi="Palatino Linotype" w:cs="Times New Roman"/>
                <w:sz w:val="24"/>
                <w:szCs w:val="24"/>
                <w:lang w:eastAsia="ru-RU"/>
              </w:rPr>
              <w:t>Урочище «Экипцоко»</w:t>
            </w:r>
          </w:p>
        </w:tc>
      </w:tr>
    </w:tbl>
    <w:p w:rsidR="000019F5" w:rsidRPr="00B8216F" w:rsidRDefault="00C473C9" w:rsidP="001C2327">
      <w:pPr>
        <w:pStyle w:val="3"/>
        <w:spacing w:before="120" w:after="120" w:line="240" w:lineRule="auto"/>
        <w:rPr>
          <w:rFonts w:ascii="Palatino Linotype" w:hAnsi="Palatino Linotype" w:cs="Times New Roman"/>
          <w:color w:val="auto"/>
          <w:sz w:val="26"/>
          <w:szCs w:val="26"/>
          <w:shd w:val="clear" w:color="auto" w:fill="FFFFFF"/>
        </w:rPr>
      </w:pPr>
      <w:bookmarkStart w:id="42" w:name="_Toc64290004"/>
      <w:r w:rsidRPr="00B8216F">
        <w:rPr>
          <w:rFonts w:ascii="Palatino Linotype" w:hAnsi="Palatino Linotype" w:cs="Times New Roman"/>
          <w:color w:val="auto"/>
          <w:sz w:val="26"/>
          <w:szCs w:val="26"/>
          <w:shd w:val="clear" w:color="auto" w:fill="FFFFFF"/>
        </w:rPr>
        <w:t>5</w:t>
      </w:r>
      <w:r w:rsidR="0009030C" w:rsidRPr="00B8216F">
        <w:rPr>
          <w:rFonts w:ascii="Palatino Linotype" w:hAnsi="Palatino Linotype" w:cs="Times New Roman"/>
          <w:color w:val="auto"/>
          <w:sz w:val="26"/>
          <w:szCs w:val="26"/>
          <w:shd w:val="clear" w:color="auto" w:fill="FFFFFF"/>
        </w:rPr>
        <w:t xml:space="preserve">.3. </w:t>
      </w:r>
      <w:r w:rsidR="000019F5" w:rsidRPr="00B8216F">
        <w:rPr>
          <w:rFonts w:ascii="Palatino Linotype" w:hAnsi="Palatino Linotype" w:cs="Times New Roman"/>
          <w:color w:val="auto"/>
          <w:sz w:val="26"/>
          <w:szCs w:val="26"/>
          <w:shd w:val="clear" w:color="auto" w:fill="FFFFFF"/>
        </w:rPr>
        <w:t>Экономи</w:t>
      </w:r>
      <w:r w:rsidR="009C6E8B" w:rsidRPr="00B8216F">
        <w:rPr>
          <w:rFonts w:ascii="Palatino Linotype" w:hAnsi="Palatino Linotype" w:cs="Times New Roman"/>
          <w:color w:val="auto"/>
          <w:sz w:val="26"/>
          <w:szCs w:val="26"/>
          <w:shd w:val="clear" w:color="auto" w:fill="FFFFFF"/>
        </w:rPr>
        <w:t>ческий потенциал</w:t>
      </w:r>
      <w:bookmarkEnd w:id="42"/>
    </w:p>
    <w:p w:rsidR="00496478" w:rsidRPr="00B8216F" w:rsidRDefault="00496478" w:rsidP="00496478">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На территории сельского поселения Сармаково по уточненному прогнозу на 1 января 2020 года зарегистрировано 189 субъектов малого и среднего предпринимательства.</w:t>
      </w:r>
    </w:p>
    <w:p w:rsidR="00496478" w:rsidRPr="00B8216F" w:rsidRDefault="00496478" w:rsidP="00496478">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Из общего количества субъектов малого и среднего предпринимательства:</w:t>
      </w:r>
    </w:p>
    <w:p w:rsidR="004D51E8" w:rsidRPr="00B8216F" w:rsidRDefault="00496478" w:rsidP="004948E3">
      <w:pPr>
        <w:pStyle w:val="ab"/>
        <w:numPr>
          <w:ilvl w:val="0"/>
          <w:numId w:val="21"/>
        </w:numPr>
        <w:spacing w:after="0" w:line="240" w:lineRule="auto"/>
        <w:jc w:val="both"/>
        <w:rPr>
          <w:rFonts w:ascii="Palatino Linotype" w:hAnsi="Palatino Linotype"/>
          <w:sz w:val="26"/>
          <w:szCs w:val="26"/>
        </w:rPr>
      </w:pPr>
      <w:r w:rsidRPr="00B8216F">
        <w:rPr>
          <w:rFonts w:ascii="Palatino Linotype" w:hAnsi="Palatino Linotype"/>
          <w:sz w:val="26"/>
          <w:szCs w:val="26"/>
        </w:rPr>
        <w:t>67 предприяти</w:t>
      </w:r>
      <w:r w:rsidR="00BE7022" w:rsidRPr="00B8216F">
        <w:rPr>
          <w:rFonts w:ascii="Palatino Linotype" w:hAnsi="Palatino Linotype"/>
          <w:sz w:val="26"/>
          <w:szCs w:val="26"/>
        </w:rPr>
        <w:t>й</w:t>
      </w:r>
      <w:r w:rsidRPr="00B8216F">
        <w:rPr>
          <w:rFonts w:ascii="Palatino Linotype" w:hAnsi="Palatino Linotype"/>
          <w:sz w:val="26"/>
          <w:szCs w:val="26"/>
        </w:rPr>
        <w:t xml:space="preserve"> осуществляют деятельность в сфере оптовой и розничной торговли, ремонта автотранспортных средств, транспортный извоз, что составляет 35,4%;</w:t>
      </w:r>
    </w:p>
    <w:p w:rsidR="00496478" w:rsidRPr="00B8216F" w:rsidRDefault="00496478" w:rsidP="004948E3">
      <w:pPr>
        <w:pStyle w:val="ab"/>
        <w:numPr>
          <w:ilvl w:val="0"/>
          <w:numId w:val="21"/>
        </w:numPr>
        <w:spacing w:after="0" w:line="240" w:lineRule="auto"/>
        <w:jc w:val="both"/>
        <w:rPr>
          <w:rFonts w:ascii="Palatino Linotype" w:hAnsi="Palatino Linotype"/>
          <w:sz w:val="26"/>
          <w:szCs w:val="26"/>
        </w:rPr>
      </w:pPr>
      <w:r w:rsidRPr="00B8216F">
        <w:rPr>
          <w:rFonts w:ascii="Palatino Linotype" w:hAnsi="Palatino Linotype"/>
          <w:sz w:val="26"/>
          <w:szCs w:val="26"/>
        </w:rPr>
        <w:t>122 индивидуальных предпринимателя из них 14 юридических лиц занимаются в сфере животноводческой и растениеводческой деятельности, что составляет 64,5%.</w:t>
      </w:r>
    </w:p>
    <w:p w:rsidR="00496478" w:rsidRPr="00B8216F" w:rsidRDefault="00496478" w:rsidP="00496478">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В сфере малого и среднего бизнеса в 201</w:t>
      </w:r>
      <w:r w:rsidR="004D51E8" w:rsidRPr="00B8216F">
        <w:rPr>
          <w:rFonts w:ascii="Palatino Linotype" w:hAnsi="Palatino Linotype"/>
          <w:sz w:val="26"/>
          <w:szCs w:val="26"/>
        </w:rPr>
        <w:t>9</w:t>
      </w:r>
      <w:r w:rsidRPr="00B8216F">
        <w:rPr>
          <w:rFonts w:ascii="Palatino Linotype" w:hAnsi="Palatino Linotype"/>
          <w:sz w:val="26"/>
          <w:szCs w:val="26"/>
        </w:rPr>
        <w:t xml:space="preserve"> году было занято </w:t>
      </w:r>
      <w:r w:rsidR="00BE7022" w:rsidRPr="00B8216F">
        <w:rPr>
          <w:rFonts w:ascii="Palatino Linotype" w:hAnsi="Palatino Linotype"/>
          <w:sz w:val="26"/>
          <w:szCs w:val="26"/>
        </w:rPr>
        <w:t>1770</w:t>
      </w:r>
      <w:r w:rsidRPr="00B8216F">
        <w:rPr>
          <w:rFonts w:ascii="Palatino Linotype" w:hAnsi="Palatino Linotype"/>
          <w:sz w:val="26"/>
          <w:szCs w:val="26"/>
        </w:rPr>
        <w:t xml:space="preserve"> человек</w:t>
      </w:r>
      <w:r w:rsidR="00BE7022" w:rsidRPr="00B8216F">
        <w:rPr>
          <w:rFonts w:ascii="Palatino Linotype" w:hAnsi="Palatino Linotype"/>
          <w:sz w:val="26"/>
          <w:szCs w:val="26"/>
        </w:rPr>
        <w:t>.</w:t>
      </w:r>
    </w:p>
    <w:p w:rsidR="003956DA" w:rsidRPr="00B8216F" w:rsidRDefault="00496478" w:rsidP="00496478">
      <w:pPr>
        <w:spacing w:after="0" w:line="240" w:lineRule="auto"/>
        <w:ind w:firstLine="709"/>
        <w:jc w:val="both"/>
        <w:rPr>
          <w:rFonts w:ascii="Palatino Linotype" w:hAnsi="Palatino Linotype" w:cs="Arial"/>
          <w:sz w:val="26"/>
          <w:szCs w:val="26"/>
        </w:rPr>
      </w:pPr>
      <w:r w:rsidRPr="00B8216F">
        <w:rPr>
          <w:rFonts w:ascii="Palatino Linotype" w:hAnsi="Palatino Linotype"/>
          <w:sz w:val="26"/>
          <w:szCs w:val="26"/>
        </w:rPr>
        <w:t>Отраслевая структура малого предпринимательства, сложившаяся в поселении, в целом остается неизменной.</w:t>
      </w:r>
    </w:p>
    <w:p w:rsidR="00B11325" w:rsidRPr="00B8216F" w:rsidRDefault="003956DA" w:rsidP="001C2327">
      <w:pPr>
        <w:spacing w:after="0" w:line="240" w:lineRule="auto"/>
        <w:ind w:firstLine="709"/>
        <w:jc w:val="both"/>
        <w:rPr>
          <w:rFonts w:ascii="Palatino Linotype" w:hAnsi="Palatino Linotype" w:cs="Arial"/>
          <w:sz w:val="26"/>
          <w:szCs w:val="26"/>
        </w:rPr>
      </w:pPr>
      <w:r w:rsidRPr="00B8216F">
        <w:rPr>
          <w:rFonts w:ascii="Palatino Linotype" w:hAnsi="Palatino Linotype" w:cs="Arial"/>
          <w:sz w:val="26"/>
          <w:szCs w:val="26"/>
        </w:rPr>
        <w:t>О</w:t>
      </w:r>
      <w:r w:rsidR="009C6E8B" w:rsidRPr="00B8216F">
        <w:rPr>
          <w:rFonts w:ascii="Palatino Linotype" w:hAnsi="Palatino Linotype" w:cs="Arial"/>
          <w:sz w:val="26"/>
          <w:szCs w:val="26"/>
        </w:rPr>
        <w:t>дной из сфер занятости населения является малое предпринимательство.</w:t>
      </w:r>
    </w:p>
    <w:p w:rsidR="006275BB" w:rsidRPr="00B8216F" w:rsidRDefault="00B11325" w:rsidP="001C2327">
      <w:pPr>
        <w:spacing w:after="0" w:line="240" w:lineRule="auto"/>
        <w:ind w:firstLine="709"/>
        <w:jc w:val="both"/>
        <w:rPr>
          <w:rFonts w:ascii="Palatino Linotype" w:hAnsi="Palatino Linotype" w:cs="Arial"/>
          <w:sz w:val="26"/>
          <w:szCs w:val="26"/>
        </w:rPr>
      </w:pPr>
      <w:r w:rsidRPr="00B8216F">
        <w:rPr>
          <w:rFonts w:ascii="Palatino Linotype" w:hAnsi="Palatino Linotype" w:cs="Arial"/>
          <w:sz w:val="26"/>
          <w:szCs w:val="26"/>
        </w:rPr>
        <w:t>Малое предпринимательство (малый бизнес) – предпринимательство, опирающееся на деятельность небольших фирм, малых предприятий, формально не входящих в объединения.</w:t>
      </w:r>
    </w:p>
    <w:p w:rsidR="0055307F" w:rsidRPr="00B8216F" w:rsidRDefault="0055307F" w:rsidP="00BC31C9">
      <w:pPr>
        <w:spacing w:after="0"/>
        <w:rPr>
          <w:rFonts w:ascii="Palatino Linotype" w:eastAsiaTheme="majorEastAsia" w:hAnsi="Palatino Linotype" w:cs="Times New Roman"/>
          <w:b/>
          <w:bCs/>
          <w:sz w:val="26"/>
          <w:szCs w:val="26"/>
          <w:shd w:val="clear" w:color="auto" w:fill="FFFFFF"/>
        </w:rPr>
      </w:pPr>
      <w:r w:rsidRPr="00B8216F">
        <w:rPr>
          <w:rFonts w:ascii="Palatino Linotype" w:hAnsi="Palatino Linotype" w:cs="Times New Roman"/>
          <w:shd w:val="clear" w:color="auto" w:fill="FFFFFF"/>
        </w:rPr>
        <w:br w:type="page"/>
      </w:r>
    </w:p>
    <w:p w:rsidR="00C933B1" w:rsidRPr="00B8216F" w:rsidRDefault="00C473C9" w:rsidP="001C2327">
      <w:pPr>
        <w:pStyle w:val="2"/>
        <w:spacing w:before="0" w:after="120" w:line="240" w:lineRule="auto"/>
        <w:rPr>
          <w:rFonts w:ascii="Palatino Linotype" w:hAnsi="Palatino Linotype" w:cs="Times New Roman"/>
          <w:color w:val="auto"/>
          <w:shd w:val="clear" w:color="auto" w:fill="FFFFFF"/>
        </w:rPr>
      </w:pPr>
      <w:bookmarkStart w:id="43" w:name="_Toc64290005"/>
      <w:r w:rsidRPr="00B8216F">
        <w:rPr>
          <w:rFonts w:ascii="Palatino Linotype" w:hAnsi="Palatino Linotype" w:cs="Times New Roman"/>
          <w:color w:val="auto"/>
          <w:shd w:val="clear" w:color="auto" w:fill="FFFFFF"/>
        </w:rPr>
        <w:lastRenderedPageBreak/>
        <w:t>6</w:t>
      </w:r>
      <w:r w:rsidR="00B11534" w:rsidRPr="00B8216F">
        <w:rPr>
          <w:rFonts w:ascii="Palatino Linotype" w:hAnsi="Palatino Linotype" w:cs="Times New Roman"/>
          <w:color w:val="auto"/>
          <w:shd w:val="clear" w:color="auto" w:fill="FFFFFF"/>
        </w:rPr>
        <w:t>. Архитектурно-планировочная организация территории</w:t>
      </w:r>
      <w:bookmarkEnd w:id="43"/>
    </w:p>
    <w:p w:rsidR="00854F3F" w:rsidRPr="00B8216F" w:rsidRDefault="00C473C9" w:rsidP="001C2327">
      <w:pPr>
        <w:pStyle w:val="3"/>
        <w:spacing w:before="120" w:after="120" w:line="240" w:lineRule="auto"/>
        <w:rPr>
          <w:rFonts w:ascii="Palatino Linotype" w:hAnsi="Palatino Linotype" w:cs="Times New Roman"/>
          <w:color w:val="auto"/>
          <w:sz w:val="26"/>
          <w:szCs w:val="26"/>
          <w:shd w:val="clear" w:color="auto" w:fill="FFFFFF"/>
        </w:rPr>
      </w:pPr>
      <w:bookmarkStart w:id="44" w:name="_Toc64290006"/>
      <w:r w:rsidRPr="00B8216F">
        <w:rPr>
          <w:rFonts w:ascii="Palatino Linotype" w:hAnsi="Palatino Linotype" w:cs="Times New Roman"/>
          <w:color w:val="auto"/>
          <w:sz w:val="26"/>
          <w:szCs w:val="26"/>
          <w:shd w:val="clear" w:color="auto" w:fill="FFFFFF"/>
        </w:rPr>
        <w:t>6</w:t>
      </w:r>
      <w:r w:rsidR="00854368" w:rsidRPr="00B8216F">
        <w:rPr>
          <w:rFonts w:ascii="Palatino Linotype" w:hAnsi="Palatino Linotype" w:cs="Times New Roman"/>
          <w:color w:val="auto"/>
          <w:sz w:val="26"/>
          <w:szCs w:val="26"/>
          <w:shd w:val="clear" w:color="auto" w:fill="FFFFFF"/>
        </w:rPr>
        <w:t>.</w:t>
      </w:r>
      <w:r w:rsidR="00F05235" w:rsidRPr="00B8216F">
        <w:rPr>
          <w:rFonts w:ascii="Palatino Linotype" w:hAnsi="Palatino Linotype" w:cs="Times New Roman"/>
          <w:color w:val="auto"/>
          <w:sz w:val="26"/>
          <w:szCs w:val="26"/>
          <w:shd w:val="clear" w:color="auto" w:fill="FFFFFF"/>
        </w:rPr>
        <w:t>1</w:t>
      </w:r>
      <w:r w:rsidR="00854368" w:rsidRPr="00B8216F">
        <w:rPr>
          <w:rFonts w:ascii="Palatino Linotype" w:hAnsi="Palatino Linotype" w:cs="Times New Roman"/>
          <w:color w:val="auto"/>
          <w:sz w:val="26"/>
          <w:szCs w:val="26"/>
          <w:shd w:val="clear" w:color="auto" w:fill="FFFFFF"/>
        </w:rPr>
        <w:t>. Планировочная структура территории</w:t>
      </w:r>
      <w:bookmarkEnd w:id="44"/>
    </w:p>
    <w:p w:rsidR="00854368" w:rsidRPr="00B8216F" w:rsidRDefault="00854368"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Основным планировочным принципом генерального плана является создание характерного и обоснованного для муниципального образования планировочного каркаса и структуры на основе сложившейся застройки поселения с учетом природных условий и существующего использования территории.</w:t>
      </w:r>
      <w:r w:rsidR="0050387D">
        <w:rPr>
          <w:rFonts w:ascii="Palatino Linotype" w:hAnsi="Palatino Linotype" w:cs="Times New Roman"/>
          <w:sz w:val="26"/>
          <w:szCs w:val="26"/>
          <w:shd w:val="clear" w:color="auto" w:fill="FFFFFF"/>
        </w:rPr>
        <w:t xml:space="preserve"> </w:t>
      </w:r>
      <w:r w:rsidR="000A1FA1" w:rsidRPr="00B8216F">
        <w:rPr>
          <w:rFonts w:ascii="Palatino Linotype" w:hAnsi="Palatino Linotype" w:cs="Times New Roman"/>
          <w:sz w:val="26"/>
          <w:szCs w:val="26"/>
          <w:shd w:val="clear" w:color="auto" w:fill="FFFFFF"/>
        </w:rPr>
        <w:t xml:space="preserve">Сельское поселение </w:t>
      </w:r>
      <w:r w:rsidR="004D51E8" w:rsidRPr="00B8216F">
        <w:rPr>
          <w:rFonts w:ascii="Palatino Linotype" w:hAnsi="Palatino Linotype" w:cs="Times New Roman"/>
          <w:sz w:val="26"/>
          <w:szCs w:val="26"/>
          <w:shd w:val="clear" w:color="auto" w:fill="FFFFFF"/>
        </w:rPr>
        <w:t>Сармаково</w:t>
      </w:r>
      <w:r w:rsidR="00905E43" w:rsidRPr="00B8216F">
        <w:rPr>
          <w:rFonts w:ascii="Palatino Linotype" w:hAnsi="Palatino Linotype" w:cs="Times New Roman"/>
          <w:sz w:val="26"/>
          <w:szCs w:val="26"/>
          <w:shd w:val="clear" w:color="auto" w:fill="FFFFFF"/>
        </w:rPr>
        <w:t xml:space="preserve"> </w:t>
      </w:r>
      <w:r w:rsidR="00C473C9" w:rsidRPr="00B8216F">
        <w:rPr>
          <w:rFonts w:ascii="Palatino Linotype" w:hAnsi="Palatino Linotype" w:cs="Times New Roman"/>
          <w:sz w:val="26"/>
          <w:szCs w:val="26"/>
          <w:shd w:val="clear" w:color="auto" w:fill="FFFFFF"/>
        </w:rPr>
        <w:t>у</w:t>
      </w:r>
      <w:r w:rsidRPr="00B8216F">
        <w:rPr>
          <w:rFonts w:ascii="Palatino Linotype" w:hAnsi="Palatino Linotype" w:cs="Times New Roman"/>
          <w:sz w:val="26"/>
          <w:szCs w:val="26"/>
          <w:shd w:val="clear" w:color="auto" w:fill="FFFFFF"/>
        </w:rPr>
        <w:t xml:space="preserve">словно возможно разделить территорию </w:t>
      </w:r>
      <w:r w:rsidR="00E32B56" w:rsidRPr="00B8216F">
        <w:rPr>
          <w:rFonts w:ascii="Palatino Linotype" w:hAnsi="Palatino Linotype" w:cs="Times New Roman"/>
          <w:sz w:val="26"/>
          <w:szCs w:val="26"/>
          <w:shd w:val="clear" w:color="auto" w:fill="FFFFFF"/>
        </w:rPr>
        <w:t>сельского поселения</w:t>
      </w:r>
      <w:r w:rsidRPr="00B8216F">
        <w:rPr>
          <w:rFonts w:ascii="Palatino Linotype" w:hAnsi="Palatino Linotype" w:cs="Times New Roman"/>
          <w:sz w:val="26"/>
          <w:szCs w:val="26"/>
          <w:shd w:val="clear" w:color="auto" w:fill="FFFFFF"/>
        </w:rPr>
        <w:t xml:space="preserve"> на </w:t>
      </w:r>
      <w:r w:rsidR="000345B5" w:rsidRPr="00B8216F">
        <w:rPr>
          <w:rFonts w:ascii="Palatino Linotype" w:hAnsi="Palatino Linotype" w:cs="Times New Roman"/>
          <w:sz w:val="26"/>
          <w:szCs w:val="26"/>
          <w:shd w:val="clear" w:color="auto" w:fill="FFFFFF"/>
        </w:rPr>
        <w:t>три</w:t>
      </w:r>
      <w:r w:rsidRPr="00B8216F">
        <w:rPr>
          <w:rFonts w:ascii="Palatino Linotype" w:hAnsi="Palatino Linotype" w:cs="Times New Roman"/>
          <w:sz w:val="26"/>
          <w:szCs w:val="26"/>
          <w:shd w:val="clear" w:color="auto" w:fill="FFFFFF"/>
        </w:rPr>
        <w:t xml:space="preserve"> зон</w:t>
      </w:r>
      <w:r w:rsidR="00B71182" w:rsidRPr="00B8216F">
        <w:rPr>
          <w:rFonts w:ascii="Palatino Linotype" w:hAnsi="Palatino Linotype" w:cs="Times New Roman"/>
          <w:sz w:val="26"/>
          <w:szCs w:val="26"/>
          <w:shd w:val="clear" w:color="auto" w:fill="FFFFFF"/>
        </w:rPr>
        <w:t>ы</w:t>
      </w:r>
      <w:r w:rsidRPr="00B8216F">
        <w:rPr>
          <w:rFonts w:ascii="Palatino Linotype" w:hAnsi="Palatino Linotype" w:cs="Times New Roman"/>
          <w:sz w:val="26"/>
          <w:szCs w:val="26"/>
          <w:shd w:val="clear" w:color="auto" w:fill="FFFFFF"/>
        </w:rPr>
        <w:t>:</w:t>
      </w:r>
    </w:p>
    <w:p w:rsidR="00854368" w:rsidRPr="00B8216F" w:rsidRDefault="00DE43FE" w:rsidP="004948E3">
      <w:pPr>
        <w:pStyle w:val="ab"/>
        <w:numPr>
          <w:ilvl w:val="0"/>
          <w:numId w:val="8"/>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м</w:t>
      </w:r>
      <w:r w:rsidR="00854368" w:rsidRPr="00B8216F">
        <w:rPr>
          <w:rFonts w:ascii="Palatino Linotype" w:hAnsi="Palatino Linotype" w:cs="Times New Roman"/>
          <w:sz w:val="26"/>
          <w:szCs w:val="26"/>
          <w:shd w:val="clear" w:color="auto" w:fill="FFFFFF"/>
        </w:rPr>
        <w:t xml:space="preserve">алоосвоенная </w:t>
      </w:r>
      <w:r w:rsidR="00657029" w:rsidRPr="00B8216F">
        <w:rPr>
          <w:rFonts w:ascii="Palatino Linotype" w:hAnsi="Palatino Linotype" w:cs="Times New Roman"/>
          <w:sz w:val="26"/>
          <w:szCs w:val="26"/>
          <w:shd w:val="clear" w:color="auto" w:fill="FFFFFF"/>
        </w:rPr>
        <w:t>предгорная</w:t>
      </w:r>
      <w:r w:rsidR="00854368" w:rsidRPr="00B8216F">
        <w:rPr>
          <w:rFonts w:ascii="Palatino Linotype" w:hAnsi="Palatino Linotype" w:cs="Times New Roman"/>
          <w:sz w:val="26"/>
          <w:szCs w:val="26"/>
          <w:shd w:val="clear" w:color="auto" w:fill="FFFFFF"/>
        </w:rPr>
        <w:t xml:space="preserve"> зона с землями сельскохозяйственного </w:t>
      </w:r>
      <w:r w:rsidRPr="00B8216F">
        <w:rPr>
          <w:rFonts w:ascii="Palatino Linotype" w:hAnsi="Palatino Linotype" w:cs="Times New Roman"/>
          <w:sz w:val="26"/>
          <w:szCs w:val="26"/>
          <w:shd w:val="clear" w:color="auto" w:fill="FFFFFF"/>
        </w:rPr>
        <w:t>назначения, примыкающая к селу</w:t>
      </w:r>
      <w:r w:rsidR="00854368" w:rsidRPr="00B8216F">
        <w:rPr>
          <w:rFonts w:ascii="Palatino Linotype" w:hAnsi="Palatino Linotype" w:cs="Times New Roman"/>
          <w:sz w:val="26"/>
          <w:szCs w:val="26"/>
          <w:shd w:val="clear" w:color="auto" w:fill="FFFFFF"/>
        </w:rPr>
        <w:t>;</w:t>
      </w:r>
    </w:p>
    <w:p w:rsidR="00941C3C" w:rsidRPr="00B8216F" w:rsidRDefault="00941C3C" w:rsidP="004948E3">
      <w:pPr>
        <w:pStyle w:val="ab"/>
        <w:numPr>
          <w:ilvl w:val="0"/>
          <w:numId w:val="8"/>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наиболее освоенная зона – селитебная (жилая);</w:t>
      </w:r>
    </w:p>
    <w:p w:rsidR="00854368" w:rsidRPr="00B8216F" w:rsidRDefault="00DE43FE" w:rsidP="004948E3">
      <w:pPr>
        <w:pStyle w:val="ab"/>
        <w:numPr>
          <w:ilvl w:val="0"/>
          <w:numId w:val="8"/>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п</w:t>
      </w:r>
      <w:r w:rsidR="00854368" w:rsidRPr="00B8216F">
        <w:rPr>
          <w:rFonts w:ascii="Palatino Linotype" w:hAnsi="Palatino Linotype" w:cs="Times New Roman"/>
          <w:sz w:val="26"/>
          <w:szCs w:val="26"/>
          <w:shd w:val="clear" w:color="auto" w:fill="FFFFFF"/>
        </w:rPr>
        <w:t xml:space="preserve">ойменная зона, находящаяся в пойме реки </w:t>
      </w:r>
      <w:r w:rsidR="00E32B56" w:rsidRPr="00B8216F">
        <w:rPr>
          <w:rFonts w:ascii="Palatino Linotype" w:hAnsi="Palatino Linotype" w:cs="Times New Roman"/>
          <w:sz w:val="26"/>
          <w:szCs w:val="26"/>
          <w:shd w:val="clear" w:color="auto" w:fill="FFFFFF"/>
        </w:rPr>
        <w:t>Ма</w:t>
      </w:r>
      <w:r w:rsidR="00854368" w:rsidRPr="00B8216F">
        <w:rPr>
          <w:rFonts w:ascii="Palatino Linotype" w:hAnsi="Palatino Linotype" w:cs="Times New Roman"/>
          <w:sz w:val="26"/>
          <w:szCs w:val="26"/>
          <w:shd w:val="clear" w:color="auto" w:fill="FFFFFF"/>
        </w:rPr>
        <w:t>лка</w:t>
      </w:r>
      <w:r w:rsidRPr="00B8216F">
        <w:rPr>
          <w:rFonts w:ascii="Palatino Linotype" w:hAnsi="Palatino Linotype" w:cs="Times New Roman"/>
          <w:sz w:val="26"/>
          <w:szCs w:val="26"/>
          <w:shd w:val="clear" w:color="auto" w:fill="FFFFFF"/>
        </w:rPr>
        <w:t>,</w:t>
      </w:r>
      <w:r w:rsidR="00854368" w:rsidRPr="00B8216F">
        <w:rPr>
          <w:rFonts w:ascii="Palatino Linotype" w:hAnsi="Palatino Linotype" w:cs="Times New Roman"/>
          <w:sz w:val="26"/>
          <w:szCs w:val="26"/>
          <w:shd w:val="clear" w:color="auto" w:fill="FFFFFF"/>
        </w:rPr>
        <w:t xml:space="preserve"> с расположенными на ее территории земельны</w:t>
      </w:r>
      <w:r w:rsidR="00B71182" w:rsidRPr="00B8216F">
        <w:rPr>
          <w:rFonts w:ascii="Palatino Linotype" w:hAnsi="Palatino Linotype" w:cs="Times New Roman"/>
          <w:sz w:val="26"/>
          <w:szCs w:val="26"/>
          <w:shd w:val="clear" w:color="auto" w:fill="FFFFFF"/>
        </w:rPr>
        <w:t>ми</w:t>
      </w:r>
      <w:r w:rsidR="00854368" w:rsidRPr="00B8216F">
        <w:rPr>
          <w:rFonts w:ascii="Palatino Linotype" w:hAnsi="Palatino Linotype" w:cs="Times New Roman"/>
          <w:sz w:val="26"/>
          <w:szCs w:val="26"/>
          <w:shd w:val="clear" w:color="auto" w:fill="FFFFFF"/>
        </w:rPr>
        <w:t xml:space="preserve"> участк</w:t>
      </w:r>
      <w:r w:rsidR="00B71182" w:rsidRPr="00B8216F">
        <w:rPr>
          <w:rFonts w:ascii="Palatino Linotype" w:hAnsi="Palatino Linotype" w:cs="Times New Roman"/>
          <w:sz w:val="26"/>
          <w:szCs w:val="26"/>
          <w:shd w:val="clear" w:color="auto" w:fill="FFFFFF"/>
        </w:rPr>
        <w:t>ами</w:t>
      </w:r>
      <w:r w:rsidR="00854368" w:rsidRPr="00B8216F">
        <w:rPr>
          <w:rFonts w:ascii="Palatino Linotype" w:hAnsi="Palatino Linotype" w:cs="Times New Roman"/>
          <w:sz w:val="26"/>
          <w:szCs w:val="26"/>
          <w:shd w:val="clear" w:color="auto" w:fill="FFFFFF"/>
        </w:rPr>
        <w:t>, пригодны</w:t>
      </w:r>
      <w:r w:rsidR="00B71182" w:rsidRPr="00B8216F">
        <w:rPr>
          <w:rFonts w:ascii="Palatino Linotype" w:hAnsi="Palatino Linotype" w:cs="Times New Roman"/>
          <w:sz w:val="26"/>
          <w:szCs w:val="26"/>
          <w:shd w:val="clear" w:color="auto" w:fill="FFFFFF"/>
        </w:rPr>
        <w:t>ми</w:t>
      </w:r>
      <w:r w:rsidR="00854368" w:rsidRPr="00B8216F">
        <w:rPr>
          <w:rFonts w:ascii="Palatino Linotype" w:hAnsi="Palatino Linotype" w:cs="Times New Roman"/>
          <w:sz w:val="26"/>
          <w:szCs w:val="26"/>
          <w:shd w:val="clear" w:color="auto" w:fill="FFFFFF"/>
        </w:rPr>
        <w:t xml:space="preserve"> для рекреационного использования</w:t>
      </w:r>
      <w:r w:rsidR="00941C3C" w:rsidRPr="00B8216F">
        <w:rPr>
          <w:rFonts w:ascii="Palatino Linotype" w:hAnsi="Palatino Linotype" w:cs="Times New Roman"/>
          <w:sz w:val="26"/>
          <w:szCs w:val="26"/>
          <w:shd w:val="clear" w:color="auto" w:fill="FFFFFF"/>
        </w:rPr>
        <w:t>.</w:t>
      </w:r>
    </w:p>
    <w:p w:rsidR="003E06CC" w:rsidRPr="00B8216F" w:rsidRDefault="00854368" w:rsidP="00520AED">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Планировочная структура освоенной территории </w:t>
      </w:r>
      <w:r w:rsidR="00905E43" w:rsidRPr="00B8216F">
        <w:rPr>
          <w:rFonts w:ascii="Palatino Linotype" w:hAnsi="Palatino Linotype" w:cs="Times New Roman"/>
          <w:sz w:val="26"/>
          <w:szCs w:val="26"/>
          <w:shd w:val="clear" w:color="auto" w:fill="FFFFFF"/>
        </w:rPr>
        <w:t xml:space="preserve">села </w:t>
      </w:r>
      <w:r w:rsidR="00527A2E"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состоит из </w:t>
      </w:r>
      <w:r w:rsidR="00520AED" w:rsidRPr="00B8216F">
        <w:rPr>
          <w:rFonts w:ascii="Palatino Linotype" w:hAnsi="Palatino Linotype" w:cs="Times New Roman"/>
          <w:sz w:val="26"/>
          <w:szCs w:val="26"/>
          <w:shd w:val="clear" w:color="auto" w:fill="FFFFFF"/>
        </w:rPr>
        <w:t xml:space="preserve">земель сельскохозяйственного использования, объектов транспортной и инженерной инфраструктуры, </w:t>
      </w:r>
      <w:r w:rsidRPr="00B8216F">
        <w:rPr>
          <w:rFonts w:ascii="Palatino Linotype" w:hAnsi="Palatino Linotype" w:cs="Times New Roman"/>
          <w:sz w:val="26"/>
          <w:szCs w:val="26"/>
          <w:shd w:val="clear" w:color="auto" w:fill="FFFFFF"/>
        </w:rPr>
        <w:t xml:space="preserve">основных застроенных территорий, состоящих из </w:t>
      </w:r>
      <w:r w:rsidR="009463E0" w:rsidRPr="00B8216F">
        <w:rPr>
          <w:rFonts w:ascii="Palatino Linotype" w:hAnsi="Palatino Linotype" w:cs="Times New Roman"/>
          <w:sz w:val="26"/>
          <w:szCs w:val="26"/>
          <w:shd w:val="clear" w:color="auto" w:fill="FFFFFF"/>
        </w:rPr>
        <w:t>2</w:t>
      </w:r>
      <w:r w:rsidR="003E06CC" w:rsidRPr="00B8216F">
        <w:rPr>
          <w:rFonts w:ascii="Palatino Linotype" w:hAnsi="Palatino Linotype" w:cs="Times New Roman"/>
          <w:sz w:val="26"/>
          <w:szCs w:val="26"/>
          <w:shd w:val="clear" w:color="auto" w:fill="FFFFFF"/>
        </w:rPr>
        <w:t>-х</w:t>
      </w:r>
      <w:r w:rsidR="00941C3C"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 xml:space="preserve">жилых </w:t>
      </w:r>
      <w:r w:rsidR="00941C3C" w:rsidRPr="00B8216F">
        <w:rPr>
          <w:rFonts w:ascii="Palatino Linotype" w:hAnsi="Palatino Linotype" w:cs="Times New Roman"/>
          <w:sz w:val="26"/>
          <w:szCs w:val="26"/>
          <w:shd w:val="clear" w:color="auto" w:fill="FFFFFF"/>
        </w:rPr>
        <w:t>районов (</w:t>
      </w:r>
      <w:r w:rsidRPr="00B8216F">
        <w:rPr>
          <w:rFonts w:ascii="Palatino Linotype" w:hAnsi="Palatino Linotype" w:cs="Times New Roman"/>
          <w:sz w:val="26"/>
          <w:szCs w:val="26"/>
          <w:shd w:val="clear" w:color="auto" w:fill="FFFFFF"/>
        </w:rPr>
        <w:t>микрорайонов</w:t>
      </w:r>
      <w:r w:rsidR="00941C3C" w:rsidRPr="00B8216F">
        <w:rPr>
          <w:rFonts w:ascii="Palatino Linotype" w:hAnsi="Palatino Linotype" w:cs="Times New Roman"/>
          <w:sz w:val="26"/>
          <w:szCs w:val="26"/>
          <w:shd w:val="clear" w:color="auto" w:fill="FFFFFF"/>
        </w:rPr>
        <w:t>)</w:t>
      </w:r>
      <w:r w:rsidR="003E06CC" w:rsidRPr="00B8216F">
        <w:rPr>
          <w:rFonts w:ascii="Palatino Linotype" w:hAnsi="Palatino Linotype" w:cs="Times New Roman"/>
          <w:sz w:val="26"/>
          <w:szCs w:val="26"/>
          <w:shd w:val="clear" w:color="auto" w:fill="FFFFFF"/>
        </w:rPr>
        <w:t>:</w:t>
      </w:r>
    </w:p>
    <w:p w:rsidR="003E06CC" w:rsidRPr="00B8216F" w:rsidRDefault="00B82584" w:rsidP="004948E3">
      <w:pPr>
        <w:pStyle w:val="ab"/>
        <w:numPr>
          <w:ilvl w:val="0"/>
          <w:numId w:val="10"/>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нижняя </w:t>
      </w:r>
      <w:r w:rsidR="009463E0" w:rsidRPr="00B8216F">
        <w:rPr>
          <w:rFonts w:ascii="Palatino Linotype" w:hAnsi="Palatino Linotype" w:cs="Times New Roman"/>
          <w:sz w:val="26"/>
          <w:szCs w:val="26"/>
          <w:shd w:val="clear" w:color="auto" w:fill="FFFFFF"/>
        </w:rPr>
        <w:t xml:space="preserve">часть села </w:t>
      </w:r>
      <w:r w:rsidR="003E06CC" w:rsidRPr="00B8216F">
        <w:rPr>
          <w:rFonts w:ascii="Palatino Linotype" w:hAnsi="Palatino Linotype" w:cs="Times New Roman"/>
          <w:sz w:val="26"/>
          <w:szCs w:val="26"/>
          <w:shd w:val="clear" w:color="auto" w:fill="FFFFFF"/>
        </w:rPr>
        <w:t xml:space="preserve">– от северо-восточной окраины села до </w:t>
      </w:r>
      <w:r w:rsidR="009463E0" w:rsidRPr="00B8216F">
        <w:rPr>
          <w:rFonts w:ascii="Palatino Linotype" w:hAnsi="Palatino Linotype" w:cs="Times New Roman"/>
          <w:sz w:val="26"/>
          <w:szCs w:val="26"/>
          <w:shd w:val="clear" w:color="auto" w:fill="FFFFFF"/>
        </w:rPr>
        <w:t>администрации сельского поселения</w:t>
      </w:r>
      <w:r w:rsidR="003E06CC" w:rsidRPr="00B8216F">
        <w:rPr>
          <w:rFonts w:ascii="Palatino Linotype" w:hAnsi="Palatino Linotype" w:cs="Times New Roman"/>
          <w:sz w:val="26"/>
          <w:szCs w:val="26"/>
          <w:shd w:val="clear" w:color="auto" w:fill="FFFFFF"/>
        </w:rPr>
        <w:t>;</w:t>
      </w:r>
    </w:p>
    <w:p w:rsidR="003E06CC" w:rsidRPr="00B8216F" w:rsidRDefault="00B82584" w:rsidP="004948E3">
      <w:pPr>
        <w:pStyle w:val="ab"/>
        <w:numPr>
          <w:ilvl w:val="0"/>
          <w:numId w:val="10"/>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верхняя </w:t>
      </w:r>
      <w:r w:rsidR="009463E0" w:rsidRPr="00B8216F">
        <w:rPr>
          <w:rFonts w:ascii="Palatino Linotype" w:hAnsi="Palatino Linotype" w:cs="Times New Roman"/>
          <w:sz w:val="26"/>
          <w:szCs w:val="26"/>
          <w:shd w:val="clear" w:color="auto" w:fill="FFFFFF"/>
        </w:rPr>
        <w:t xml:space="preserve">часть села </w:t>
      </w:r>
      <w:r w:rsidR="003E06CC" w:rsidRPr="00B8216F">
        <w:rPr>
          <w:rFonts w:ascii="Palatino Linotype" w:hAnsi="Palatino Linotype" w:cs="Times New Roman"/>
          <w:sz w:val="26"/>
          <w:szCs w:val="26"/>
          <w:shd w:val="clear" w:color="auto" w:fill="FFFFFF"/>
        </w:rPr>
        <w:t xml:space="preserve">– от </w:t>
      </w:r>
      <w:r w:rsidR="009463E0" w:rsidRPr="00B8216F">
        <w:rPr>
          <w:rFonts w:ascii="Palatino Linotype" w:hAnsi="Palatino Linotype" w:cs="Times New Roman"/>
          <w:sz w:val="26"/>
          <w:szCs w:val="26"/>
          <w:shd w:val="clear" w:color="auto" w:fill="FFFFFF"/>
        </w:rPr>
        <w:t xml:space="preserve">администрации сельского поселения </w:t>
      </w:r>
      <w:r w:rsidR="003E06CC" w:rsidRPr="00B8216F">
        <w:rPr>
          <w:rFonts w:ascii="Palatino Linotype" w:hAnsi="Palatino Linotype" w:cs="Times New Roman"/>
          <w:sz w:val="26"/>
          <w:szCs w:val="26"/>
          <w:shd w:val="clear" w:color="auto" w:fill="FFFFFF"/>
        </w:rPr>
        <w:t>до юго-западной окраины села</w:t>
      </w:r>
      <w:r w:rsidR="00BE7022" w:rsidRPr="00B8216F">
        <w:rPr>
          <w:rFonts w:ascii="Palatino Linotype" w:hAnsi="Palatino Linotype" w:cs="Times New Roman"/>
          <w:sz w:val="26"/>
          <w:szCs w:val="26"/>
          <w:shd w:val="clear" w:color="auto" w:fill="FFFFFF"/>
        </w:rPr>
        <w:t>;</w:t>
      </w:r>
    </w:p>
    <w:p w:rsidR="00BE7022" w:rsidRPr="00B8216F" w:rsidRDefault="00BE7022" w:rsidP="004948E3">
      <w:pPr>
        <w:pStyle w:val="ab"/>
        <w:numPr>
          <w:ilvl w:val="0"/>
          <w:numId w:val="10"/>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Заречное – жилые кварталы на левом берегу реки Малка.</w:t>
      </w:r>
    </w:p>
    <w:p w:rsidR="00C279B7" w:rsidRPr="00B8216F" w:rsidRDefault="00854368" w:rsidP="0055307F">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Основой планировочного каркаса поселения </w:t>
      </w:r>
      <w:r w:rsidR="00905E43" w:rsidRPr="00B8216F">
        <w:rPr>
          <w:rFonts w:ascii="Palatino Linotype" w:hAnsi="Palatino Linotype" w:cs="Times New Roman"/>
          <w:sz w:val="26"/>
          <w:szCs w:val="26"/>
          <w:shd w:val="clear" w:color="auto" w:fill="FFFFFF"/>
        </w:rPr>
        <w:t>явля</w:t>
      </w:r>
      <w:r w:rsidR="0055307F" w:rsidRPr="00B8216F">
        <w:rPr>
          <w:rFonts w:ascii="Palatino Linotype" w:hAnsi="Palatino Linotype" w:cs="Times New Roman"/>
          <w:sz w:val="26"/>
          <w:szCs w:val="26"/>
          <w:shd w:val="clear" w:color="auto" w:fill="FFFFFF"/>
        </w:rPr>
        <w:t>е</w:t>
      </w:r>
      <w:r w:rsidR="00905E43" w:rsidRPr="00B8216F">
        <w:rPr>
          <w:rFonts w:ascii="Palatino Linotype" w:hAnsi="Palatino Linotype" w:cs="Times New Roman"/>
          <w:sz w:val="26"/>
          <w:szCs w:val="26"/>
          <w:shd w:val="clear" w:color="auto" w:fill="FFFFFF"/>
        </w:rPr>
        <w:t>тся</w:t>
      </w:r>
      <w:r w:rsidR="0055307F" w:rsidRPr="00B8216F">
        <w:rPr>
          <w:rFonts w:ascii="Palatino Linotype" w:hAnsi="Palatino Linotype" w:cs="Times New Roman"/>
          <w:sz w:val="26"/>
          <w:szCs w:val="26"/>
          <w:shd w:val="clear" w:color="auto" w:fill="FFFFFF"/>
        </w:rPr>
        <w:t xml:space="preserve"> автомобильная дорога </w:t>
      </w:r>
      <w:r w:rsidR="00E3522C" w:rsidRPr="00B8216F">
        <w:rPr>
          <w:rFonts w:ascii="Palatino Linotype" w:hAnsi="Palatino Linotype" w:cs="Times New Roman"/>
          <w:sz w:val="26"/>
          <w:szCs w:val="26"/>
          <w:shd w:val="clear" w:color="auto" w:fill="FFFFFF"/>
        </w:rPr>
        <w:t>регионального значения</w:t>
      </w:r>
      <w:r w:rsidR="00401DEE" w:rsidRPr="00B8216F">
        <w:rPr>
          <w:rFonts w:ascii="Palatino Linotype" w:hAnsi="Palatino Linotype" w:cs="Times New Roman"/>
          <w:sz w:val="26"/>
          <w:szCs w:val="26"/>
          <w:shd w:val="clear" w:color="auto" w:fill="FFFFFF"/>
        </w:rPr>
        <w:t xml:space="preserve"> </w:t>
      </w:r>
      <w:r w:rsidR="009463E0" w:rsidRPr="00B8216F">
        <w:rPr>
          <w:rFonts w:ascii="Palatino Linotype" w:hAnsi="Palatino Linotype"/>
          <w:sz w:val="26"/>
          <w:szCs w:val="26"/>
        </w:rPr>
        <w:t>Малка-урочище Ингушли</w:t>
      </w:r>
      <w:r w:rsidR="0055307F" w:rsidRPr="00B8216F">
        <w:rPr>
          <w:rFonts w:ascii="Palatino Linotype" w:hAnsi="Palatino Linotype" w:cs="Times New Roman"/>
          <w:sz w:val="26"/>
          <w:szCs w:val="26"/>
          <w:shd w:val="clear" w:color="auto" w:fill="FFFFFF"/>
        </w:rPr>
        <w:t xml:space="preserve"> (</w:t>
      </w:r>
      <w:r w:rsidR="009463E0" w:rsidRPr="00B8216F">
        <w:rPr>
          <w:rFonts w:ascii="Palatino Linotype" w:hAnsi="Palatino Linotype" w:cs="Times New Roman"/>
          <w:sz w:val="26"/>
          <w:szCs w:val="26"/>
          <w:shd w:val="clear" w:color="auto" w:fill="FFFFFF"/>
        </w:rPr>
        <w:t>вне села</w:t>
      </w:r>
      <w:r w:rsidR="0055307F" w:rsidRPr="00B8216F">
        <w:rPr>
          <w:rFonts w:ascii="Palatino Linotype" w:hAnsi="Palatino Linotype" w:cs="Times New Roman"/>
          <w:sz w:val="26"/>
          <w:szCs w:val="26"/>
          <w:shd w:val="clear" w:color="auto" w:fill="FFFFFF"/>
        </w:rPr>
        <w:t xml:space="preserve">) – </w:t>
      </w:r>
      <w:r w:rsidR="00FA5F48" w:rsidRPr="00B8216F">
        <w:rPr>
          <w:rFonts w:ascii="Palatino Linotype" w:hAnsi="Palatino Linotype" w:cs="Times New Roman"/>
          <w:sz w:val="26"/>
          <w:szCs w:val="26"/>
          <w:shd w:val="clear" w:color="auto" w:fill="FFFFFF"/>
        </w:rPr>
        <w:t>улица О</w:t>
      </w:r>
      <w:r w:rsidR="00E3522C" w:rsidRPr="00B8216F">
        <w:rPr>
          <w:rFonts w:ascii="Palatino Linotype" w:hAnsi="Palatino Linotype" w:cs="Times New Roman"/>
          <w:sz w:val="26"/>
          <w:szCs w:val="26"/>
          <w:shd w:val="clear" w:color="auto" w:fill="FFFFFF"/>
        </w:rPr>
        <w:t xml:space="preserve">бъездная </w:t>
      </w:r>
      <w:r w:rsidR="0055307F" w:rsidRPr="00B8216F">
        <w:rPr>
          <w:rFonts w:ascii="Palatino Linotype" w:hAnsi="Palatino Linotype" w:cs="Times New Roman"/>
          <w:sz w:val="26"/>
          <w:szCs w:val="26"/>
          <w:shd w:val="clear" w:color="auto" w:fill="FFFFFF"/>
        </w:rPr>
        <w:t>(</w:t>
      </w:r>
      <w:r w:rsidR="00C279B7" w:rsidRPr="00B8216F">
        <w:rPr>
          <w:rFonts w:ascii="Palatino Linotype" w:hAnsi="Palatino Linotype" w:cs="Times New Roman"/>
          <w:sz w:val="26"/>
          <w:szCs w:val="26"/>
          <w:shd w:val="clear" w:color="auto" w:fill="FFFFFF"/>
        </w:rPr>
        <w:t>в селе</w:t>
      </w:r>
      <w:r w:rsidR="0055307F" w:rsidRPr="00B8216F">
        <w:rPr>
          <w:rFonts w:ascii="Palatino Linotype" w:hAnsi="Palatino Linotype" w:cs="Times New Roman"/>
          <w:sz w:val="26"/>
          <w:szCs w:val="26"/>
          <w:shd w:val="clear" w:color="auto" w:fill="FFFFFF"/>
        </w:rPr>
        <w:t>)</w:t>
      </w:r>
      <w:r w:rsidR="009463E0" w:rsidRPr="00B8216F">
        <w:rPr>
          <w:rFonts w:ascii="Palatino Linotype" w:hAnsi="Palatino Linotype" w:cs="Times New Roman"/>
          <w:sz w:val="26"/>
          <w:szCs w:val="26"/>
          <w:shd w:val="clear" w:color="auto" w:fill="FFFFFF"/>
        </w:rPr>
        <w:t>.</w:t>
      </w:r>
    </w:p>
    <w:p w:rsidR="004E23FB" w:rsidRPr="00B8216F" w:rsidRDefault="00C473C9" w:rsidP="001C2327">
      <w:pPr>
        <w:pStyle w:val="3"/>
        <w:spacing w:before="120" w:after="120" w:line="240" w:lineRule="auto"/>
        <w:rPr>
          <w:rFonts w:ascii="Palatino Linotype" w:hAnsi="Palatino Linotype" w:cs="Times New Roman"/>
          <w:color w:val="auto"/>
          <w:sz w:val="26"/>
          <w:szCs w:val="26"/>
          <w:shd w:val="clear" w:color="auto" w:fill="FFFFFF"/>
        </w:rPr>
      </w:pPr>
      <w:bookmarkStart w:id="45" w:name="_Toc64290007"/>
      <w:r w:rsidRPr="00B8216F">
        <w:rPr>
          <w:rFonts w:ascii="Palatino Linotype" w:hAnsi="Palatino Linotype" w:cs="Times New Roman"/>
          <w:color w:val="auto"/>
          <w:sz w:val="26"/>
          <w:szCs w:val="26"/>
          <w:shd w:val="clear" w:color="auto" w:fill="FFFFFF"/>
        </w:rPr>
        <w:t>6</w:t>
      </w:r>
      <w:r w:rsidR="004E23FB" w:rsidRPr="00B8216F">
        <w:rPr>
          <w:rFonts w:ascii="Palatino Linotype" w:hAnsi="Palatino Linotype" w:cs="Times New Roman"/>
          <w:color w:val="auto"/>
          <w:sz w:val="26"/>
          <w:szCs w:val="26"/>
          <w:shd w:val="clear" w:color="auto" w:fill="FFFFFF"/>
        </w:rPr>
        <w:t>.</w:t>
      </w:r>
      <w:r w:rsidR="00F05235" w:rsidRPr="00B8216F">
        <w:rPr>
          <w:rFonts w:ascii="Palatino Linotype" w:hAnsi="Palatino Linotype" w:cs="Times New Roman"/>
          <w:color w:val="auto"/>
          <w:sz w:val="26"/>
          <w:szCs w:val="26"/>
          <w:shd w:val="clear" w:color="auto" w:fill="FFFFFF"/>
        </w:rPr>
        <w:t>2</w:t>
      </w:r>
      <w:r w:rsidR="004E23FB" w:rsidRPr="00B8216F">
        <w:rPr>
          <w:rFonts w:ascii="Palatino Linotype" w:hAnsi="Palatino Linotype" w:cs="Times New Roman"/>
          <w:color w:val="auto"/>
          <w:sz w:val="26"/>
          <w:szCs w:val="26"/>
          <w:shd w:val="clear" w:color="auto" w:fill="FFFFFF"/>
        </w:rPr>
        <w:t xml:space="preserve">. </w:t>
      </w:r>
      <w:r w:rsidR="006A3B97" w:rsidRPr="00B8216F">
        <w:rPr>
          <w:rFonts w:ascii="Palatino Linotype" w:hAnsi="Palatino Linotype" w:cs="Times New Roman"/>
          <w:color w:val="auto"/>
          <w:sz w:val="26"/>
          <w:szCs w:val="26"/>
          <w:shd w:val="clear" w:color="auto" w:fill="FFFFFF"/>
        </w:rPr>
        <w:t>Функциональное зонирование</w:t>
      </w:r>
      <w:bookmarkEnd w:id="45"/>
    </w:p>
    <w:p w:rsidR="002C66DE" w:rsidRPr="002C66DE" w:rsidRDefault="002C66DE" w:rsidP="002C66DE">
      <w:pPr>
        <w:spacing w:after="0" w:line="240" w:lineRule="auto"/>
        <w:ind w:firstLine="709"/>
        <w:jc w:val="both"/>
        <w:rPr>
          <w:rFonts w:ascii="Palatino Linotype" w:hAnsi="Palatino Linotype" w:cs="Times New Roman"/>
          <w:sz w:val="26"/>
          <w:szCs w:val="26"/>
          <w:shd w:val="clear" w:color="auto" w:fill="FFFFFF"/>
        </w:rPr>
      </w:pPr>
      <w:r w:rsidRPr="002C66DE">
        <w:rPr>
          <w:rFonts w:ascii="Palatino Linotype" w:eastAsia="Times New Roman" w:hAnsi="Palatino Linotype" w:cs="Arial"/>
          <w:bCs/>
          <w:sz w:val="26"/>
          <w:szCs w:val="26"/>
          <w:lang w:eastAsia="ru-RU"/>
        </w:rPr>
        <w:t>Функциональная зона</w:t>
      </w:r>
      <w:r w:rsidRPr="002C66DE">
        <w:rPr>
          <w:rFonts w:ascii="Palatino Linotype" w:eastAsia="Times New Roman" w:hAnsi="Palatino Linotype" w:cs="Arial"/>
          <w:sz w:val="26"/>
          <w:szCs w:val="26"/>
          <w:lang w:eastAsia="ru-RU"/>
        </w:rPr>
        <w:t xml:space="preserve"> – это пространство (территория) в определенных границах, с однородным </w:t>
      </w:r>
      <w:r w:rsidRPr="002C66DE">
        <w:rPr>
          <w:rFonts w:ascii="Palatino Linotype" w:eastAsia="Times New Roman" w:hAnsi="Palatino Linotype" w:cs="Arial"/>
          <w:iCs/>
          <w:sz w:val="26"/>
          <w:szCs w:val="26"/>
          <w:lang w:eastAsia="ru-RU"/>
        </w:rPr>
        <w:t>функциональным назначением</w:t>
      </w:r>
      <w:r w:rsidRPr="002C66DE">
        <w:rPr>
          <w:rFonts w:ascii="Palatino Linotype" w:eastAsia="Times New Roman" w:hAnsi="Palatino Linotype" w:cs="Arial"/>
          <w:sz w:val="26"/>
          <w:szCs w:val="26"/>
          <w:lang w:eastAsia="ru-RU"/>
        </w:rPr>
        <w:t xml:space="preserve"> и соответствующими ему режимами использования. Под </w:t>
      </w:r>
      <w:r w:rsidRPr="002C66DE">
        <w:rPr>
          <w:rFonts w:ascii="Palatino Linotype" w:eastAsia="Times New Roman" w:hAnsi="Palatino Linotype" w:cs="Arial"/>
          <w:iCs/>
          <w:sz w:val="26"/>
          <w:szCs w:val="26"/>
          <w:lang w:eastAsia="ru-RU"/>
        </w:rPr>
        <w:t>функциональным назначением</w:t>
      </w:r>
      <w:r w:rsidRPr="002C66DE">
        <w:rPr>
          <w:rFonts w:ascii="Palatino Linotype" w:eastAsia="Times New Roman" w:hAnsi="Palatino Linotype" w:cs="Arial"/>
          <w:sz w:val="26"/>
          <w:szCs w:val="26"/>
          <w:lang w:eastAsia="ru-RU"/>
        </w:rPr>
        <w:t xml:space="preserve"> понимается преимущественный вид </w:t>
      </w:r>
      <w:hyperlink r:id="rId14" w:tooltip="Деятельность" w:history="1">
        <w:r w:rsidRPr="002C66DE">
          <w:rPr>
            <w:rFonts w:ascii="Palatino Linotype" w:eastAsia="Times New Roman" w:hAnsi="Palatino Linotype" w:cs="Arial"/>
            <w:sz w:val="26"/>
            <w:szCs w:val="26"/>
            <w:lang w:eastAsia="ru-RU"/>
          </w:rPr>
          <w:t>деятельности</w:t>
        </w:r>
      </w:hyperlink>
      <w:r w:rsidRPr="002C66DE">
        <w:rPr>
          <w:rFonts w:ascii="Palatino Linotype" w:eastAsia="Times New Roman" w:hAnsi="Palatino Linotype" w:cs="Arial"/>
          <w:sz w:val="26"/>
          <w:szCs w:val="26"/>
          <w:lang w:eastAsia="ru-RU"/>
        </w:rPr>
        <w:t>, для которого предназначено данное пространство (территория).</w:t>
      </w:r>
    </w:p>
    <w:p w:rsidR="002C66DE" w:rsidRPr="002C66DE" w:rsidRDefault="002C66DE" w:rsidP="002C66DE">
      <w:pPr>
        <w:shd w:val="clear" w:color="auto" w:fill="FFFFFF"/>
        <w:spacing w:after="0" w:line="240" w:lineRule="auto"/>
        <w:ind w:firstLine="709"/>
        <w:jc w:val="both"/>
        <w:rPr>
          <w:rFonts w:ascii="Palatino Linotype" w:eastAsia="Times New Roman" w:hAnsi="Palatino Linotype" w:cs="Arial"/>
          <w:sz w:val="26"/>
          <w:szCs w:val="26"/>
          <w:lang w:eastAsia="ru-RU"/>
        </w:rPr>
      </w:pPr>
      <w:r w:rsidRPr="002C66DE">
        <w:rPr>
          <w:rFonts w:ascii="Palatino Linotype" w:eastAsia="Times New Roman" w:hAnsi="Palatino Linotype" w:cs="Arial"/>
          <w:bCs/>
          <w:sz w:val="26"/>
          <w:szCs w:val="26"/>
          <w:lang w:eastAsia="ru-RU"/>
        </w:rPr>
        <w:t>Функциональное зонирование</w:t>
      </w:r>
      <w:r w:rsidRPr="002C66DE">
        <w:rPr>
          <w:rFonts w:ascii="Palatino Linotype" w:eastAsia="Times New Roman" w:hAnsi="Palatino Linotype" w:cs="Arial"/>
          <w:sz w:val="26"/>
          <w:szCs w:val="26"/>
          <w:lang w:eastAsia="ru-RU"/>
        </w:rPr>
        <w:t xml:space="preserve"> – метод зонирования, с помощью которого определяется состав </w:t>
      </w:r>
      <w:r w:rsidRPr="002C66DE">
        <w:rPr>
          <w:rFonts w:ascii="Palatino Linotype" w:eastAsia="Times New Roman" w:hAnsi="Palatino Linotype" w:cs="Arial"/>
          <w:iCs/>
          <w:sz w:val="26"/>
          <w:szCs w:val="26"/>
          <w:lang w:eastAsia="ru-RU"/>
        </w:rPr>
        <w:t>функциональных зон</w:t>
      </w:r>
      <w:r w:rsidRPr="002C66DE">
        <w:rPr>
          <w:rFonts w:ascii="Palatino Linotype" w:eastAsia="Times New Roman" w:hAnsi="Palatino Linotype" w:cs="Arial"/>
          <w:sz w:val="26"/>
          <w:szCs w:val="26"/>
          <w:lang w:eastAsia="ru-RU"/>
        </w:rPr>
        <w:t>, их границы, режимы использования. Границы функциональных зон устанавливаются на основе свойств и характеристик пространства, выявленных в процессе анализа.</w:t>
      </w:r>
    </w:p>
    <w:p w:rsidR="002C66DE" w:rsidRPr="002C66DE" w:rsidRDefault="002C66DE" w:rsidP="002C66DE">
      <w:pPr>
        <w:shd w:val="clear" w:color="auto" w:fill="FFFFFF"/>
        <w:spacing w:after="0" w:line="240" w:lineRule="auto"/>
        <w:ind w:firstLine="709"/>
        <w:jc w:val="both"/>
        <w:rPr>
          <w:rFonts w:ascii="Palatino Linotype" w:eastAsia="Times New Roman" w:hAnsi="Palatino Linotype" w:cs="Arial"/>
          <w:sz w:val="26"/>
          <w:szCs w:val="26"/>
          <w:lang w:eastAsia="ru-RU"/>
        </w:rPr>
      </w:pPr>
      <w:r w:rsidRPr="002C66DE">
        <w:rPr>
          <w:rFonts w:ascii="Palatino Linotype" w:eastAsia="Times New Roman" w:hAnsi="Palatino Linotype" w:cs="Arial"/>
          <w:sz w:val="26"/>
          <w:szCs w:val="26"/>
          <w:lang w:eastAsia="ru-RU"/>
        </w:rPr>
        <w:t>Целью функционального зонирования является эффективное использование пространства.</w:t>
      </w:r>
    </w:p>
    <w:p w:rsidR="002C66DE" w:rsidRPr="002C66DE" w:rsidRDefault="002C66DE" w:rsidP="002C66DE">
      <w:pPr>
        <w:shd w:val="clear" w:color="auto" w:fill="FFFFFF"/>
        <w:spacing w:after="0" w:line="240" w:lineRule="auto"/>
        <w:ind w:firstLine="709"/>
        <w:jc w:val="both"/>
        <w:rPr>
          <w:rFonts w:ascii="Palatino Linotype" w:eastAsia="Times New Roman" w:hAnsi="Palatino Linotype" w:cs="Arial"/>
          <w:sz w:val="26"/>
          <w:szCs w:val="26"/>
          <w:lang w:eastAsia="ru-RU"/>
        </w:rPr>
      </w:pPr>
      <w:r w:rsidRPr="002C66DE">
        <w:rPr>
          <w:rFonts w:ascii="Palatino Linotype" w:eastAsia="Times New Roman" w:hAnsi="Palatino Linotype" w:cs="Arial"/>
          <w:sz w:val="26"/>
          <w:szCs w:val="26"/>
          <w:lang w:eastAsia="ru-RU"/>
        </w:rPr>
        <w:lastRenderedPageBreak/>
        <w:t>Задачами функционального зонирования являются:</w:t>
      </w:r>
    </w:p>
    <w:p w:rsidR="002C66DE" w:rsidRPr="002C66DE" w:rsidRDefault="002C66DE" w:rsidP="002C66DE">
      <w:pPr>
        <w:pStyle w:val="ab"/>
        <w:numPr>
          <w:ilvl w:val="0"/>
          <w:numId w:val="39"/>
        </w:numPr>
        <w:spacing w:after="0" w:line="240" w:lineRule="auto"/>
        <w:jc w:val="both"/>
        <w:rPr>
          <w:rFonts w:ascii="Palatino Linotype" w:hAnsi="Palatino Linotype" w:cs="Times New Roman"/>
          <w:sz w:val="26"/>
          <w:szCs w:val="26"/>
          <w:shd w:val="clear" w:color="auto" w:fill="FFFFFF"/>
        </w:rPr>
      </w:pPr>
      <w:r w:rsidRPr="002C66DE">
        <w:rPr>
          <w:rFonts w:ascii="Palatino Linotype" w:eastAsia="Times New Roman" w:hAnsi="Palatino Linotype" w:cs="Arial"/>
          <w:sz w:val="26"/>
          <w:szCs w:val="26"/>
          <w:lang w:eastAsia="ru-RU"/>
        </w:rPr>
        <w:t>определение типологии и количества функциональных зон, которые необходимо расположить в данном пространстве с учётом экономических ограничений и предпосылок развития;</w:t>
      </w:r>
    </w:p>
    <w:p w:rsidR="002C66DE" w:rsidRPr="002C66DE" w:rsidRDefault="002C66DE" w:rsidP="002C66DE">
      <w:pPr>
        <w:pStyle w:val="ab"/>
        <w:numPr>
          <w:ilvl w:val="0"/>
          <w:numId w:val="39"/>
        </w:numPr>
        <w:shd w:val="clear" w:color="auto" w:fill="FFFFFF"/>
        <w:spacing w:after="0" w:line="240" w:lineRule="auto"/>
        <w:jc w:val="both"/>
        <w:rPr>
          <w:rFonts w:ascii="Palatino Linotype" w:eastAsia="Times New Roman" w:hAnsi="Palatino Linotype" w:cs="Arial"/>
          <w:sz w:val="26"/>
          <w:szCs w:val="26"/>
          <w:lang w:eastAsia="ru-RU"/>
        </w:rPr>
      </w:pPr>
      <w:r w:rsidRPr="002C66DE">
        <w:rPr>
          <w:rFonts w:ascii="Palatino Linotype" w:eastAsia="Times New Roman" w:hAnsi="Palatino Linotype" w:cs="Arial"/>
          <w:sz w:val="26"/>
          <w:szCs w:val="26"/>
          <w:lang w:eastAsia="ru-RU"/>
        </w:rPr>
        <w:t>привязка функциональных зон и (или) их типов к конкретным элементам пространства и формирование его предварительного функционального зонирования;</w:t>
      </w:r>
    </w:p>
    <w:p w:rsidR="002C66DE" w:rsidRPr="002C66DE" w:rsidRDefault="002C66DE" w:rsidP="002C66DE">
      <w:pPr>
        <w:pStyle w:val="ab"/>
        <w:numPr>
          <w:ilvl w:val="0"/>
          <w:numId w:val="39"/>
        </w:numPr>
        <w:shd w:val="clear" w:color="auto" w:fill="FFFFFF"/>
        <w:spacing w:after="0" w:line="240" w:lineRule="auto"/>
        <w:jc w:val="both"/>
        <w:rPr>
          <w:rFonts w:ascii="Palatino Linotype" w:eastAsia="Times New Roman" w:hAnsi="Palatino Linotype" w:cs="Arial"/>
          <w:sz w:val="26"/>
          <w:szCs w:val="26"/>
          <w:lang w:eastAsia="ru-RU"/>
        </w:rPr>
      </w:pPr>
      <w:r w:rsidRPr="002C66DE">
        <w:rPr>
          <w:rFonts w:ascii="Palatino Linotype" w:eastAsia="Times New Roman" w:hAnsi="Palatino Linotype" w:cs="Arial"/>
          <w:sz w:val="26"/>
          <w:szCs w:val="26"/>
          <w:lang w:eastAsia="ru-RU"/>
        </w:rPr>
        <w:t>оптимизация режима использования пространства в пределах разнотипных функциональных зон.</w:t>
      </w:r>
    </w:p>
    <w:p w:rsidR="002C66DE" w:rsidRPr="002C66DE" w:rsidRDefault="002C66DE" w:rsidP="002C66DE">
      <w:pPr>
        <w:spacing w:after="0" w:line="240" w:lineRule="auto"/>
        <w:ind w:firstLine="709"/>
        <w:jc w:val="both"/>
        <w:rPr>
          <w:rFonts w:ascii="Palatino Linotype" w:eastAsia="Times New Roman" w:hAnsi="Palatino Linotype" w:cs="Arial"/>
          <w:bCs/>
          <w:sz w:val="26"/>
          <w:szCs w:val="26"/>
          <w:lang w:eastAsia="ru-RU"/>
        </w:rPr>
      </w:pPr>
      <w:r w:rsidRPr="002C66DE">
        <w:rPr>
          <w:rFonts w:ascii="Palatino Linotype" w:hAnsi="Palatino Linotype" w:cs="Times New Roman"/>
          <w:sz w:val="26"/>
          <w:szCs w:val="26"/>
          <w:shd w:val="clear" w:color="auto" w:fill="FFFFFF"/>
        </w:rPr>
        <w:t xml:space="preserve">В таблице 6.2.1 приведены функциональные зоны и подзоны, выделенные на территории населенного пункта, наименованные в соответствии с приказом </w:t>
      </w:r>
      <w:r w:rsidRPr="002C66DE">
        <w:rPr>
          <w:rFonts w:ascii="Palatino Linotype" w:eastAsia="Times New Roman" w:hAnsi="Palatino Linotype" w:cs="Arial"/>
          <w:bCs/>
          <w:sz w:val="26"/>
          <w:szCs w:val="26"/>
          <w:lang w:eastAsia="ru-RU"/>
        </w:rPr>
        <w:t>Минэкономразвития России от 09.01.2018 № 10.</w:t>
      </w:r>
    </w:p>
    <w:p w:rsidR="002C66DE" w:rsidRPr="002C66DE" w:rsidRDefault="002C66DE" w:rsidP="002C66DE">
      <w:pPr>
        <w:spacing w:after="0" w:line="240" w:lineRule="auto"/>
        <w:jc w:val="right"/>
        <w:rPr>
          <w:rFonts w:ascii="Palatino Linotype" w:hAnsi="Palatino Linotype" w:cs="Times New Roman"/>
          <w:sz w:val="26"/>
          <w:szCs w:val="26"/>
          <w:shd w:val="clear" w:color="auto" w:fill="FFFFFF"/>
        </w:rPr>
      </w:pPr>
      <w:r w:rsidRPr="002C66DE">
        <w:rPr>
          <w:rFonts w:ascii="Palatino Linotype" w:hAnsi="Palatino Linotype" w:cs="Times New Roman"/>
          <w:sz w:val="26"/>
          <w:szCs w:val="26"/>
          <w:shd w:val="clear" w:color="auto" w:fill="FFFFFF"/>
        </w:rPr>
        <w:t>Таблица 6.2.1</w:t>
      </w:r>
    </w:p>
    <w:p w:rsidR="002C66DE" w:rsidRPr="002C66DE" w:rsidRDefault="002C66DE" w:rsidP="002C66DE">
      <w:pPr>
        <w:spacing w:after="120" w:line="240" w:lineRule="auto"/>
        <w:jc w:val="center"/>
        <w:rPr>
          <w:rFonts w:ascii="Palatino Linotype" w:hAnsi="Palatino Linotype" w:cs="Times New Roman"/>
          <w:sz w:val="26"/>
          <w:szCs w:val="26"/>
          <w:shd w:val="clear" w:color="auto" w:fill="FFFFFF"/>
        </w:rPr>
      </w:pPr>
      <w:r w:rsidRPr="002C66DE">
        <w:rPr>
          <w:rFonts w:ascii="Palatino Linotype" w:hAnsi="Palatino Linotype" w:cs="Times New Roman"/>
          <w:sz w:val="26"/>
          <w:szCs w:val="26"/>
          <w:shd w:val="clear" w:color="auto" w:fill="FFFFFF"/>
        </w:rPr>
        <w:t>Функциональные зоны</w:t>
      </w:r>
    </w:p>
    <w:tbl>
      <w:tblPr>
        <w:tblStyle w:val="ac"/>
        <w:tblW w:w="10348" w:type="dxa"/>
        <w:tblInd w:w="-601" w:type="dxa"/>
        <w:tblLayout w:type="fixed"/>
        <w:tblLook w:val="04A0" w:firstRow="1" w:lastRow="0" w:firstColumn="1" w:lastColumn="0" w:noHBand="0" w:noVBand="1"/>
      </w:tblPr>
      <w:tblGrid>
        <w:gridCol w:w="3828"/>
        <w:gridCol w:w="947"/>
        <w:gridCol w:w="4298"/>
        <w:gridCol w:w="1275"/>
      </w:tblGrid>
      <w:tr w:rsidR="002C66DE" w:rsidRPr="0050387D" w:rsidTr="0050387D">
        <w:trPr>
          <w:tblHeader/>
        </w:trPr>
        <w:tc>
          <w:tcPr>
            <w:tcW w:w="3828" w:type="dxa"/>
          </w:tcPr>
          <w:p w:rsidR="002C66DE" w:rsidRPr="0050387D" w:rsidRDefault="002C66DE" w:rsidP="005D179F">
            <w:pPr>
              <w:jc w:val="center"/>
              <w:rPr>
                <w:rFonts w:ascii="Palatino Linotype" w:hAnsi="Palatino Linotype"/>
                <w:b/>
              </w:rPr>
            </w:pPr>
            <w:r w:rsidRPr="0050387D">
              <w:rPr>
                <w:rFonts w:ascii="Palatino Linotype" w:hAnsi="Palatino Linotype"/>
                <w:b/>
              </w:rPr>
              <w:t>Название зоны</w:t>
            </w:r>
          </w:p>
        </w:tc>
        <w:tc>
          <w:tcPr>
            <w:tcW w:w="947"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Шифр зоны</w:t>
            </w:r>
          </w:p>
        </w:tc>
        <w:tc>
          <w:tcPr>
            <w:tcW w:w="4298" w:type="dxa"/>
          </w:tcPr>
          <w:p w:rsidR="002C66DE" w:rsidRPr="0050387D" w:rsidRDefault="002C66DE" w:rsidP="005D179F">
            <w:pPr>
              <w:jc w:val="center"/>
              <w:rPr>
                <w:rFonts w:ascii="Palatino Linotype" w:hAnsi="Palatino Linotype"/>
                <w:b/>
              </w:rPr>
            </w:pPr>
            <w:r w:rsidRPr="0050387D">
              <w:rPr>
                <w:rFonts w:ascii="Palatino Linotype" w:hAnsi="Palatino Linotype"/>
                <w:b/>
              </w:rPr>
              <w:t>Название подзоны</w:t>
            </w:r>
          </w:p>
        </w:tc>
        <w:tc>
          <w:tcPr>
            <w:tcW w:w="1275"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Шифр подзоны</w:t>
            </w:r>
          </w:p>
        </w:tc>
      </w:tr>
      <w:tr w:rsidR="002C66DE" w:rsidRPr="0050387D" w:rsidTr="0050387D">
        <w:tc>
          <w:tcPr>
            <w:tcW w:w="10348" w:type="dxa"/>
            <w:gridSpan w:val="4"/>
          </w:tcPr>
          <w:p w:rsidR="002C66DE" w:rsidRPr="0050387D" w:rsidRDefault="002C66DE" w:rsidP="005D179F">
            <w:pPr>
              <w:jc w:val="center"/>
              <w:rPr>
                <w:rFonts w:ascii="Palatino Linotype" w:hAnsi="Palatino Linotype" w:cs="Times New Roman"/>
                <w:shd w:val="clear" w:color="auto" w:fill="FFFFFF"/>
              </w:rPr>
            </w:pPr>
            <w:r w:rsidRPr="0050387D">
              <w:rPr>
                <w:rFonts w:ascii="Palatino Linotype" w:hAnsi="Palatino Linotype"/>
                <w:b/>
              </w:rPr>
              <w:t>Жилые зоны (Ж)</w:t>
            </w: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застройки индивидуальными жилыми домами</w:t>
            </w:r>
          </w:p>
        </w:tc>
        <w:tc>
          <w:tcPr>
            <w:tcW w:w="947"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Ж-1</w:t>
            </w:r>
          </w:p>
        </w:tc>
        <w:tc>
          <w:tcPr>
            <w:tcW w:w="4298" w:type="dxa"/>
            <w:vAlign w:val="center"/>
          </w:tcPr>
          <w:p w:rsidR="002C66DE" w:rsidRPr="0050387D" w:rsidRDefault="002C66DE" w:rsidP="005D179F">
            <w:pPr>
              <w:rPr>
                <w:rFonts w:ascii="Palatino Linotype" w:hAnsi="Palatino Linotype" w:cs="Times New Roman"/>
                <w:shd w:val="clear" w:color="auto" w:fill="FFFFFF"/>
              </w:rPr>
            </w:pPr>
          </w:p>
        </w:tc>
        <w:tc>
          <w:tcPr>
            <w:tcW w:w="1275" w:type="dxa"/>
            <w:vAlign w:val="center"/>
          </w:tcPr>
          <w:p w:rsidR="002C66DE" w:rsidRPr="0050387D" w:rsidRDefault="002C66DE" w:rsidP="005D179F">
            <w:pPr>
              <w:rPr>
                <w:rFonts w:ascii="Palatino Linotype" w:hAnsi="Palatino Linotype" w:cs="Times New Roman"/>
                <w:shd w:val="clear" w:color="auto" w:fill="FFFFFF"/>
              </w:rPr>
            </w:pP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застройки малоэтажными жилыми домами (до 4 этажей, включая мансардный)</w:t>
            </w:r>
          </w:p>
        </w:tc>
        <w:tc>
          <w:tcPr>
            <w:tcW w:w="947"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Ж-2</w:t>
            </w:r>
          </w:p>
        </w:tc>
        <w:tc>
          <w:tcPr>
            <w:tcW w:w="4298" w:type="dxa"/>
            <w:vAlign w:val="center"/>
          </w:tcPr>
          <w:p w:rsidR="002C66DE" w:rsidRPr="0050387D" w:rsidRDefault="002C66DE" w:rsidP="005D179F">
            <w:pPr>
              <w:rPr>
                <w:rFonts w:ascii="Palatino Linotype" w:hAnsi="Palatino Linotype" w:cs="Times New Roman"/>
                <w:shd w:val="clear" w:color="auto" w:fill="FFFFFF"/>
              </w:rPr>
            </w:pPr>
          </w:p>
        </w:tc>
        <w:tc>
          <w:tcPr>
            <w:tcW w:w="1275" w:type="dxa"/>
            <w:vAlign w:val="center"/>
          </w:tcPr>
          <w:p w:rsidR="002C66DE" w:rsidRPr="0050387D" w:rsidRDefault="002C66DE" w:rsidP="005D179F">
            <w:pPr>
              <w:rPr>
                <w:rFonts w:ascii="Palatino Linotype" w:hAnsi="Palatino Linotype" w:cs="Times New Roman"/>
                <w:shd w:val="clear" w:color="auto" w:fill="FFFFFF"/>
              </w:rPr>
            </w:pPr>
          </w:p>
        </w:tc>
      </w:tr>
      <w:tr w:rsidR="002C66DE" w:rsidRPr="0050387D" w:rsidTr="0050387D">
        <w:tc>
          <w:tcPr>
            <w:tcW w:w="10348" w:type="dxa"/>
            <w:gridSpan w:val="4"/>
          </w:tcPr>
          <w:p w:rsidR="002C66DE" w:rsidRPr="0050387D" w:rsidRDefault="002C66DE" w:rsidP="005D179F">
            <w:pPr>
              <w:jc w:val="center"/>
              <w:rPr>
                <w:rFonts w:ascii="Palatino Linotype" w:hAnsi="Palatino Linotype" w:cs="Times New Roman"/>
                <w:shd w:val="clear" w:color="auto" w:fill="FFFFFF"/>
              </w:rPr>
            </w:pPr>
            <w:r w:rsidRPr="0050387D">
              <w:rPr>
                <w:rFonts w:ascii="Palatino Linotype" w:hAnsi="Palatino Linotype"/>
                <w:b/>
              </w:rPr>
              <w:t>Зоны смешанной и общественно-деловой застройки (СОД)</w:t>
            </w: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Общественно-деловые зоны</w:t>
            </w:r>
          </w:p>
        </w:tc>
        <w:tc>
          <w:tcPr>
            <w:tcW w:w="947"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ОД</w:t>
            </w:r>
          </w:p>
        </w:tc>
        <w:tc>
          <w:tcPr>
            <w:tcW w:w="4298" w:type="dxa"/>
          </w:tcPr>
          <w:p w:rsidR="002C66DE" w:rsidRPr="0050387D" w:rsidRDefault="002C66DE" w:rsidP="005D179F">
            <w:pPr>
              <w:rPr>
                <w:rFonts w:ascii="Palatino Linotype" w:hAnsi="Palatino Linotype"/>
              </w:rPr>
            </w:pPr>
          </w:p>
        </w:tc>
        <w:tc>
          <w:tcPr>
            <w:tcW w:w="1275" w:type="dxa"/>
            <w:vAlign w:val="center"/>
          </w:tcPr>
          <w:p w:rsidR="002C66DE" w:rsidRPr="0050387D" w:rsidRDefault="002C66DE" w:rsidP="005D179F">
            <w:pPr>
              <w:jc w:val="center"/>
              <w:rPr>
                <w:rFonts w:ascii="Palatino Linotype" w:hAnsi="Palatino Linotype"/>
                <w:b/>
              </w:rPr>
            </w:pPr>
          </w:p>
        </w:tc>
      </w:tr>
      <w:tr w:rsidR="002C66DE" w:rsidRPr="0050387D" w:rsidTr="0050387D">
        <w:tc>
          <w:tcPr>
            <w:tcW w:w="3828" w:type="dxa"/>
            <w:vMerge w:val="restart"/>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Многофункциональная общественно-деловая зона</w:t>
            </w:r>
          </w:p>
        </w:tc>
        <w:tc>
          <w:tcPr>
            <w:tcW w:w="947" w:type="dxa"/>
            <w:vMerge w:val="restart"/>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ОД-1</w:t>
            </w: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делового, общественного и коммерческого назначения</w:t>
            </w:r>
          </w:p>
        </w:tc>
        <w:tc>
          <w:tcPr>
            <w:tcW w:w="1275" w:type="dxa"/>
            <w:vAlign w:val="center"/>
          </w:tcPr>
          <w:p w:rsidR="002C66DE" w:rsidRPr="0050387D" w:rsidRDefault="002C66DE" w:rsidP="005D179F">
            <w:pPr>
              <w:pStyle w:val="113"/>
              <w:rPr>
                <w:rFonts w:ascii="Palatino Linotype" w:hAnsi="Palatino Linotype"/>
                <w:b/>
              </w:rPr>
            </w:pPr>
            <w:r w:rsidRPr="0050387D">
              <w:rPr>
                <w:rFonts w:ascii="Palatino Linotype" w:hAnsi="Palatino Linotype"/>
                <w:b/>
              </w:rPr>
              <w:t>ОД-1.2</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торговли</w:t>
            </w:r>
          </w:p>
        </w:tc>
        <w:tc>
          <w:tcPr>
            <w:tcW w:w="1275" w:type="dxa"/>
            <w:vAlign w:val="center"/>
          </w:tcPr>
          <w:p w:rsidR="002C66DE" w:rsidRPr="0050387D" w:rsidRDefault="002C66DE" w:rsidP="005D179F">
            <w:pPr>
              <w:pStyle w:val="113"/>
              <w:rPr>
                <w:rFonts w:ascii="Palatino Linotype" w:hAnsi="Palatino Linotype"/>
                <w:b/>
              </w:rPr>
            </w:pPr>
            <w:r w:rsidRPr="0050387D">
              <w:rPr>
                <w:rFonts w:ascii="Palatino Linotype" w:hAnsi="Palatino Linotype"/>
                <w:b/>
              </w:rPr>
              <w:t>ОД-1.3</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общественного питания</w:t>
            </w:r>
          </w:p>
        </w:tc>
        <w:tc>
          <w:tcPr>
            <w:tcW w:w="1275" w:type="dxa"/>
            <w:vAlign w:val="center"/>
          </w:tcPr>
          <w:p w:rsidR="002C66DE" w:rsidRPr="0050387D" w:rsidRDefault="002C66DE" w:rsidP="005D179F">
            <w:pPr>
              <w:pStyle w:val="113"/>
              <w:rPr>
                <w:rFonts w:ascii="Palatino Linotype" w:hAnsi="Palatino Linotype"/>
                <w:b/>
              </w:rPr>
            </w:pPr>
            <w:r w:rsidRPr="0050387D">
              <w:rPr>
                <w:rFonts w:ascii="Palatino Linotype" w:hAnsi="Palatino Linotype"/>
                <w:b/>
              </w:rPr>
              <w:t>ОД-1.4</w:t>
            </w:r>
          </w:p>
        </w:tc>
      </w:tr>
      <w:tr w:rsidR="002C66DE" w:rsidRPr="0050387D" w:rsidTr="0050387D">
        <w:tc>
          <w:tcPr>
            <w:tcW w:w="3828" w:type="dxa"/>
            <w:vMerge/>
            <w:tcBorders>
              <w:bottom w:val="single" w:sz="4" w:space="0" w:color="auto"/>
            </w:tcBorders>
            <w:vAlign w:val="center"/>
          </w:tcPr>
          <w:p w:rsidR="002C66DE" w:rsidRPr="0050387D" w:rsidRDefault="002C66DE" w:rsidP="005D179F">
            <w:pPr>
              <w:pStyle w:val="111"/>
              <w:rPr>
                <w:rFonts w:ascii="Palatino Linotype" w:hAnsi="Palatino Linotype"/>
                <w:szCs w:val="22"/>
              </w:rPr>
            </w:pPr>
          </w:p>
        </w:tc>
        <w:tc>
          <w:tcPr>
            <w:tcW w:w="947" w:type="dxa"/>
            <w:vMerge/>
            <w:tcBorders>
              <w:bottom w:val="single" w:sz="4" w:space="0" w:color="auto"/>
            </w:tcBorders>
            <w:vAlign w:val="center"/>
          </w:tcPr>
          <w:p w:rsidR="002C66DE" w:rsidRPr="0050387D" w:rsidRDefault="002C66DE" w:rsidP="005D179F">
            <w:pPr>
              <w:jc w:val="center"/>
              <w:rPr>
                <w:rFonts w:ascii="Palatino Linotype" w:hAnsi="Palatino Linotype"/>
              </w:rPr>
            </w:pPr>
          </w:p>
        </w:tc>
        <w:tc>
          <w:tcPr>
            <w:tcW w:w="4298" w:type="dxa"/>
            <w:tcBorders>
              <w:bottom w:val="single" w:sz="4" w:space="0" w:color="auto"/>
            </w:tcBorders>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коммунально-бытового назначения</w:t>
            </w:r>
          </w:p>
        </w:tc>
        <w:tc>
          <w:tcPr>
            <w:tcW w:w="1275" w:type="dxa"/>
            <w:tcBorders>
              <w:bottom w:val="single" w:sz="4" w:space="0" w:color="auto"/>
            </w:tcBorders>
            <w:vAlign w:val="center"/>
          </w:tcPr>
          <w:p w:rsidR="002C66DE" w:rsidRPr="0050387D" w:rsidRDefault="002C66DE" w:rsidP="005D179F">
            <w:pPr>
              <w:pStyle w:val="113"/>
              <w:rPr>
                <w:rFonts w:ascii="Palatino Linotype" w:hAnsi="Palatino Linotype"/>
                <w:b/>
              </w:rPr>
            </w:pPr>
            <w:r w:rsidRPr="0050387D">
              <w:rPr>
                <w:rFonts w:ascii="Palatino Linotype" w:hAnsi="Palatino Linotype"/>
                <w:b/>
              </w:rPr>
              <w:t>ОД-1.5</w:t>
            </w:r>
          </w:p>
        </w:tc>
      </w:tr>
      <w:tr w:rsidR="002C66DE" w:rsidRPr="0050387D" w:rsidTr="0050387D">
        <w:tc>
          <w:tcPr>
            <w:tcW w:w="3828" w:type="dxa"/>
            <w:vMerge w:val="restart"/>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специализированной общественной застройки</w:t>
            </w:r>
          </w:p>
        </w:tc>
        <w:tc>
          <w:tcPr>
            <w:tcW w:w="947" w:type="dxa"/>
            <w:vMerge w:val="restart"/>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ОД-2</w:t>
            </w: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дошкольных образовательных организаций</w:t>
            </w:r>
          </w:p>
        </w:tc>
        <w:tc>
          <w:tcPr>
            <w:tcW w:w="1275" w:type="dxa"/>
            <w:vAlign w:val="center"/>
          </w:tcPr>
          <w:p w:rsidR="002C66DE" w:rsidRPr="0050387D" w:rsidRDefault="002C66DE" w:rsidP="005D179F">
            <w:pPr>
              <w:pStyle w:val="113"/>
              <w:rPr>
                <w:rFonts w:ascii="Palatino Linotype" w:hAnsi="Palatino Linotype"/>
                <w:b/>
              </w:rPr>
            </w:pPr>
            <w:r w:rsidRPr="0050387D">
              <w:rPr>
                <w:rFonts w:ascii="Palatino Linotype" w:hAnsi="Palatino Linotype"/>
                <w:b/>
              </w:rPr>
              <w:t>ОД-2.1</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rPr>
            </w:pPr>
          </w:p>
        </w:tc>
        <w:tc>
          <w:tcPr>
            <w:tcW w:w="4298" w:type="dxa"/>
            <w:vAlign w:val="center"/>
          </w:tcPr>
          <w:p w:rsidR="002C66DE" w:rsidRPr="0050387D" w:rsidRDefault="002C66DE" w:rsidP="005D179F">
            <w:pPr>
              <w:pStyle w:val="111"/>
              <w:rPr>
                <w:rFonts w:ascii="Palatino Linotype" w:hAnsi="Palatino Linotype"/>
                <w:szCs w:val="22"/>
                <w:lang w:val="en-US"/>
              </w:rPr>
            </w:pPr>
            <w:r w:rsidRPr="0050387D">
              <w:rPr>
                <w:rFonts w:ascii="Palatino Linotype" w:hAnsi="Palatino Linotype"/>
                <w:szCs w:val="22"/>
              </w:rPr>
              <w:t>Зона общеобразовательных организаций</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ОД-2.2</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культуры и искусства</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ОД-2.7</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здравоохранения</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ОД-2.8</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социального назначения</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ОД-2.9</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физической культуры и массового спорта</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ОД-2.10</w:t>
            </w:r>
          </w:p>
        </w:tc>
      </w:tr>
      <w:tr w:rsidR="002C66DE" w:rsidRPr="0050387D" w:rsidTr="0050387D">
        <w:tc>
          <w:tcPr>
            <w:tcW w:w="3828" w:type="dxa"/>
            <w:vMerge/>
            <w:tcBorders>
              <w:bottom w:val="single" w:sz="4" w:space="0" w:color="auto"/>
            </w:tcBorders>
            <w:vAlign w:val="center"/>
          </w:tcPr>
          <w:p w:rsidR="002C66DE" w:rsidRPr="0050387D" w:rsidRDefault="002C66DE" w:rsidP="005D179F">
            <w:pPr>
              <w:pStyle w:val="111"/>
              <w:rPr>
                <w:rFonts w:ascii="Palatino Linotype" w:hAnsi="Palatino Linotype"/>
                <w:szCs w:val="22"/>
              </w:rPr>
            </w:pPr>
          </w:p>
        </w:tc>
        <w:tc>
          <w:tcPr>
            <w:tcW w:w="947" w:type="dxa"/>
            <w:vMerge/>
            <w:tcBorders>
              <w:bottom w:val="single" w:sz="4" w:space="0" w:color="auto"/>
            </w:tcBorders>
            <w:vAlign w:val="center"/>
          </w:tcPr>
          <w:p w:rsidR="002C66DE" w:rsidRPr="0050387D" w:rsidRDefault="002C66DE" w:rsidP="005D179F">
            <w:pPr>
              <w:jc w:val="center"/>
              <w:rPr>
                <w:rFonts w:ascii="Palatino Linotype" w:hAnsi="Palatino Linotype"/>
              </w:rPr>
            </w:pPr>
          </w:p>
        </w:tc>
        <w:tc>
          <w:tcPr>
            <w:tcW w:w="4298" w:type="dxa"/>
            <w:tcBorders>
              <w:bottom w:val="single" w:sz="4" w:space="0" w:color="auto"/>
            </w:tcBorders>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культовых зданий и сооружений</w:t>
            </w:r>
          </w:p>
        </w:tc>
        <w:tc>
          <w:tcPr>
            <w:tcW w:w="1275" w:type="dxa"/>
            <w:tcBorders>
              <w:bottom w:val="single" w:sz="4" w:space="0" w:color="auto"/>
            </w:tcBorders>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ОД-2.11</w:t>
            </w:r>
          </w:p>
        </w:tc>
      </w:tr>
      <w:tr w:rsidR="002C66DE" w:rsidRPr="0050387D" w:rsidTr="0050387D">
        <w:tc>
          <w:tcPr>
            <w:tcW w:w="3828" w:type="dxa"/>
            <w:tcBorders>
              <w:top w:val="single" w:sz="4" w:space="0" w:color="auto"/>
              <w:left w:val="nil"/>
              <w:bottom w:val="nil"/>
              <w:right w:val="nil"/>
            </w:tcBorders>
            <w:vAlign w:val="center"/>
          </w:tcPr>
          <w:p w:rsidR="002C66DE" w:rsidRPr="0050387D" w:rsidRDefault="002C66DE" w:rsidP="005D179F">
            <w:pPr>
              <w:pStyle w:val="111"/>
              <w:rPr>
                <w:rFonts w:ascii="Palatino Linotype" w:hAnsi="Palatino Linotype"/>
                <w:szCs w:val="22"/>
              </w:rPr>
            </w:pPr>
          </w:p>
        </w:tc>
        <w:tc>
          <w:tcPr>
            <w:tcW w:w="947" w:type="dxa"/>
            <w:tcBorders>
              <w:top w:val="single" w:sz="4" w:space="0" w:color="auto"/>
              <w:left w:val="nil"/>
              <w:bottom w:val="nil"/>
              <w:right w:val="nil"/>
            </w:tcBorders>
            <w:vAlign w:val="center"/>
          </w:tcPr>
          <w:p w:rsidR="002C66DE" w:rsidRPr="0050387D" w:rsidRDefault="002C66DE" w:rsidP="005D179F">
            <w:pPr>
              <w:jc w:val="center"/>
              <w:rPr>
                <w:rFonts w:ascii="Palatino Linotype" w:hAnsi="Palatino Linotype"/>
              </w:rPr>
            </w:pPr>
          </w:p>
        </w:tc>
        <w:tc>
          <w:tcPr>
            <w:tcW w:w="4298" w:type="dxa"/>
            <w:tcBorders>
              <w:top w:val="single" w:sz="4" w:space="0" w:color="auto"/>
              <w:left w:val="nil"/>
              <w:bottom w:val="nil"/>
              <w:right w:val="nil"/>
            </w:tcBorders>
            <w:vAlign w:val="center"/>
          </w:tcPr>
          <w:p w:rsidR="002C66DE" w:rsidRPr="0050387D" w:rsidRDefault="002C66DE" w:rsidP="005D179F">
            <w:pPr>
              <w:pStyle w:val="111"/>
              <w:rPr>
                <w:rFonts w:ascii="Palatino Linotype" w:hAnsi="Palatino Linotype"/>
                <w:szCs w:val="22"/>
              </w:rPr>
            </w:pPr>
          </w:p>
        </w:tc>
        <w:tc>
          <w:tcPr>
            <w:tcW w:w="1275" w:type="dxa"/>
            <w:tcBorders>
              <w:top w:val="single" w:sz="4" w:space="0" w:color="auto"/>
              <w:left w:val="nil"/>
              <w:bottom w:val="nil"/>
              <w:right w:val="nil"/>
            </w:tcBorders>
            <w:vAlign w:val="center"/>
          </w:tcPr>
          <w:p w:rsidR="002C66DE" w:rsidRPr="0050387D" w:rsidRDefault="002C66DE" w:rsidP="005D179F">
            <w:pPr>
              <w:jc w:val="center"/>
              <w:rPr>
                <w:rFonts w:ascii="Palatino Linotype" w:hAnsi="Palatino Linotype"/>
                <w:b/>
              </w:rPr>
            </w:pPr>
          </w:p>
        </w:tc>
      </w:tr>
      <w:tr w:rsidR="002C66DE" w:rsidRPr="0050387D" w:rsidTr="0050387D">
        <w:tc>
          <w:tcPr>
            <w:tcW w:w="3828" w:type="dxa"/>
            <w:tcBorders>
              <w:top w:val="nil"/>
              <w:left w:val="nil"/>
              <w:bottom w:val="nil"/>
              <w:right w:val="nil"/>
            </w:tcBorders>
            <w:vAlign w:val="center"/>
          </w:tcPr>
          <w:p w:rsidR="002C66DE" w:rsidRPr="0050387D" w:rsidRDefault="002C66DE" w:rsidP="005D179F">
            <w:pPr>
              <w:pStyle w:val="111"/>
              <w:rPr>
                <w:rFonts w:ascii="Palatino Linotype" w:hAnsi="Palatino Linotype"/>
                <w:szCs w:val="22"/>
              </w:rPr>
            </w:pPr>
          </w:p>
        </w:tc>
        <w:tc>
          <w:tcPr>
            <w:tcW w:w="947" w:type="dxa"/>
            <w:tcBorders>
              <w:top w:val="nil"/>
              <w:left w:val="nil"/>
              <w:bottom w:val="nil"/>
              <w:right w:val="nil"/>
            </w:tcBorders>
            <w:vAlign w:val="center"/>
          </w:tcPr>
          <w:p w:rsidR="002C66DE" w:rsidRPr="0050387D" w:rsidRDefault="002C66DE" w:rsidP="005D179F">
            <w:pPr>
              <w:jc w:val="center"/>
              <w:rPr>
                <w:rFonts w:ascii="Palatino Linotype" w:hAnsi="Palatino Linotype"/>
              </w:rPr>
            </w:pPr>
          </w:p>
        </w:tc>
        <w:tc>
          <w:tcPr>
            <w:tcW w:w="4298" w:type="dxa"/>
            <w:tcBorders>
              <w:top w:val="nil"/>
              <w:left w:val="nil"/>
              <w:bottom w:val="nil"/>
              <w:right w:val="nil"/>
            </w:tcBorders>
            <w:vAlign w:val="center"/>
          </w:tcPr>
          <w:p w:rsidR="002C66DE" w:rsidRPr="0050387D" w:rsidRDefault="002C66DE" w:rsidP="005D179F">
            <w:pPr>
              <w:pStyle w:val="111"/>
              <w:rPr>
                <w:rFonts w:ascii="Palatino Linotype" w:hAnsi="Palatino Linotype"/>
                <w:szCs w:val="22"/>
              </w:rPr>
            </w:pPr>
          </w:p>
        </w:tc>
        <w:tc>
          <w:tcPr>
            <w:tcW w:w="1275" w:type="dxa"/>
            <w:tcBorders>
              <w:top w:val="nil"/>
              <w:left w:val="nil"/>
              <w:bottom w:val="nil"/>
              <w:right w:val="nil"/>
            </w:tcBorders>
            <w:vAlign w:val="center"/>
          </w:tcPr>
          <w:p w:rsidR="002C66DE" w:rsidRPr="0050387D" w:rsidRDefault="002C66DE" w:rsidP="005D179F">
            <w:pPr>
              <w:jc w:val="center"/>
              <w:rPr>
                <w:rFonts w:ascii="Palatino Linotype" w:hAnsi="Palatino Linotype"/>
                <w:b/>
              </w:rPr>
            </w:pPr>
          </w:p>
        </w:tc>
      </w:tr>
      <w:tr w:rsidR="00725EA5" w:rsidRPr="0050387D" w:rsidTr="0050387D">
        <w:tc>
          <w:tcPr>
            <w:tcW w:w="3828" w:type="dxa"/>
            <w:tcBorders>
              <w:top w:val="nil"/>
              <w:left w:val="nil"/>
              <w:bottom w:val="nil"/>
              <w:right w:val="nil"/>
            </w:tcBorders>
            <w:vAlign w:val="center"/>
          </w:tcPr>
          <w:p w:rsidR="00725EA5" w:rsidRPr="0050387D" w:rsidRDefault="00725EA5" w:rsidP="005D179F">
            <w:pPr>
              <w:pStyle w:val="111"/>
              <w:rPr>
                <w:rFonts w:ascii="Palatino Linotype" w:hAnsi="Palatino Linotype"/>
                <w:szCs w:val="22"/>
              </w:rPr>
            </w:pPr>
          </w:p>
        </w:tc>
        <w:tc>
          <w:tcPr>
            <w:tcW w:w="947" w:type="dxa"/>
            <w:tcBorders>
              <w:top w:val="nil"/>
              <w:left w:val="nil"/>
              <w:bottom w:val="nil"/>
              <w:right w:val="nil"/>
            </w:tcBorders>
            <w:vAlign w:val="center"/>
          </w:tcPr>
          <w:p w:rsidR="00725EA5" w:rsidRPr="0050387D" w:rsidRDefault="00725EA5" w:rsidP="005D179F">
            <w:pPr>
              <w:jc w:val="center"/>
              <w:rPr>
                <w:rFonts w:ascii="Palatino Linotype" w:hAnsi="Palatino Linotype"/>
              </w:rPr>
            </w:pPr>
          </w:p>
        </w:tc>
        <w:tc>
          <w:tcPr>
            <w:tcW w:w="4298" w:type="dxa"/>
            <w:tcBorders>
              <w:top w:val="nil"/>
              <w:left w:val="nil"/>
              <w:bottom w:val="nil"/>
              <w:right w:val="nil"/>
            </w:tcBorders>
            <w:vAlign w:val="center"/>
          </w:tcPr>
          <w:p w:rsidR="00725EA5" w:rsidRPr="0050387D" w:rsidRDefault="00725EA5" w:rsidP="005D179F">
            <w:pPr>
              <w:pStyle w:val="111"/>
              <w:rPr>
                <w:rFonts w:ascii="Palatino Linotype" w:hAnsi="Palatino Linotype"/>
                <w:szCs w:val="22"/>
              </w:rPr>
            </w:pPr>
          </w:p>
        </w:tc>
        <w:tc>
          <w:tcPr>
            <w:tcW w:w="1275" w:type="dxa"/>
            <w:tcBorders>
              <w:top w:val="nil"/>
              <w:left w:val="nil"/>
              <w:bottom w:val="nil"/>
              <w:right w:val="nil"/>
            </w:tcBorders>
            <w:vAlign w:val="center"/>
          </w:tcPr>
          <w:p w:rsidR="00725EA5" w:rsidRPr="0050387D" w:rsidRDefault="00725EA5" w:rsidP="005D179F">
            <w:pPr>
              <w:jc w:val="center"/>
              <w:rPr>
                <w:rFonts w:ascii="Palatino Linotype" w:hAnsi="Palatino Linotype"/>
                <w:b/>
              </w:rPr>
            </w:pPr>
          </w:p>
        </w:tc>
      </w:tr>
      <w:tr w:rsidR="002C66DE" w:rsidRPr="0050387D" w:rsidTr="0050387D">
        <w:tc>
          <w:tcPr>
            <w:tcW w:w="10348" w:type="dxa"/>
            <w:gridSpan w:val="4"/>
            <w:tcBorders>
              <w:top w:val="nil"/>
            </w:tcBorders>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lastRenderedPageBreak/>
              <w:t>Производственные зоны, зоны инженерной и транспортной инфраструктур (П)</w:t>
            </w: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Производственная зона</w:t>
            </w:r>
          </w:p>
        </w:tc>
        <w:tc>
          <w:tcPr>
            <w:tcW w:w="947"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П-1</w:t>
            </w:r>
          </w:p>
        </w:tc>
        <w:tc>
          <w:tcPr>
            <w:tcW w:w="4298" w:type="dxa"/>
            <w:vAlign w:val="center"/>
          </w:tcPr>
          <w:p w:rsidR="002C66DE" w:rsidRPr="0050387D" w:rsidRDefault="002C66DE" w:rsidP="005D179F">
            <w:pPr>
              <w:pStyle w:val="111"/>
              <w:rPr>
                <w:rFonts w:ascii="Palatino Linotype" w:hAnsi="Palatino Linotype"/>
                <w:szCs w:val="22"/>
              </w:rPr>
            </w:pPr>
          </w:p>
        </w:tc>
        <w:tc>
          <w:tcPr>
            <w:tcW w:w="1275" w:type="dxa"/>
            <w:vAlign w:val="center"/>
          </w:tcPr>
          <w:p w:rsidR="002C66DE" w:rsidRPr="0050387D" w:rsidRDefault="002C66DE" w:rsidP="005D179F">
            <w:pPr>
              <w:jc w:val="center"/>
              <w:rPr>
                <w:rFonts w:ascii="Palatino Linotype" w:hAnsi="Palatino Linotype"/>
                <w:b/>
              </w:rPr>
            </w:pP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Коммунально-складская зона</w:t>
            </w:r>
          </w:p>
        </w:tc>
        <w:tc>
          <w:tcPr>
            <w:tcW w:w="947"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П-2</w:t>
            </w:r>
          </w:p>
        </w:tc>
        <w:tc>
          <w:tcPr>
            <w:tcW w:w="4298" w:type="dxa"/>
            <w:vAlign w:val="center"/>
          </w:tcPr>
          <w:p w:rsidR="002C66DE" w:rsidRPr="0050387D" w:rsidRDefault="002C66DE" w:rsidP="005D179F">
            <w:pPr>
              <w:pStyle w:val="111"/>
              <w:rPr>
                <w:rFonts w:ascii="Palatino Linotype" w:hAnsi="Palatino Linotype"/>
                <w:szCs w:val="22"/>
              </w:rPr>
            </w:pPr>
          </w:p>
        </w:tc>
        <w:tc>
          <w:tcPr>
            <w:tcW w:w="1275" w:type="dxa"/>
            <w:vAlign w:val="center"/>
          </w:tcPr>
          <w:p w:rsidR="002C66DE" w:rsidRPr="0050387D" w:rsidRDefault="002C66DE" w:rsidP="005D179F">
            <w:pPr>
              <w:jc w:val="center"/>
              <w:rPr>
                <w:rFonts w:ascii="Palatino Linotype" w:hAnsi="Palatino Linotype"/>
                <w:b/>
              </w:rPr>
            </w:pPr>
          </w:p>
        </w:tc>
      </w:tr>
      <w:tr w:rsidR="002C66DE" w:rsidRPr="0050387D" w:rsidTr="0050387D">
        <w:tc>
          <w:tcPr>
            <w:tcW w:w="3828" w:type="dxa"/>
            <w:vMerge w:val="restart"/>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инженерной инфраструктуры</w:t>
            </w:r>
          </w:p>
        </w:tc>
        <w:tc>
          <w:tcPr>
            <w:tcW w:w="947" w:type="dxa"/>
            <w:vMerge w:val="restart"/>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П-4</w:t>
            </w: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водоснабжения</w:t>
            </w:r>
          </w:p>
        </w:tc>
        <w:tc>
          <w:tcPr>
            <w:tcW w:w="1275"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П-4.1</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b/>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водоотведения</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П-4.2</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b/>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теплоснабжения</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П-4.3</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b/>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газоснабжения</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П-4.4</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b/>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электроснабжения</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П-4.5</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b/>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связи</w:t>
            </w:r>
          </w:p>
        </w:tc>
        <w:tc>
          <w:tcPr>
            <w:tcW w:w="1275" w:type="dxa"/>
            <w:vAlign w:val="center"/>
          </w:tcPr>
          <w:p w:rsidR="002C66DE" w:rsidRPr="0050387D" w:rsidRDefault="002C66DE" w:rsidP="005D179F">
            <w:pPr>
              <w:jc w:val="center"/>
              <w:rPr>
                <w:rFonts w:ascii="Palatino Linotype" w:hAnsi="Palatino Linotype"/>
              </w:rPr>
            </w:pPr>
            <w:r w:rsidRPr="0050387D">
              <w:rPr>
                <w:rFonts w:ascii="Palatino Linotype" w:hAnsi="Palatino Linotype"/>
                <w:b/>
              </w:rPr>
              <w:t>П-4.6</w:t>
            </w:r>
          </w:p>
        </w:tc>
      </w:tr>
      <w:tr w:rsidR="002C66DE" w:rsidRPr="0050387D" w:rsidTr="0050387D">
        <w:tc>
          <w:tcPr>
            <w:tcW w:w="3828" w:type="dxa"/>
            <w:vMerge w:val="restart"/>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транспортной инфраструктуры</w:t>
            </w:r>
          </w:p>
        </w:tc>
        <w:tc>
          <w:tcPr>
            <w:tcW w:w="947" w:type="dxa"/>
            <w:vMerge w:val="restart"/>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П-5</w:t>
            </w: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автомобильного транспорта</w:t>
            </w:r>
          </w:p>
        </w:tc>
        <w:tc>
          <w:tcPr>
            <w:tcW w:w="1275"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П-5.1</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b/>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объектов трубопроводного транспорта</w:t>
            </w:r>
          </w:p>
        </w:tc>
        <w:tc>
          <w:tcPr>
            <w:tcW w:w="1275"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П-5.5</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b/>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транспортной инфраструктуры иных видов</w:t>
            </w:r>
          </w:p>
        </w:tc>
        <w:tc>
          <w:tcPr>
            <w:tcW w:w="1275"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П-5.6</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b/>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улично-дорожной сети</w:t>
            </w:r>
          </w:p>
        </w:tc>
        <w:tc>
          <w:tcPr>
            <w:tcW w:w="1275"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П-5.7</w:t>
            </w:r>
          </w:p>
        </w:tc>
      </w:tr>
      <w:tr w:rsidR="002C66DE" w:rsidRPr="0050387D" w:rsidTr="0050387D">
        <w:tc>
          <w:tcPr>
            <w:tcW w:w="10348" w:type="dxa"/>
            <w:gridSpan w:val="4"/>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Зоны сельскохозяйственного использования (СХ)</w:t>
            </w: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сельскохозяйственных угодий</w:t>
            </w:r>
          </w:p>
        </w:tc>
        <w:tc>
          <w:tcPr>
            <w:tcW w:w="947"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СХ-1</w:t>
            </w:r>
          </w:p>
        </w:tc>
        <w:tc>
          <w:tcPr>
            <w:tcW w:w="4298" w:type="dxa"/>
            <w:vAlign w:val="center"/>
          </w:tcPr>
          <w:p w:rsidR="002C66DE" w:rsidRPr="0050387D" w:rsidRDefault="002C66DE" w:rsidP="005D179F">
            <w:pPr>
              <w:pStyle w:val="111"/>
              <w:rPr>
                <w:rFonts w:ascii="Palatino Linotype" w:hAnsi="Palatino Linotype"/>
                <w:szCs w:val="22"/>
              </w:rPr>
            </w:pPr>
          </w:p>
        </w:tc>
        <w:tc>
          <w:tcPr>
            <w:tcW w:w="1275" w:type="dxa"/>
            <w:vAlign w:val="center"/>
          </w:tcPr>
          <w:p w:rsidR="002C66DE" w:rsidRPr="0050387D" w:rsidRDefault="002C66DE" w:rsidP="005D179F">
            <w:pPr>
              <w:jc w:val="center"/>
              <w:rPr>
                <w:rFonts w:ascii="Palatino Linotype" w:hAnsi="Palatino Linotype"/>
                <w:b/>
              </w:rPr>
            </w:pP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Производственная зона сельскохозяйственных предприятий</w:t>
            </w:r>
          </w:p>
        </w:tc>
        <w:tc>
          <w:tcPr>
            <w:tcW w:w="947"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СХ-3</w:t>
            </w:r>
          </w:p>
        </w:tc>
        <w:tc>
          <w:tcPr>
            <w:tcW w:w="4298" w:type="dxa"/>
            <w:vAlign w:val="center"/>
          </w:tcPr>
          <w:p w:rsidR="002C66DE" w:rsidRPr="0050387D" w:rsidRDefault="002C66DE" w:rsidP="005D179F">
            <w:pPr>
              <w:pStyle w:val="111"/>
              <w:rPr>
                <w:rFonts w:ascii="Palatino Linotype" w:hAnsi="Palatino Linotype"/>
                <w:szCs w:val="22"/>
              </w:rPr>
            </w:pPr>
          </w:p>
        </w:tc>
        <w:tc>
          <w:tcPr>
            <w:tcW w:w="1275" w:type="dxa"/>
            <w:vAlign w:val="center"/>
          </w:tcPr>
          <w:p w:rsidR="002C66DE" w:rsidRPr="0050387D" w:rsidRDefault="002C66DE" w:rsidP="005D179F">
            <w:pPr>
              <w:jc w:val="center"/>
              <w:rPr>
                <w:rFonts w:ascii="Palatino Linotype" w:hAnsi="Palatino Linotype"/>
                <w:b/>
              </w:rPr>
            </w:pPr>
          </w:p>
        </w:tc>
      </w:tr>
      <w:tr w:rsidR="002C66DE" w:rsidRPr="0050387D" w:rsidTr="0050387D">
        <w:tc>
          <w:tcPr>
            <w:tcW w:w="3828" w:type="dxa"/>
            <w:vMerge w:val="restart"/>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Иные зоны сельскохозяйственного назначения</w:t>
            </w:r>
          </w:p>
        </w:tc>
        <w:tc>
          <w:tcPr>
            <w:tcW w:w="947" w:type="dxa"/>
            <w:vMerge w:val="restart"/>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СХ-4</w:t>
            </w: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для ведения личного подсобного хозяйства</w:t>
            </w:r>
          </w:p>
        </w:tc>
        <w:tc>
          <w:tcPr>
            <w:tcW w:w="1275"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СХ-4.1</w:t>
            </w:r>
          </w:p>
        </w:tc>
      </w:tr>
      <w:tr w:rsidR="002C66DE" w:rsidRPr="0050387D" w:rsidTr="0050387D">
        <w:tc>
          <w:tcPr>
            <w:tcW w:w="3828" w:type="dxa"/>
            <w:vMerge/>
            <w:vAlign w:val="center"/>
          </w:tcPr>
          <w:p w:rsidR="002C66DE" w:rsidRPr="0050387D" w:rsidRDefault="002C66DE" w:rsidP="005D179F">
            <w:pPr>
              <w:pStyle w:val="111"/>
              <w:rPr>
                <w:rFonts w:ascii="Palatino Linotype" w:hAnsi="Palatino Linotype"/>
                <w:szCs w:val="22"/>
              </w:rPr>
            </w:pPr>
          </w:p>
        </w:tc>
        <w:tc>
          <w:tcPr>
            <w:tcW w:w="947" w:type="dxa"/>
            <w:vMerge/>
            <w:vAlign w:val="center"/>
          </w:tcPr>
          <w:p w:rsidR="002C66DE" w:rsidRPr="0050387D" w:rsidRDefault="002C66DE" w:rsidP="005D179F">
            <w:pPr>
              <w:jc w:val="center"/>
              <w:rPr>
                <w:rFonts w:ascii="Palatino Linotype" w:hAnsi="Palatino Linotype"/>
                <w:b/>
              </w:rPr>
            </w:pPr>
          </w:p>
        </w:tc>
        <w:tc>
          <w:tcPr>
            <w:tcW w:w="429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для ведения крестьянского фермерского хозяйства</w:t>
            </w:r>
          </w:p>
        </w:tc>
        <w:tc>
          <w:tcPr>
            <w:tcW w:w="1275"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СХ-4.2</w:t>
            </w:r>
          </w:p>
        </w:tc>
      </w:tr>
      <w:tr w:rsidR="002C66DE" w:rsidRPr="0050387D" w:rsidTr="0050387D">
        <w:tc>
          <w:tcPr>
            <w:tcW w:w="10348" w:type="dxa"/>
            <w:gridSpan w:val="4"/>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Зоны рекреационного назначения (Р)</w:t>
            </w: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озелененных территорий общего пользования (лесопарки, парки, сады, скверы, бульвары, городские леса)</w:t>
            </w:r>
          </w:p>
        </w:tc>
        <w:tc>
          <w:tcPr>
            <w:tcW w:w="947"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Р-1</w:t>
            </w:r>
          </w:p>
        </w:tc>
        <w:tc>
          <w:tcPr>
            <w:tcW w:w="4298" w:type="dxa"/>
            <w:vAlign w:val="center"/>
          </w:tcPr>
          <w:p w:rsidR="002C66DE" w:rsidRPr="0050387D" w:rsidRDefault="002C66DE" w:rsidP="005D179F">
            <w:pPr>
              <w:pStyle w:val="111"/>
              <w:rPr>
                <w:rFonts w:ascii="Palatino Linotype" w:hAnsi="Palatino Linotype"/>
                <w:szCs w:val="22"/>
              </w:rPr>
            </w:pPr>
          </w:p>
        </w:tc>
        <w:tc>
          <w:tcPr>
            <w:tcW w:w="1275" w:type="dxa"/>
            <w:vAlign w:val="center"/>
          </w:tcPr>
          <w:p w:rsidR="002C66DE" w:rsidRPr="0050387D" w:rsidRDefault="002C66DE" w:rsidP="005D179F">
            <w:pPr>
              <w:jc w:val="center"/>
              <w:rPr>
                <w:rFonts w:ascii="Palatino Linotype" w:hAnsi="Palatino Linotype"/>
                <w:b/>
              </w:rPr>
            </w:pPr>
          </w:p>
        </w:tc>
      </w:tr>
      <w:tr w:rsidR="002C66DE" w:rsidRPr="0050387D" w:rsidTr="0050387D">
        <w:tc>
          <w:tcPr>
            <w:tcW w:w="10348" w:type="dxa"/>
            <w:gridSpan w:val="4"/>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Зоны специального назначения (СН)</w:t>
            </w: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кладбищ</w:t>
            </w:r>
          </w:p>
        </w:tc>
        <w:tc>
          <w:tcPr>
            <w:tcW w:w="947"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СН-1</w:t>
            </w:r>
          </w:p>
        </w:tc>
        <w:tc>
          <w:tcPr>
            <w:tcW w:w="4298" w:type="dxa"/>
            <w:vAlign w:val="center"/>
          </w:tcPr>
          <w:p w:rsidR="002C66DE" w:rsidRPr="0050387D" w:rsidRDefault="002C66DE" w:rsidP="005D179F">
            <w:pPr>
              <w:pStyle w:val="111"/>
              <w:rPr>
                <w:rFonts w:ascii="Palatino Linotype" w:hAnsi="Palatino Linotype"/>
                <w:szCs w:val="22"/>
              </w:rPr>
            </w:pPr>
          </w:p>
        </w:tc>
        <w:tc>
          <w:tcPr>
            <w:tcW w:w="1275" w:type="dxa"/>
            <w:vAlign w:val="center"/>
          </w:tcPr>
          <w:p w:rsidR="002C66DE" w:rsidRPr="0050387D" w:rsidRDefault="002C66DE" w:rsidP="005D179F">
            <w:pPr>
              <w:jc w:val="center"/>
              <w:rPr>
                <w:rFonts w:ascii="Palatino Linotype" w:hAnsi="Palatino Linotype"/>
                <w:b/>
              </w:rPr>
            </w:pPr>
          </w:p>
        </w:tc>
      </w:tr>
      <w:tr w:rsidR="002C66DE" w:rsidRPr="0050387D" w:rsidTr="0050387D">
        <w:tc>
          <w:tcPr>
            <w:tcW w:w="3828" w:type="dxa"/>
            <w:vAlign w:val="center"/>
          </w:tcPr>
          <w:p w:rsidR="002C66DE" w:rsidRPr="0050387D" w:rsidRDefault="002C66DE" w:rsidP="005D179F">
            <w:pPr>
              <w:pStyle w:val="111"/>
              <w:rPr>
                <w:rFonts w:ascii="Palatino Linotype" w:hAnsi="Palatino Linotype"/>
                <w:szCs w:val="22"/>
              </w:rPr>
            </w:pPr>
            <w:r w:rsidRPr="0050387D">
              <w:rPr>
                <w:rFonts w:ascii="Palatino Linotype" w:hAnsi="Palatino Linotype"/>
                <w:szCs w:val="22"/>
              </w:rPr>
              <w:t>Зона складирования и захоронения отходов</w:t>
            </w:r>
          </w:p>
        </w:tc>
        <w:tc>
          <w:tcPr>
            <w:tcW w:w="947" w:type="dxa"/>
            <w:vAlign w:val="center"/>
          </w:tcPr>
          <w:p w:rsidR="002C66DE" w:rsidRPr="0050387D" w:rsidRDefault="002C66DE" w:rsidP="005D179F">
            <w:pPr>
              <w:jc w:val="center"/>
              <w:rPr>
                <w:rFonts w:ascii="Palatino Linotype" w:hAnsi="Palatino Linotype"/>
                <w:b/>
              </w:rPr>
            </w:pPr>
            <w:r w:rsidRPr="0050387D">
              <w:rPr>
                <w:rFonts w:ascii="Palatino Linotype" w:hAnsi="Palatino Linotype"/>
                <w:b/>
              </w:rPr>
              <w:t>СН-2</w:t>
            </w:r>
          </w:p>
        </w:tc>
        <w:tc>
          <w:tcPr>
            <w:tcW w:w="4298" w:type="dxa"/>
            <w:vAlign w:val="center"/>
          </w:tcPr>
          <w:p w:rsidR="002C66DE" w:rsidRPr="0050387D" w:rsidRDefault="002C66DE" w:rsidP="005D179F">
            <w:pPr>
              <w:pStyle w:val="111"/>
              <w:rPr>
                <w:rFonts w:ascii="Palatino Linotype" w:hAnsi="Palatino Linotype"/>
                <w:szCs w:val="22"/>
              </w:rPr>
            </w:pPr>
          </w:p>
        </w:tc>
        <w:tc>
          <w:tcPr>
            <w:tcW w:w="1275" w:type="dxa"/>
            <w:vAlign w:val="center"/>
          </w:tcPr>
          <w:p w:rsidR="002C66DE" w:rsidRPr="0050387D" w:rsidRDefault="002C66DE" w:rsidP="005D179F">
            <w:pPr>
              <w:jc w:val="center"/>
              <w:rPr>
                <w:rFonts w:ascii="Palatino Linotype" w:hAnsi="Palatino Linotype"/>
                <w:b/>
              </w:rPr>
            </w:pPr>
          </w:p>
        </w:tc>
      </w:tr>
    </w:tbl>
    <w:p w:rsidR="00EA705B" w:rsidRDefault="006A3B97" w:rsidP="002C66DE">
      <w:pPr>
        <w:spacing w:before="120"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Важной социальной функцией поселения в отношении его жителей является организация всех видов социально-бытового обслуживания, культурной и общественной жизни населения.</w:t>
      </w:r>
    </w:p>
    <w:p w:rsidR="00854F3F" w:rsidRDefault="00941C3C" w:rsidP="0050387D">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Н</w:t>
      </w:r>
      <w:r w:rsidR="006A3B97" w:rsidRPr="00B8216F">
        <w:rPr>
          <w:rFonts w:ascii="Palatino Linotype" w:hAnsi="Palatino Linotype" w:cs="Times New Roman"/>
          <w:sz w:val="26"/>
          <w:szCs w:val="26"/>
          <w:shd w:val="clear" w:color="auto" w:fill="FFFFFF"/>
        </w:rPr>
        <w:t>аселенный пункт долж</w:t>
      </w:r>
      <w:r w:rsidR="008E758E" w:rsidRPr="00B8216F">
        <w:rPr>
          <w:rFonts w:ascii="Palatino Linotype" w:hAnsi="Palatino Linotype" w:cs="Times New Roman"/>
          <w:sz w:val="26"/>
          <w:szCs w:val="26"/>
          <w:shd w:val="clear" w:color="auto" w:fill="FFFFFF"/>
        </w:rPr>
        <w:t>е</w:t>
      </w:r>
      <w:r w:rsidR="006A3B97" w:rsidRPr="00B8216F">
        <w:rPr>
          <w:rFonts w:ascii="Palatino Linotype" w:hAnsi="Palatino Linotype" w:cs="Times New Roman"/>
          <w:sz w:val="26"/>
          <w:szCs w:val="26"/>
          <w:shd w:val="clear" w:color="auto" w:fill="FFFFFF"/>
        </w:rPr>
        <w:t>н представлять собой социально насыщенную среду с естественным нарастанием насыщения социально-общественными функциями в центре поселения.</w:t>
      </w:r>
      <w:r w:rsidR="00EC32A4" w:rsidRPr="00B8216F">
        <w:rPr>
          <w:rFonts w:ascii="Palatino Linotype" w:hAnsi="Palatino Linotype" w:cs="Times New Roman"/>
          <w:sz w:val="26"/>
          <w:szCs w:val="26"/>
          <w:shd w:val="clear" w:color="auto" w:fill="FFFFFF"/>
        </w:rPr>
        <w:t xml:space="preserve"> (Таблица </w:t>
      </w:r>
      <w:r w:rsidR="00C473C9" w:rsidRPr="00B8216F">
        <w:rPr>
          <w:rFonts w:ascii="Palatino Linotype" w:hAnsi="Palatino Linotype" w:cs="Times New Roman"/>
          <w:sz w:val="26"/>
          <w:szCs w:val="26"/>
          <w:shd w:val="clear" w:color="auto" w:fill="FFFFFF"/>
        </w:rPr>
        <w:t>6</w:t>
      </w:r>
      <w:r w:rsidR="00EC32A4" w:rsidRPr="00B8216F">
        <w:rPr>
          <w:rFonts w:ascii="Palatino Linotype" w:hAnsi="Palatino Linotype" w:cs="Times New Roman"/>
          <w:sz w:val="26"/>
          <w:szCs w:val="26"/>
          <w:shd w:val="clear" w:color="auto" w:fill="FFFFFF"/>
        </w:rPr>
        <w:t>.</w:t>
      </w:r>
      <w:r w:rsidR="00F05235" w:rsidRPr="00B8216F">
        <w:rPr>
          <w:rFonts w:ascii="Palatino Linotype" w:hAnsi="Palatino Linotype" w:cs="Times New Roman"/>
          <w:sz w:val="26"/>
          <w:szCs w:val="26"/>
          <w:shd w:val="clear" w:color="auto" w:fill="FFFFFF"/>
        </w:rPr>
        <w:t>2</w:t>
      </w:r>
      <w:r w:rsidR="00EC32A4" w:rsidRPr="00B8216F">
        <w:rPr>
          <w:rFonts w:ascii="Palatino Linotype" w:hAnsi="Palatino Linotype" w:cs="Times New Roman"/>
          <w:sz w:val="26"/>
          <w:szCs w:val="26"/>
          <w:shd w:val="clear" w:color="auto" w:fill="FFFFFF"/>
        </w:rPr>
        <w:t>.</w:t>
      </w:r>
      <w:r w:rsidR="002C66DE">
        <w:rPr>
          <w:rFonts w:ascii="Palatino Linotype" w:hAnsi="Palatino Linotype" w:cs="Times New Roman"/>
          <w:sz w:val="26"/>
          <w:szCs w:val="26"/>
          <w:shd w:val="clear" w:color="auto" w:fill="FFFFFF"/>
        </w:rPr>
        <w:t>2</w:t>
      </w:r>
      <w:r w:rsidR="00EC32A4" w:rsidRPr="00B8216F">
        <w:rPr>
          <w:rFonts w:ascii="Palatino Linotype" w:hAnsi="Palatino Linotype" w:cs="Times New Roman"/>
          <w:sz w:val="26"/>
          <w:szCs w:val="26"/>
          <w:shd w:val="clear" w:color="auto" w:fill="FFFFFF"/>
        </w:rPr>
        <w:t>).</w:t>
      </w:r>
    </w:p>
    <w:p w:rsidR="00432811" w:rsidRPr="00B8216F" w:rsidRDefault="00432811" w:rsidP="0050387D">
      <w:pPr>
        <w:spacing w:after="0" w:line="240" w:lineRule="auto"/>
        <w:ind w:firstLine="709"/>
        <w:jc w:val="both"/>
        <w:rPr>
          <w:rFonts w:ascii="Palatino Linotype" w:hAnsi="Palatino Linotype" w:cs="Times New Roman"/>
          <w:sz w:val="26"/>
          <w:szCs w:val="26"/>
          <w:shd w:val="clear" w:color="auto" w:fill="FFFFFF"/>
        </w:rPr>
      </w:pPr>
    </w:p>
    <w:p w:rsidR="00C42B2B" w:rsidRPr="00B8216F" w:rsidRDefault="00C42B2B" w:rsidP="00C42B2B">
      <w:pPr>
        <w:spacing w:after="0" w:line="240" w:lineRule="auto"/>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lastRenderedPageBreak/>
        <w:t xml:space="preserve">Таблица </w:t>
      </w:r>
      <w:r w:rsidR="00C473C9" w:rsidRPr="00B8216F">
        <w:rPr>
          <w:rFonts w:ascii="Palatino Linotype" w:hAnsi="Palatino Linotype" w:cs="Times New Roman"/>
          <w:sz w:val="26"/>
          <w:szCs w:val="26"/>
          <w:shd w:val="clear" w:color="auto" w:fill="FFFFFF"/>
        </w:rPr>
        <w:t>6</w:t>
      </w:r>
      <w:r w:rsidRPr="00B8216F">
        <w:rPr>
          <w:rFonts w:ascii="Palatino Linotype" w:hAnsi="Palatino Linotype" w:cs="Times New Roman"/>
          <w:sz w:val="26"/>
          <w:szCs w:val="26"/>
          <w:shd w:val="clear" w:color="auto" w:fill="FFFFFF"/>
        </w:rPr>
        <w:t>.</w:t>
      </w:r>
      <w:r w:rsidR="00F05235" w:rsidRPr="00B8216F">
        <w:rPr>
          <w:rFonts w:ascii="Palatino Linotype" w:hAnsi="Palatino Linotype" w:cs="Times New Roman"/>
          <w:sz w:val="26"/>
          <w:szCs w:val="26"/>
          <w:shd w:val="clear" w:color="auto" w:fill="FFFFFF"/>
        </w:rPr>
        <w:t>2</w:t>
      </w:r>
      <w:r w:rsidRPr="00B8216F">
        <w:rPr>
          <w:rFonts w:ascii="Palatino Linotype" w:hAnsi="Palatino Linotype" w:cs="Times New Roman"/>
          <w:sz w:val="26"/>
          <w:szCs w:val="26"/>
          <w:shd w:val="clear" w:color="auto" w:fill="FFFFFF"/>
        </w:rPr>
        <w:t>.</w:t>
      </w:r>
      <w:r w:rsidR="002C66DE">
        <w:rPr>
          <w:rFonts w:ascii="Palatino Linotype" w:hAnsi="Palatino Linotype" w:cs="Times New Roman"/>
          <w:sz w:val="26"/>
          <w:szCs w:val="26"/>
          <w:shd w:val="clear" w:color="auto" w:fill="FFFFFF"/>
        </w:rPr>
        <w:t>2</w:t>
      </w:r>
    </w:p>
    <w:p w:rsidR="00C42B2B" w:rsidRPr="00B8216F" w:rsidRDefault="00C42B2B" w:rsidP="00C42B2B">
      <w:pPr>
        <w:spacing w:after="120" w:line="240" w:lineRule="auto"/>
        <w:jc w:val="center"/>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Функциональное зонирование села </w:t>
      </w:r>
      <w:r w:rsidR="009463E0" w:rsidRPr="00B8216F">
        <w:rPr>
          <w:rFonts w:ascii="Palatino Linotype" w:hAnsi="Palatino Linotype" w:cs="Times New Roman"/>
          <w:sz w:val="26"/>
          <w:szCs w:val="26"/>
          <w:shd w:val="clear" w:color="auto" w:fill="FFFFFF"/>
        </w:rPr>
        <w:t>Сармаково</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27"/>
        <w:gridCol w:w="1843"/>
        <w:gridCol w:w="1701"/>
      </w:tblGrid>
      <w:tr w:rsidR="00B8216F" w:rsidRPr="00CA7D31" w:rsidTr="00911980">
        <w:trPr>
          <w:trHeight w:val="360"/>
        </w:trPr>
        <w:tc>
          <w:tcPr>
            <w:tcW w:w="5827" w:type="dxa"/>
            <w:vMerge w:val="restart"/>
            <w:shd w:val="clear" w:color="auto" w:fill="FFFFFF" w:themeFill="background1"/>
            <w:noWrap/>
            <w:vAlign w:val="center"/>
            <w:hideMark/>
          </w:tcPr>
          <w:p w:rsidR="00C42B2B" w:rsidRPr="00CA7D31" w:rsidRDefault="00C42B2B" w:rsidP="00CA7D31">
            <w:pPr>
              <w:spacing w:after="0" w:line="240" w:lineRule="auto"/>
              <w:jc w:val="center"/>
              <w:rPr>
                <w:rFonts w:ascii="Palatino Linotype" w:eastAsia="Times New Roman" w:hAnsi="Palatino Linotype" w:cs="Times New Roman"/>
                <w:b/>
                <w:bCs/>
                <w:sz w:val="24"/>
                <w:szCs w:val="24"/>
                <w:lang w:eastAsia="ru-RU"/>
              </w:rPr>
            </w:pPr>
            <w:r w:rsidRPr="00CA7D31">
              <w:rPr>
                <w:rFonts w:ascii="Palatino Linotype" w:eastAsia="Times New Roman" w:hAnsi="Palatino Linotype" w:cs="Times New Roman"/>
                <w:b/>
                <w:bCs/>
                <w:sz w:val="24"/>
                <w:szCs w:val="24"/>
                <w:lang w:eastAsia="ru-RU"/>
              </w:rPr>
              <w:t>Наименование функциональных зон</w:t>
            </w:r>
          </w:p>
        </w:tc>
        <w:tc>
          <w:tcPr>
            <w:tcW w:w="3544" w:type="dxa"/>
            <w:gridSpan w:val="2"/>
            <w:shd w:val="clear" w:color="auto" w:fill="FFFFFF" w:themeFill="background1"/>
            <w:noWrap/>
            <w:vAlign w:val="center"/>
            <w:hideMark/>
          </w:tcPr>
          <w:p w:rsidR="00C42B2B" w:rsidRPr="00CA7D31" w:rsidRDefault="00C42B2B" w:rsidP="00CA7D31">
            <w:pPr>
              <w:spacing w:after="0" w:line="240" w:lineRule="auto"/>
              <w:jc w:val="center"/>
              <w:rPr>
                <w:rFonts w:ascii="Palatino Linotype" w:eastAsia="Times New Roman" w:hAnsi="Palatino Linotype" w:cs="Times New Roman"/>
                <w:b/>
                <w:bCs/>
                <w:sz w:val="24"/>
                <w:szCs w:val="24"/>
                <w:lang w:eastAsia="ru-RU"/>
              </w:rPr>
            </w:pPr>
            <w:r w:rsidRPr="00CA7D31">
              <w:rPr>
                <w:rFonts w:ascii="Palatino Linotype" w:eastAsia="Times New Roman" w:hAnsi="Palatino Linotype" w:cs="Times New Roman"/>
                <w:b/>
                <w:bCs/>
                <w:sz w:val="24"/>
                <w:szCs w:val="24"/>
                <w:lang w:eastAsia="ru-RU"/>
              </w:rPr>
              <w:t>Площадь</w:t>
            </w:r>
          </w:p>
        </w:tc>
      </w:tr>
      <w:tr w:rsidR="00B8216F" w:rsidRPr="00CA7D31" w:rsidTr="00911980">
        <w:trPr>
          <w:trHeight w:val="360"/>
        </w:trPr>
        <w:tc>
          <w:tcPr>
            <w:tcW w:w="5827" w:type="dxa"/>
            <w:vMerge/>
            <w:shd w:val="clear" w:color="auto" w:fill="FFFFFF" w:themeFill="background1"/>
            <w:vAlign w:val="center"/>
            <w:hideMark/>
          </w:tcPr>
          <w:p w:rsidR="00C42B2B" w:rsidRPr="00CA7D31" w:rsidRDefault="00C42B2B" w:rsidP="00CA7D31">
            <w:pPr>
              <w:spacing w:after="0" w:line="240" w:lineRule="auto"/>
              <w:rPr>
                <w:rFonts w:ascii="Palatino Linotype" w:eastAsia="Times New Roman" w:hAnsi="Palatino Linotype" w:cs="Times New Roman"/>
                <w:b/>
                <w:bCs/>
                <w:sz w:val="24"/>
                <w:szCs w:val="24"/>
                <w:lang w:eastAsia="ru-RU"/>
              </w:rPr>
            </w:pPr>
          </w:p>
        </w:tc>
        <w:tc>
          <w:tcPr>
            <w:tcW w:w="1843" w:type="dxa"/>
            <w:shd w:val="clear" w:color="auto" w:fill="FFFFFF" w:themeFill="background1"/>
            <w:vAlign w:val="center"/>
            <w:hideMark/>
          </w:tcPr>
          <w:p w:rsidR="00C42B2B" w:rsidRPr="00CA7D31" w:rsidRDefault="00C42B2B" w:rsidP="00CA7D31">
            <w:pPr>
              <w:spacing w:after="0" w:line="240" w:lineRule="auto"/>
              <w:jc w:val="center"/>
              <w:rPr>
                <w:rFonts w:ascii="Palatino Linotype" w:eastAsia="Times New Roman" w:hAnsi="Palatino Linotype" w:cs="Times New Roman"/>
                <w:b/>
                <w:bCs/>
                <w:sz w:val="24"/>
                <w:szCs w:val="24"/>
                <w:lang w:eastAsia="ru-RU"/>
              </w:rPr>
            </w:pPr>
            <w:r w:rsidRPr="00CA7D31">
              <w:rPr>
                <w:rFonts w:ascii="Palatino Linotype" w:eastAsia="Times New Roman" w:hAnsi="Palatino Linotype" w:cs="Times New Roman"/>
                <w:b/>
                <w:bCs/>
                <w:sz w:val="24"/>
                <w:szCs w:val="24"/>
                <w:lang w:eastAsia="ru-RU"/>
              </w:rPr>
              <w:t>га</w:t>
            </w:r>
          </w:p>
        </w:tc>
        <w:tc>
          <w:tcPr>
            <w:tcW w:w="1701" w:type="dxa"/>
            <w:shd w:val="clear" w:color="auto" w:fill="FFFFFF" w:themeFill="background1"/>
            <w:vAlign w:val="center"/>
            <w:hideMark/>
          </w:tcPr>
          <w:p w:rsidR="00C42B2B" w:rsidRPr="00CA7D31" w:rsidRDefault="00C42B2B" w:rsidP="00CA7D31">
            <w:pPr>
              <w:spacing w:after="0" w:line="240" w:lineRule="auto"/>
              <w:jc w:val="center"/>
              <w:rPr>
                <w:rFonts w:ascii="Palatino Linotype" w:eastAsia="Times New Roman" w:hAnsi="Palatino Linotype" w:cs="Times New Roman"/>
                <w:b/>
                <w:bCs/>
                <w:sz w:val="24"/>
                <w:szCs w:val="24"/>
                <w:lang w:eastAsia="ru-RU"/>
              </w:rPr>
            </w:pPr>
            <w:r w:rsidRPr="00CA7D31">
              <w:rPr>
                <w:rFonts w:ascii="Palatino Linotype" w:eastAsia="Times New Roman" w:hAnsi="Palatino Linotype" w:cs="Times New Roman"/>
                <w:b/>
                <w:bCs/>
                <w:sz w:val="24"/>
                <w:szCs w:val="24"/>
                <w:lang w:eastAsia="ru-RU"/>
              </w:rPr>
              <w:t>%</w:t>
            </w:r>
          </w:p>
        </w:tc>
      </w:tr>
      <w:tr w:rsidR="00CA7D31" w:rsidRPr="00CA7D31" w:rsidTr="00CA7D31">
        <w:trPr>
          <w:trHeight w:val="77"/>
        </w:trPr>
        <w:tc>
          <w:tcPr>
            <w:tcW w:w="5827" w:type="dxa"/>
            <w:shd w:val="clear" w:color="auto" w:fill="FFFFFF" w:themeFill="background1"/>
            <w:noWrap/>
            <w:vAlign w:val="center"/>
            <w:hideMark/>
          </w:tcPr>
          <w:p w:rsidR="00CA7D31" w:rsidRPr="00CA7D31" w:rsidRDefault="00CA7D31" w:rsidP="00CA7D31">
            <w:pPr>
              <w:spacing w:after="0" w:line="240" w:lineRule="auto"/>
              <w:rPr>
                <w:rFonts w:ascii="Palatino Linotype" w:eastAsia="Times New Roman" w:hAnsi="Palatino Linotype" w:cs="Times New Roman"/>
                <w:color w:val="000000"/>
                <w:sz w:val="24"/>
                <w:szCs w:val="24"/>
                <w:lang w:eastAsia="ru-RU"/>
              </w:rPr>
            </w:pPr>
            <w:r w:rsidRPr="00CA7D31">
              <w:rPr>
                <w:rFonts w:ascii="Palatino Linotype" w:eastAsia="Times New Roman" w:hAnsi="Palatino Linotype" w:cs="Times New Roman"/>
                <w:color w:val="000000"/>
                <w:sz w:val="24"/>
                <w:szCs w:val="24"/>
                <w:lang w:eastAsia="ru-RU"/>
              </w:rPr>
              <w:t>Жилая зона (Ж)</w:t>
            </w:r>
          </w:p>
        </w:tc>
        <w:tc>
          <w:tcPr>
            <w:tcW w:w="1843" w:type="dxa"/>
            <w:shd w:val="clear" w:color="auto" w:fill="FFFFFF" w:themeFill="background1"/>
            <w:noWrap/>
            <w:vAlign w:val="center"/>
            <w:hideMark/>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614,8</w:t>
            </w:r>
          </w:p>
        </w:tc>
        <w:tc>
          <w:tcPr>
            <w:tcW w:w="1701" w:type="dxa"/>
            <w:shd w:val="clear" w:color="auto" w:fill="FFFFFF" w:themeFill="background1"/>
            <w:noWrap/>
            <w:vAlign w:val="center"/>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68,67</w:t>
            </w:r>
          </w:p>
        </w:tc>
      </w:tr>
      <w:tr w:rsidR="00CA7D31" w:rsidRPr="00CA7D31" w:rsidTr="00CA7D31">
        <w:trPr>
          <w:trHeight w:val="300"/>
        </w:trPr>
        <w:tc>
          <w:tcPr>
            <w:tcW w:w="5827" w:type="dxa"/>
            <w:shd w:val="clear" w:color="auto" w:fill="FFFFFF" w:themeFill="background1"/>
            <w:noWrap/>
            <w:vAlign w:val="center"/>
            <w:hideMark/>
          </w:tcPr>
          <w:p w:rsidR="00CA7D31" w:rsidRPr="00CA7D31" w:rsidRDefault="00CA7D31" w:rsidP="00CA7D31">
            <w:pPr>
              <w:spacing w:after="0" w:line="240" w:lineRule="auto"/>
              <w:rPr>
                <w:rFonts w:ascii="Palatino Linotype" w:eastAsia="Times New Roman" w:hAnsi="Palatino Linotype" w:cs="Times New Roman"/>
                <w:color w:val="000000"/>
                <w:sz w:val="24"/>
                <w:szCs w:val="24"/>
                <w:lang w:eastAsia="ru-RU"/>
              </w:rPr>
            </w:pPr>
            <w:r w:rsidRPr="00CA7D31">
              <w:rPr>
                <w:rFonts w:ascii="Palatino Linotype" w:eastAsia="Times New Roman" w:hAnsi="Palatino Linotype" w:cs="Times New Roman"/>
                <w:color w:val="000000"/>
                <w:sz w:val="24"/>
                <w:szCs w:val="24"/>
                <w:lang w:eastAsia="ru-RU"/>
              </w:rPr>
              <w:t>Зона смешанной и общественно-деловой застройки (СОД)</w:t>
            </w:r>
          </w:p>
        </w:tc>
        <w:tc>
          <w:tcPr>
            <w:tcW w:w="1843" w:type="dxa"/>
            <w:shd w:val="clear" w:color="auto" w:fill="FFFFFF" w:themeFill="background1"/>
            <w:noWrap/>
            <w:vAlign w:val="center"/>
            <w:hideMark/>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22,2</w:t>
            </w:r>
          </w:p>
        </w:tc>
        <w:tc>
          <w:tcPr>
            <w:tcW w:w="1701" w:type="dxa"/>
            <w:shd w:val="clear" w:color="auto" w:fill="FFFFFF" w:themeFill="background1"/>
            <w:noWrap/>
            <w:vAlign w:val="center"/>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2,48</w:t>
            </w:r>
          </w:p>
        </w:tc>
      </w:tr>
      <w:tr w:rsidR="00CA7D31" w:rsidRPr="00CA7D31" w:rsidTr="00CA7D31">
        <w:trPr>
          <w:trHeight w:val="300"/>
        </w:trPr>
        <w:tc>
          <w:tcPr>
            <w:tcW w:w="5827" w:type="dxa"/>
            <w:shd w:val="clear" w:color="auto" w:fill="FFFFFF" w:themeFill="background1"/>
            <w:noWrap/>
            <w:vAlign w:val="center"/>
          </w:tcPr>
          <w:p w:rsidR="00CA7D31" w:rsidRPr="00CA7D31" w:rsidRDefault="00CA7D31" w:rsidP="00CA7D31">
            <w:pPr>
              <w:spacing w:after="0" w:line="240" w:lineRule="auto"/>
              <w:rPr>
                <w:rFonts w:ascii="Palatino Linotype" w:eastAsia="Times New Roman" w:hAnsi="Palatino Linotype" w:cs="Times New Roman"/>
                <w:color w:val="000000"/>
                <w:sz w:val="24"/>
                <w:szCs w:val="24"/>
                <w:lang w:eastAsia="ru-RU"/>
              </w:rPr>
            </w:pPr>
            <w:r w:rsidRPr="00CA7D31">
              <w:rPr>
                <w:rFonts w:ascii="Palatino Linotype" w:eastAsia="Times New Roman" w:hAnsi="Palatino Linotype" w:cs="Times New Roman"/>
                <w:color w:val="000000"/>
                <w:sz w:val="24"/>
                <w:szCs w:val="24"/>
                <w:lang w:eastAsia="ru-RU"/>
              </w:rPr>
              <w:t>Производственные зоны, зоны инженерной и транспортной инфраструктур (П)</w:t>
            </w:r>
          </w:p>
        </w:tc>
        <w:tc>
          <w:tcPr>
            <w:tcW w:w="1843" w:type="dxa"/>
            <w:shd w:val="clear" w:color="auto" w:fill="FFFFFF" w:themeFill="background1"/>
            <w:noWrap/>
            <w:vAlign w:val="center"/>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76,9</w:t>
            </w:r>
          </w:p>
        </w:tc>
        <w:tc>
          <w:tcPr>
            <w:tcW w:w="1701" w:type="dxa"/>
            <w:shd w:val="clear" w:color="auto" w:fill="FFFFFF" w:themeFill="background1"/>
            <w:noWrap/>
            <w:vAlign w:val="center"/>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8,59</w:t>
            </w:r>
          </w:p>
        </w:tc>
      </w:tr>
      <w:tr w:rsidR="00CA7D31" w:rsidRPr="00CA7D31" w:rsidTr="00CA7D31">
        <w:trPr>
          <w:trHeight w:val="300"/>
        </w:trPr>
        <w:tc>
          <w:tcPr>
            <w:tcW w:w="5827" w:type="dxa"/>
            <w:shd w:val="clear" w:color="auto" w:fill="FFFFFF" w:themeFill="background1"/>
            <w:noWrap/>
            <w:vAlign w:val="center"/>
            <w:hideMark/>
          </w:tcPr>
          <w:p w:rsidR="00CA7D31" w:rsidRPr="00CA7D31" w:rsidRDefault="00CA7D31" w:rsidP="00CA7D31">
            <w:pPr>
              <w:spacing w:after="0" w:line="240" w:lineRule="auto"/>
              <w:rPr>
                <w:rFonts w:ascii="Palatino Linotype" w:eastAsia="Times New Roman" w:hAnsi="Palatino Linotype" w:cs="Times New Roman"/>
                <w:color w:val="000000"/>
                <w:sz w:val="24"/>
                <w:szCs w:val="24"/>
                <w:lang w:eastAsia="ru-RU"/>
              </w:rPr>
            </w:pPr>
            <w:r w:rsidRPr="00CA7D31">
              <w:rPr>
                <w:rFonts w:ascii="Palatino Linotype" w:eastAsia="Times New Roman" w:hAnsi="Palatino Linotype" w:cs="Times New Roman"/>
                <w:color w:val="000000"/>
                <w:sz w:val="24"/>
                <w:szCs w:val="24"/>
                <w:lang w:eastAsia="ru-RU"/>
              </w:rPr>
              <w:t>Зоны сельскохозяйственного использования (СХ)</w:t>
            </w:r>
          </w:p>
        </w:tc>
        <w:tc>
          <w:tcPr>
            <w:tcW w:w="1843" w:type="dxa"/>
            <w:shd w:val="clear" w:color="auto" w:fill="FFFFFF" w:themeFill="background1"/>
            <w:noWrap/>
            <w:vAlign w:val="center"/>
            <w:hideMark/>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26,3</w:t>
            </w:r>
          </w:p>
        </w:tc>
        <w:tc>
          <w:tcPr>
            <w:tcW w:w="1701" w:type="dxa"/>
            <w:shd w:val="clear" w:color="auto" w:fill="FFFFFF" w:themeFill="background1"/>
            <w:noWrap/>
            <w:vAlign w:val="center"/>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2,94</w:t>
            </w:r>
          </w:p>
        </w:tc>
      </w:tr>
      <w:tr w:rsidR="00CA7D31" w:rsidRPr="00CA7D31" w:rsidTr="00CA7D31">
        <w:trPr>
          <w:trHeight w:val="300"/>
        </w:trPr>
        <w:tc>
          <w:tcPr>
            <w:tcW w:w="5827" w:type="dxa"/>
            <w:shd w:val="clear" w:color="auto" w:fill="FFFFFF" w:themeFill="background1"/>
            <w:noWrap/>
            <w:vAlign w:val="center"/>
            <w:hideMark/>
          </w:tcPr>
          <w:p w:rsidR="00CA7D31" w:rsidRPr="00CA7D31" w:rsidRDefault="00CA7D31" w:rsidP="00CA7D31">
            <w:pPr>
              <w:spacing w:after="0" w:line="240" w:lineRule="auto"/>
              <w:rPr>
                <w:rFonts w:ascii="Palatino Linotype" w:eastAsia="Times New Roman" w:hAnsi="Palatino Linotype" w:cs="Times New Roman"/>
                <w:color w:val="000000"/>
                <w:sz w:val="24"/>
                <w:szCs w:val="24"/>
                <w:lang w:eastAsia="ru-RU"/>
              </w:rPr>
            </w:pPr>
            <w:r w:rsidRPr="00CA7D31">
              <w:rPr>
                <w:rFonts w:ascii="Palatino Linotype" w:eastAsia="Times New Roman" w:hAnsi="Palatino Linotype" w:cs="Times New Roman"/>
                <w:color w:val="000000"/>
                <w:sz w:val="24"/>
                <w:szCs w:val="24"/>
                <w:lang w:eastAsia="ru-RU"/>
              </w:rPr>
              <w:t>Зоны специального назначения (СН)</w:t>
            </w:r>
          </w:p>
        </w:tc>
        <w:tc>
          <w:tcPr>
            <w:tcW w:w="1843" w:type="dxa"/>
            <w:shd w:val="clear" w:color="auto" w:fill="FFFFFF" w:themeFill="background1"/>
            <w:noWrap/>
            <w:vAlign w:val="center"/>
            <w:hideMark/>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23,6</w:t>
            </w:r>
          </w:p>
        </w:tc>
        <w:tc>
          <w:tcPr>
            <w:tcW w:w="1701" w:type="dxa"/>
            <w:shd w:val="clear" w:color="auto" w:fill="FFFFFF" w:themeFill="background1"/>
            <w:noWrap/>
            <w:vAlign w:val="center"/>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2,64</w:t>
            </w:r>
          </w:p>
        </w:tc>
      </w:tr>
      <w:tr w:rsidR="00CA7D31" w:rsidRPr="00CA7D31" w:rsidTr="00CA7D31">
        <w:trPr>
          <w:trHeight w:val="300"/>
        </w:trPr>
        <w:tc>
          <w:tcPr>
            <w:tcW w:w="5827" w:type="dxa"/>
            <w:shd w:val="clear" w:color="auto" w:fill="FFFFFF" w:themeFill="background1"/>
            <w:noWrap/>
            <w:vAlign w:val="center"/>
          </w:tcPr>
          <w:p w:rsidR="00CA7D31" w:rsidRPr="00CA7D31" w:rsidRDefault="00CA7D31" w:rsidP="00CA7D31">
            <w:pPr>
              <w:spacing w:after="0" w:line="240" w:lineRule="auto"/>
              <w:rPr>
                <w:rFonts w:ascii="Palatino Linotype" w:eastAsia="Times New Roman" w:hAnsi="Palatino Linotype" w:cs="Times New Roman"/>
                <w:color w:val="000000"/>
                <w:sz w:val="24"/>
                <w:szCs w:val="24"/>
                <w:lang w:eastAsia="ru-RU"/>
              </w:rPr>
            </w:pPr>
            <w:r w:rsidRPr="00CA7D31">
              <w:rPr>
                <w:rFonts w:ascii="Palatino Linotype" w:eastAsia="Times New Roman" w:hAnsi="Palatino Linotype" w:cs="Times New Roman"/>
                <w:color w:val="000000"/>
                <w:sz w:val="24"/>
                <w:szCs w:val="24"/>
                <w:lang w:eastAsia="ru-RU"/>
              </w:rPr>
              <w:t>Иные зоны</w:t>
            </w:r>
          </w:p>
        </w:tc>
        <w:tc>
          <w:tcPr>
            <w:tcW w:w="1843" w:type="dxa"/>
            <w:shd w:val="clear" w:color="auto" w:fill="FFFFFF" w:themeFill="background1"/>
            <w:noWrap/>
            <w:vAlign w:val="center"/>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131,5</w:t>
            </w:r>
          </w:p>
        </w:tc>
        <w:tc>
          <w:tcPr>
            <w:tcW w:w="1701" w:type="dxa"/>
            <w:shd w:val="clear" w:color="auto" w:fill="FFFFFF" w:themeFill="background1"/>
            <w:noWrap/>
            <w:vAlign w:val="center"/>
          </w:tcPr>
          <w:p w:rsidR="00CA7D31" w:rsidRPr="00CA7D31" w:rsidRDefault="00CA7D31" w:rsidP="00CA7D31">
            <w:pPr>
              <w:spacing w:after="0" w:line="240" w:lineRule="auto"/>
              <w:jc w:val="center"/>
              <w:rPr>
                <w:rFonts w:ascii="Palatino Linotype" w:hAnsi="Palatino Linotype"/>
                <w:sz w:val="24"/>
                <w:szCs w:val="24"/>
              </w:rPr>
            </w:pPr>
            <w:r w:rsidRPr="00CA7D31">
              <w:rPr>
                <w:rFonts w:ascii="Palatino Linotype" w:hAnsi="Palatino Linotype"/>
                <w:sz w:val="24"/>
                <w:szCs w:val="24"/>
              </w:rPr>
              <w:t>14,69</w:t>
            </w:r>
          </w:p>
        </w:tc>
      </w:tr>
      <w:tr w:rsidR="00CA7D31" w:rsidRPr="00CA7D31" w:rsidTr="00CA7D31">
        <w:trPr>
          <w:trHeight w:val="300"/>
        </w:trPr>
        <w:tc>
          <w:tcPr>
            <w:tcW w:w="5827" w:type="dxa"/>
            <w:shd w:val="clear" w:color="auto" w:fill="FFFFFF" w:themeFill="background1"/>
            <w:noWrap/>
            <w:vAlign w:val="center"/>
            <w:hideMark/>
          </w:tcPr>
          <w:p w:rsidR="00CA7D31" w:rsidRPr="00CA7D31" w:rsidRDefault="00CA7D31" w:rsidP="00CA7D31">
            <w:pPr>
              <w:spacing w:after="0" w:line="240" w:lineRule="auto"/>
              <w:rPr>
                <w:rFonts w:ascii="Palatino Linotype" w:eastAsia="Times New Roman" w:hAnsi="Palatino Linotype" w:cs="Times New Roman"/>
                <w:b/>
                <w:color w:val="000000"/>
                <w:sz w:val="24"/>
                <w:szCs w:val="24"/>
                <w:lang w:eastAsia="ru-RU"/>
              </w:rPr>
            </w:pPr>
            <w:r w:rsidRPr="00CA7D31">
              <w:rPr>
                <w:rFonts w:ascii="Palatino Linotype" w:eastAsia="Times New Roman" w:hAnsi="Palatino Linotype" w:cs="Times New Roman"/>
                <w:b/>
                <w:color w:val="000000"/>
                <w:sz w:val="24"/>
                <w:szCs w:val="24"/>
                <w:lang w:eastAsia="ru-RU"/>
              </w:rPr>
              <w:t>Всего</w:t>
            </w:r>
          </w:p>
        </w:tc>
        <w:tc>
          <w:tcPr>
            <w:tcW w:w="1843" w:type="dxa"/>
            <w:shd w:val="clear" w:color="auto" w:fill="FFFFFF" w:themeFill="background1"/>
            <w:noWrap/>
            <w:vAlign w:val="center"/>
            <w:hideMark/>
          </w:tcPr>
          <w:p w:rsidR="00CA7D31" w:rsidRPr="00CA7D31" w:rsidRDefault="00CA7D31" w:rsidP="00CA7D31">
            <w:pPr>
              <w:spacing w:after="0" w:line="240" w:lineRule="auto"/>
              <w:jc w:val="center"/>
              <w:rPr>
                <w:rFonts w:ascii="Palatino Linotype" w:hAnsi="Palatino Linotype"/>
                <w:b/>
                <w:bCs/>
                <w:sz w:val="24"/>
                <w:szCs w:val="24"/>
              </w:rPr>
            </w:pPr>
            <w:r w:rsidRPr="00CA7D31">
              <w:rPr>
                <w:rFonts w:ascii="Palatino Linotype" w:hAnsi="Palatino Linotype"/>
                <w:b/>
                <w:bCs/>
                <w:sz w:val="24"/>
                <w:szCs w:val="24"/>
              </w:rPr>
              <w:t>895,3</w:t>
            </w:r>
          </w:p>
        </w:tc>
        <w:tc>
          <w:tcPr>
            <w:tcW w:w="1701" w:type="dxa"/>
            <w:shd w:val="clear" w:color="auto" w:fill="FFFFFF" w:themeFill="background1"/>
            <w:noWrap/>
            <w:vAlign w:val="center"/>
          </w:tcPr>
          <w:p w:rsidR="00CA7D31" w:rsidRPr="00CA7D31" w:rsidRDefault="00CA7D31" w:rsidP="00CA7D31">
            <w:pPr>
              <w:spacing w:after="0" w:line="240" w:lineRule="auto"/>
              <w:jc w:val="center"/>
              <w:rPr>
                <w:rFonts w:ascii="Palatino Linotype" w:hAnsi="Palatino Linotype"/>
                <w:b/>
                <w:sz w:val="24"/>
                <w:szCs w:val="24"/>
              </w:rPr>
            </w:pPr>
            <w:r w:rsidRPr="00CA7D31">
              <w:rPr>
                <w:rFonts w:ascii="Palatino Linotype" w:hAnsi="Palatino Linotype"/>
                <w:b/>
                <w:sz w:val="24"/>
                <w:szCs w:val="24"/>
              </w:rPr>
              <w:t>100,00</w:t>
            </w:r>
          </w:p>
        </w:tc>
      </w:tr>
    </w:tbl>
    <w:p w:rsidR="00CA7D31" w:rsidRPr="0009030C" w:rsidRDefault="00CA7D31" w:rsidP="00CA7D31">
      <w:pPr>
        <w:spacing w:before="120" w:after="0" w:line="240" w:lineRule="auto"/>
        <w:ind w:firstLine="709"/>
        <w:jc w:val="both"/>
        <w:rPr>
          <w:rFonts w:ascii="Palatino Linotype" w:hAnsi="Palatino Linotype" w:cs="Times New Roman"/>
          <w:b/>
          <w:i/>
          <w:color w:val="000000"/>
          <w:sz w:val="26"/>
          <w:szCs w:val="26"/>
          <w:shd w:val="clear" w:color="auto" w:fill="FFFFFF"/>
        </w:rPr>
      </w:pPr>
      <w:r w:rsidRPr="00910907">
        <w:rPr>
          <w:rFonts w:ascii="Palatino Linotype" w:hAnsi="Palatino Linotype" w:cs="Times New Roman"/>
          <w:b/>
          <w:i/>
          <w:color w:val="000000"/>
          <w:sz w:val="26"/>
          <w:szCs w:val="26"/>
          <w:shd w:val="clear" w:color="auto" w:fill="FFFFFF"/>
        </w:rPr>
        <w:t>Жилая зона (Ж)</w:t>
      </w:r>
    </w:p>
    <w:p w:rsidR="002C66DE" w:rsidRPr="00B8216F" w:rsidRDefault="00CA7D31" w:rsidP="002C66DE">
      <w:pPr>
        <w:spacing w:after="0" w:line="240" w:lineRule="auto"/>
        <w:ind w:firstLine="709"/>
        <w:jc w:val="both"/>
        <w:rPr>
          <w:rFonts w:ascii="Palatino Linotype" w:hAnsi="Palatino Linotype" w:cs="Times New Roman"/>
          <w:sz w:val="26"/>
          <w:szCs w:val="26"/>
          <w:shd w:val="clear" w:color="auto" w:fill="FFFFFF"/>
        </w:rPr>
      </w:pPr>
      <w:r w:rsidRPr="00EC32A4">
        <w:rPr>
          <w:rFonts w:ascii="Palatino Linotype" w:hAnsi="Palatino Linotype" w:cs="Times New Roman"/>
          <w:color w:val="000000"/>
          <w:sz w:val="26"/>
          <w:szCs w:val="26"/>
          <w:shd w:val="clear" w:color="auto" w:fill="FFFFFF"/>
        </w:rPr>
        <w:t xml:space="preserve">Жилая зона </w:t>
      </w:r>
      <w:r>
        <w:rPr>
          <w:rFonts w:ascii="Palatino Linotype" w:hAnsi="Palatino Linotype" w:cs="Times New Roman"/>
          <w:color w:val="000000"/>
          <w:sz w:val="26"/>
          <w:szCs w:val="26"/>
          <w:shd w:val="clear" w:color="auto" w:fill="FFFFFF"/>
        </w:rPr>
        <w:t xml:space="preserve">(Ж) </w:t>
      </w:r>
      <w:r w:rsidRPr="00F01FBE">
        <w:rPr>
          <w:rFonts w:ascii="Palatino Linotype" w:hAnsi="Palatino Linotype" w:cs="Times New Roman"/>
          <w:sz w:val="26"/>
          <w:szCs w:val="26"/>
          <w:shd w:val="clear" w:color="auto" w:fill="FFFFFF"/>
        </w:rPr>
        <w:t xml:space="preserve">занимает </w:t>
      </w:r>
      <w:r>
        <w:rPr>
          <w:rFonts w:ascii="Palatino Linotype" w:hAnsi="Palatino Linotype" w:cs="Times New Roman"/>
          <w:sz w:val="26"/>
          <w:szCs w:val="26"/>
          <w:shd w:val="clear" w:color="auto" w:fill="FFFFFF"/>
        </w:rPr>
        <w:t>614,80</w:t>
      </w:r>
      <w:r w:rsidRPr="00F01FBE">
        <w:rPr>
          <w:rFonts w:ascii="Palatino Linotype" w:hAnsi="Palatino Linotype" w:cs="Times New Roman"/>
          <w:sz w:val="26"/>
          <w:szCs w:val="26"/>
          <w:shd w:val="clear" w:color="auto" w:fill="FFFFFF"/>
        </w:rPr>
        <w:t xml:space="preserve"> га или </w:t>
      </w:r>
      <w:r w:rsidRPr="00D106AE">
        <w:rPr>
          <w:rFonts w:ascii="Palatino Linotype" w:hAnsi="Palatino Linotype" w:cs="Times New Roman"/>
          <w:sz w:val="26"/>
          <w:szCs w:val="26"/>
          <w:shd w:val="clear" w:color="auto" w:fill="FFFFFF"/>
        </w:rPr>
        <w:t>68</w:t>
      </w:r>
      <w:r>
        <w:rPr>
          <w:rFonts w:ascii="Palatino Linotype" w:hAnsi="Palatino Linotype" w:cs="Times New Roman"/>
          <w:sz w:val="26"/>
          <w:szCs w:val="26"/>
          <w:shd w:val="clear" w:color="auto" w:fill="FFFFFF"/>
        </w:rPr>
        <w:t>,67</w:t>
      </w:r>
      <w:r w:rsidRPr="00F01FBE">
        <w:rPr>
          <w:rFonts w:ascii="Palatino Linotype" w:hAnsi="Palatino Linotype" w:cs="Times New Roman"/>
          <w:sz w:val="26"/>
          <w:szCs w:val="26"/>
          <w:shd w:val="clear" w:color="auto" w:fill="FFFFFF"/>
        </w:rPr>
        <w:t>%</w:t>
      </w:r>
      <w:r>
        <w:rPr>
          <w:rFonts w:ascii="Palatino Linotype" w:hAnsi="Palatino Linotype" w:cs="Times New Roman"/>
          <w:sz w:val="26"/>
          <w:szCs w:val="26"/>
          <w:shd w:val="clear" w:color="auto" w:fill="FFFFFF"/>
        </w:rPr>
        <w:t xml:space="preserve"> </w:t>
      </w:r>
      <w:r w:rsidR="002C66DE" w:rsidRPr="00B8216F">
        <w:rPr>
          <w:rFonts w:ascii="Palatino Linotype" w:hAnsi="Palatino Linotype" w:cs="Times New Roman"/>
          <w:sz w:val="26"/>
          <w:szCs w:val="26"/>
          <w:shd w:val="clear" w:color="auto" w:fill="FFFFFF"/>
        </w:rPr>
        <w:t>всей селитебной территории села Сармаково, которая представлена индивидуальной жилой застройкой. Территориально она расположена по всему поселению.</w:t>
      </w:r>
    </w:p>
    <w:p w:rsidR="002C66DE" w:rsidRPr="00B8216F" w:rsidRDefault="002C66DE" w:rsidP="002C66DE">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 конца 90-х годов прошлого века в поселении начинается массовое индивидуальное жилищное строительство.</w:t>
      </w:r>
    </w:p>
    <w:p w:rsidR="006F3E97" w:rsidRPr="00B8216F" w:rsidRDefault="006F3E97" w:rsidP="002C66DE">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Среди малоэтажной застройки в селе </w:t>
      </w:r>
      <w:r w:rsidR="009463E0"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можно выделить две типологические группы:</w:t>
      </w:r>
    </w:p>
    <w:p w:rsidR="00E971D7" w:rsidRPr="00B8216F" w:rsidRDefault="00E971D7" w:rsidP="00E971D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1. Индивидуальные жилые дома постройки до 1990 г. с обширным приусадебным участком, используемым в личном подсобном хозяйстве, в том числе для содержания домашних животных, птицы. Такие домовладения характеризуются относительным разнообразием планировки самих жилых домов, наличием развитых хозяйственных построек, огородов, садов. Жилые дома, как правило, стоят с отступом от красной линии.</w:t>
      </w:r>
    </w:p>
    <w:p w:rsidR="006714B9" w:rsidRPr="00B8216F" w:rsidRDefault="00E971D7" w:rsidP="006714B9">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Сами дома в подавляющем большинстве одноэтажные. Площади участков таких домовладений до </w:t>
      </w:r>
      <w:r w:rsidR="00C42B2B" w:rsidRPr="00B8216F">
        <w:rPr>
          <w:rFonts w:ascii="Palatino Linotype" w:hAnsi="Palatino Linotype" w:cs="Times New Roman"/>
          <w:sz w:val="26"/>
          <w:szCs w:val="26"/>
          <w:shd w:val="clear" w:color="auto" w:fill="FFFFFF"/>
        </w:rPr>
        <w:t>3</w:t>
      </w:r>
      <w:r w:rsidRPr="00B8216F">
        <w:rPr>
          <w:rFonts w:ascii="Palatino Linotype" w:hAnsi="Palatino Linotype" w:cs="Times New Roman"/>
          <w:sz w:val="26"/>
          <w:szCs w:val="26"/>
          <w:shd w:val="clear" w:color="auto" w:fill="FFFFFF"/>
        </w:rPr>
        <w:t>000 кв. м.</w:t>
      </w:r>
    </w:p>
    <w:p w:rsidR="006A3B97" w:rsidRPr="00B8216F" w:rsidRDefault="006A3B97"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2. Индивидуальные жилые дома, построенные </w:t>
      </w:r>
      <w:r w:rsidR="007003CD" w:rsidRPr="00B8216F">
        <w:rPr>
          <w:rFonts w:ascii="Palatino Linotype" w:hAnsi="Palatino Linotype" w:cs="Times New Roman"/>
          <w:sz w:val="26"/>
          <w:szCs w:val="26"/>
          <w:shd w:val="clear" w:color="auto" w:fill="FFFFFF"/>
        </w:rPr>
        <w:t>после 1990 года.</w:t>
      </w:r>
      <w:r w:rsidRPr="00B8216F">
        <w:rPr>
          <w:rFonts w:ascii="Palatino Linotype" w:hAnsi="Palatino Linotype" w:cs="Times New Roman"/>
          <w:sz w:val="26"/>
          <w:szCs w:val="26"/>
          <w:shd w:val="clear" w:color="auto" w:fill="FFFFFF"/>
        </w:rPr>
        <w:t xml:space="preserve"> Для таких домов характерно разнообразие планировочных схем, этажность, как правило, </w:t>
      </w:r>
      <w:r w:rsidR="007003CD" w:rsidRPr="00B8216F">
        <w:rPr>
          <w:rFonts w:ascii="Palatino Linotype" w:hAnsi="Palatino Linotype" w:cs="Times New Roman"/>
          <w:sz w:val="26"/>
          <w:szCs w:val="26"/>
          <w:shd w:val="clear" w:color="auto" w:fill="FFFFFF"/>
        </w:rPr>
        <w:t>1-2</w:t>
      </w:r>
      <w:r w:rsidRPr="00B8216F">
        <w:rPr>
          <w:rFonts w:ascii="Palatino Linotype" w:hAnsi="Palatino Linotype" w:cs="Times New Roman"/>
          <w:sz w:val="26"/>
          <w:szCs w:val="26"/>
          <w:shd w:val="clear" w:color="auto" w:fill="FFFFFF"/>
        </w:rPr>
        <w:t xml:space="preserve"> этажа, на территории устраивается разнообразные хозяйственные постройки, практически на каждом участке имеются капитальные гаражи, домовладения характеризуются</w:t>
      </w:r>
      <w:r w:rsidR="00C42B2B" w:rsidRPr="00B8216F">
        <w:rPr>
          <w:rFonts w:ascii="Palatino Linotype" w:hAnsi="Palatino Linotype" w:cs="Times New Roman"/>
          <w:sz w:val="26"/>
          <w:szCs w:val="26"/>
          <w:shd w:val="clear" w:color="auto" w:fill="FFFFFF"/>
        </w:rPr>
        <w:t xml:space="preserve"> наличием глухих каменных оград</w:t>
      </w:r>
      <w:r w:rsidRPr="00B8216F">
        <w:rPr>
          <w:rFonts w:ascii="Palatino Linotype" w:hAnsi="Palatino Linotype" w:cs="Times New Roman"/>
          <w:sz w:val="26"/>
          <w:szCs w:val="26"/>
          <w:shd w:val="clear" w:color="auto" w:fill="FFFFFF"/>
        </w:rPr>
        <w:t>.</w:t>
      </w:r>
    </w:p>
    <w:p w:rsidR="006A3B97" w:rsidRPr="00B8216F" w:rsidRDefault="006A3B97"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Невозможно выделить зону преобладания тех или иных типологических групп, поскольку индивидуальная жилая застройка в поселении крайне перемешана, что является следствием различной </w:t>
      </w:r>
      <w:r w:rsidRPr="00B8216F">
        <w:rPr>
          <w:rFonts w:ascii="Palatino Linotype" w:hAnsi="Palatino Linotype" w:cs="Times New Roman"/>
          <w:sz w:val="26"/>
          <w:szCs w:val="26"/>
          <w:shd w:val="clear" w:color="auto" w:fill="FFFFFF"/>
        </w:rPr>
        <w:lastRenderedPageBreak/>
        <w:t>финансовой возможности застройщиков, а также разновременным этапов застройки различных территорий поселения.</w:t>
      </w:r>
    </w:p>
    <w:p w:rsidR="006A3B97" w:rsidRPr="00B8216F" w:rsidRDefault="006A3B97"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Земельные участки</w:t>
      </w:r>
      <w:r w:rsidR="007003CD"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предоставле</w:t>
      </w:r>
      <w:r w:rsidR="007003CD" w:rsidRPr="00B8216F">
        <w:rPr>
          <w:rFonts w:ascii="Palatino Linotype" w:hAnsi="Palatino Linotype" w:cs="Times New Roman"/>
          <w:sz w:val="26"/>
          <w:szCs w:val="26"/>
          <w:shd w:val="clear" w:color="auto" w:fill="FFFFFF"/>
        </w:rPr>
        <w:t>н</w:t>
      </w:r>
      <w:r w:rsidRPr="00B8216F">
        <w:rPr>
          <w:rFonts w:ascii="Palatino Linotype" w:hAnsi="Palatino Linotype" w:cs="Times New Roman"/>
          <w:sz w:val="26"/>
          <w:szCs w:val="26"/>
          <w:shd w:val="clear" w:color="auto" w:fill="FFFFFF"/>
        </w:rPr>
        <w:t>ны</w:t>
      </w:r>
      <w:r w:rsidR="007003CD" w:rsidRPr="00B8216F">
        <w:rPr>
          <w:rFonts w:ascii="Palatino Linotype" w:hAnsi="Palatino Linotype" w:cs="Times New Roman"/>
          <w:sz w:val="26"/>
          <w:szCs w:val="26"/>
          <w:shd w:val="clear" w:color="auto" w:fill="FFFFFF"/>
        </w:rPr>
        <w:t>е</w:t>
      </w:r>
      <w:r w:rsidRPr="00B8216F">
        <w:rPr>
          <w:rFonts w:ascii="Palatino Linotype" w:hAnsi="Palatino Linotype" w:cs="Times New Roman"/>
          <w:sz w:val="26"/>
          <w:szCs w:val="26"/>
          <w:shd w:val="clear" w:color="auto" w:fill="FFFFFF"/>
        </w:rPr>
        <w:t xml:space="preserve"> для индивидуального жилищного строительства</w:t>
      </w:r>
      <w:r w:rsidR="007003CD"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не обеспечены инженерной инфраструктурой. Отсутствует привязка к транспортной системе поселения и резервы для строительства обслуживающих учреждений социальной инфраструктуры.</w:t>
      </w:r>
    </w:p>
    <w:p w:rsidR="00C473C9" w:rsidRPr="00B8216F" w:rsidRDefault="00C473C9"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Муниципальный жил</w:t>
      </w:r>
      <w:r w:rsidR="00D032B0" w:rsidRPr="00B8216F">
        <w:rPr>
          <w:rFonts w:ascii="Palatino Linotype" w:hAnsi="Palatino Linotype" w:cs="Times New Roman"/>
          <w:sz w:val="26"/>
          <w:szCs w:val="26"/>
          <w:shd w:val="clear" w:color="auto" w:fill="FFFFFF"/>
        </w:rPr>
        <w:t>о</w:t>
      </w:r>
      <w:r w:rsidRPr="00B8216F">
        <w:rPr>
          <w:rFonts w:ascii="Palatino Linotype" w:hAnsi="Palatino Linotype" w:cs="Times New Roman"/>
          <w:sz w:val="26"/>
          <w:szCs w:val="26"/>
          <w:shd w:val="clear" w:color="auto" w:fill="FFFFFF"/>
        </w:rPr>
        <w:t>й фонд – отсутствует.</w:t>
      </w:r>
    </w:p>
    <w:p w:rsidR="00C473C9" w:rsidRPr="00B8216F" w:rsidRDefault="00C473C9"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Жил</w:t>
      </w:r>
      <w:r w:rsidR="00D032B0" w:rsidRPr="00B8216F">
        <w:rPr>
          <w:rFonts w:ascii="Palatino Linotype" w:hAnsi="Palatino Linotype" w:cs="Times New Roman"/>
          <w:sz w:val="26"/>
          <w:szCs w:val="26"/>
          <w:shd w:val="clear" w:color="auto" w:fill="FFFFFF"/>
        </w:rPr>
        <w:t>о</w:t>
      </w:r>
      <w:r w:rsidRPr="00B8216F">
        <w:rPr>
          <w:rFonts w:ascii="Palatino Linotype" w:hAnsi="Palatino Linotype" w:cs="Times New Roman"/>
          <w:sz w:val="26"/>
          <w:szCs w:val="26"/>
          <w:shd w:val="clear" w:color="auto" w:fill="FFFFFF"/>
        </w:rPr>
        <w:t>й фонд полностью приходится на личную собственность граждан.</w:t>
      </w:r>
    </w:p>
    <w:p w:rsidR="006A3B97" w:rsidRPr="00B8216F" w:rsidRDefault="00CA7D31" w:rsidP="001C2327">
      <w:pPr>
        <w:spacing w:after="0" w:line="240" w:lineRule="auto"/>
        <w:ind w:firstLine="709"/>
        <w:jc w:val="both"/>
        <w:rPr>
          <w:rFonts w:ascii="Palatino Linotype" w:hAnsi="Palatino Linotype" w:cs="Times New Roman"/>
          <w:b/>
          <w:i/>
          <w:sz w:val="26"/>
          <w:szCs w:val="26"/>
          <w:shd w:val="clear" w:color="auto" w:fill="FFFFFF"/>
        </w:rPr>
      </w:pPr>
      <w:r w:rsidRPr="00CA7D31">
        <w:rPr>
          <w:rFonts w:ascii="Palatino Linotype" w:hAnsi="Palatino Linotype" w:cs="Times New Roman"/>
          <w:b/>
          <w:i/>
          <w:sz w:val="26"/>
          <w:szCs w:val="26"/>
          <w:shd w:val="clear" w:color="auto" w:fill="FFFFFF"/>
        </w:rPr>
        <w:t>Зона смешанной и общественно-деловой застройки (СОД)</w:t>
      </w:r>
    </w:p>
    <w:p w:rsidR="00CA7D31" w:rsidRPr="00EA705B" w:rsidRDefault="006A3B97"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Характерной чертой </w:t>
      </w:r>
      <w:r w:rsidR="00DB0739" w:rsidRPr="00B8216F">
        <w:rPr>
          <w:rFonts w:ascii="Palatino Linotype" w:hAnsi="Palatino Linotype" w:cs="Times New Roman"/>
          <w:sz w:val="26"/>
          <w:szCs w:val="26"/>
          <w:shd w:val="clear" w:color="auto" w:fill="FFFFFF"/>
        </w:rPr>
        <w:t xml:space="preserve">села </w:t>
      </w:r>
      <w:r w:rsidR="00F67128"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является сравнительный разброс общественн</w:t>
      </w:r>
      <w:r w:rsidR="00DC2BE8" w:rsidRPr="00B8216F">
        <w:rPr>
          <w:rFonts w:ascii="Palatino Linotype" w:hAnsi="Palatino Linotype" w:cs="Times New Roman"/>
          <w:sz w:val="26"/>
          <w:szCs w:val="26"/>
          <w:shd w:val="clear" w:color="auto" w:fill="FFFFFF"/>
        </w:rPr>
        <w:t>о-деловых</w:t>
      </w:r>
      <w:r w:rsidR="00140756" w:rsidRPr="00B8216F">
        <w:rPr>
          <w:rFonts w:ascii="Palatino Linotype" w:hAnsi="Palatino Linotype" w:cs="Times New Roman"/>
          <w:sz w:val="26"/>
          <w:szCs w:val="26"/>
          <w:shd w:val="clear" w:color="auto" w:fill="FFFFFF"/>
        </w:rPr>
        <w:t xml:space="preserve"> зон: все организации</w:t>
      </w:r>
      <w:r w:rsidR="00DC2BE8" w:rsidRPr="00B8216F">
        <w:rPr>
          <w:rFonts w:ascii="Palatino Linotype" w:hAnsi="Palatino Linotype" w:cs="Times New Roman"/>
          <w:sz w:val="26"/>
          <w:szCs w:val="26"/>
          <w:shd w:val="clear" w:color="auto" w:fill="FFFFFF"/>
        </w:rPr>
        <w:t>, предприятия</w:t>
      </w:r>
      <w:r w:rsidR="001B73C2" w:rsidRPr="00B8216F">
        <w:rPr>
          <w:rFonts w:ascii="Palatino Linotype" w:hAnsi="Palatino Linotype" w:cs="Times New Roman"/>
          <w:sz w:val="26"/>
          <w:szCs w:val="26"/>
          <w:shd w:val="clear" w:color="auto" w:fill="FFFFFF"/>
        </w:rPr>
        <w:t xml:space="preserve"> и учреждения села</w:t>
      </w:r>
      <w:r w:rsidRPr="00B8216F">
        <w:rPr>
          <w:rFonts w:ascii="Palatino Linotype" w:hAnsi="Palatino Linotype" w:cs="Times New Roman"/>
          <w:sz w:val="26"/>
          <w:szCs w:val="26"/>
          <w:shd w:val="clear" w:color="auto" w:fill="FFFFFF"/>
        </w:rPr>
        <w:t xml:space="preserve">. Их удельный вес в структуре зонирования поселения составляет </w:t>
      </w:r>
      <w:r w:rsidR="00CA7D31">
        <w:rPr>
          <w:rFonts w:ascii="Palatino Linotype" w:hAnsi="Palatino Linotype" w:cs="Times New Roman"/>
          <w:sz w:val="26"/>
          <w:szCs w:val="26"/>
          <w:shd w:val="clear" w:color="auto" w:fill="FFFFFF"/>
        </w:rPr>
        <w:t>22,2</w:t>
      </w:r>
      <w:r w:rsidR="001B73C2" w:rsidRPr="00B8216F">
        <w:rPr>
          <w:rFonts w:ascii="Palatino Linotype" w:hAnsi="Palatino Linotype" w:cs="Times New Roman"/>
          <w:sz w:val="26"/>
          <w:szCs w:val="26"/>
          <w:shd w:val="clear" w:color="auto" w:fill="FFFFFF"/>
        </w:rPr>
        <w:t xml:space="preserve"> га</w:t>
      </w:r>
      <w:r w:rsidR="00EC32A4" w:rsidRPr="00B8216F">
        <w:rPr>
          <w:rFonts w:ascii="Palatino Linotype" w:hAnsi="Palatino Linotype" w:cs="Times New Roman"/>
          <w:sz w:val="26"/>
          <w:szCs w:val="26"/>
          <w:shd w:val="clear" w:color="auto" w:fill="FFFFFF"/>
        </w:rPr>
        <w:t xml:space="preserve"> или </w:t>
      </w:r>
      <w:r w:rsidR="00CA7D31">
        <w:rPr>
          <w:rFonts w:ascii="Palatino Linotype" w:hAnsi="Palatino Linotype" w:cs="Times New Roman"/>
          <w:sz w:val="26"/>
          <w:szCs w:val="26"/>
          <w:shd w:val="clear" w:color="auto" w:fill="FFFFFF"/>
        </w:rPr>
        <w:t>2,48</w:t>
      </w:r>
      <w:r w:rsidRPr="00B8216F">
        <w:rPr>
          <w:rFonts w:ascii="Palatino Linotype" w:hAnsi="Palatino Linotype" w:cs="Times New Roman"/>
          <w:sz w:val="26"/>
          <w:szCs w:val="26"/>
          <w:shd w:val="clear" w:color="auto" w:fill="FFFFFF"/>
        </w:rPr>
        <w:t xml:space="preserve">% </w:t>
      </w:r>
      <w:r w:rsidR="00140756" w:rsidRPr="00EA705B">
        <w:rPr>
          <w:rFonts w:ascii="Palatino Linotype" w:hAnsi="Palatino Linotype" w:cs="Times New Roman"/>
          <w:sz w:val="26"/>
          <w:szCs w:val="26"/>
          <w:shd w:val="clear" w:color="auto" w:fill="FFFFFF"/>
        </w:rPr>
        <w:t>сель</w:t>
      </w:r>
      <w:r w:rsidRPr="00EA705B">
        <w:rPr>
          <w:rFonts w:ascii="Palatino Linotype" w:hAnsi="Palatino Linotype" w:cs="Times New Roman"/>
          <w:sz w:val="26"/>
          <w:szCs w:val="26"/>
          <w:shd w:val="clear" w:color="auto" w:fill="FFFFFF"/>
        </w:rPr>
        <w:t>ской территории.</w:t>
      </w:r>
    </w:p>
    <w:p w:rsidR="00CA7D31" w:rsidRPr="00EA705B" w:rsidRDefault="00CA7D31" w:rsidP="001C2327">
      <w:pPr>
        <w:spacing w:after="0" w:line="240" w:lineRule="auto"/>
        <w:ind w:firstLine="709"/>
        <w:jc w:val="both"/>
        <w:rPr>
          <w:rFonts w:ascii="Palatino Linotype" w:hAnsi="Palatino Linotype" w:cs="Times New Roman"/>
          <w:sz w:val="26"/>
          <w:szCs w:val="26"/>
          <w:shd w:val="clear" w:color="auto" w:fill="FFFFFF"/>
        </w:rPr>
      </w:pPr>
      <w:r w:rsidRPr="00EA705B">
        <w:rPr>
          <w:rFonts w:ascii="Palatino Linotype" w:hAnsi="Palatino Linotype" w:cs="Times New Roman"/>
          <w:sz w:val="26"/>
          <w:szCs w:val="26"/>
          <w:shd w:val="clear" w:color="auto" w:fill="FFFFFF"/>
        </w:rPr>
        <w:t>При этом основная часть Зоны смешанной и общественно-деловой застройки (СОД) относится к Зонам специализированной общественной застройки (ОД-2).</w:t>
      </w:r>
    </w:p>
    <w:p w:rsidR="00854F3F" w:rsidRPr="00EA705B" w:rsidRDefault="006A3B97" w:rsidP="001C2327">
      <w:pPr>
        <w:spacing w:after="0" w:line="240" w:lineRule="auto"/>
        <w:ind w:firstLine="709"/>
        <w:jc w:val="both"/>
        <w:rPr>
          <w:rFonts w:ascii="Palatino Linotype" w:hAnsi="Palatino Linotype" w:cs="Times New Roman"/>
          <w:sz w:val="26"/>
          <w:szCs w:val="26"/>
          <w:shd w:val="clear" w:color="auto" w:fill="FFFFFF"/>
        </w:rPr>
      </w:pPr>
      <w:r w:rsidRPr="00EA705B">
        <w:rPr>
          <w:rFonts w:ascii="Palatino Linotype" w:hAnsi="Palatino Linotype" w:cs="Times New Roman"/>
          <w:sz w:val="26"/>
          <w:szCs w:val="26"/>
          <w:shd w:val="clear" w:color="auto" w:fill="FFFFFF"/>
        </w:rPr>
        <w:t>Объекты социальной инфраструктуры ра</w:t>
      </w:r>
      <w:r w:rsidR="00EC32A4" w:rsidRPr="00EA705B">
        <w:rPr>
          <w:rFonts w:ascii="Palatino Linotype" w:hAnsi="Palatino Linotype" w:cs="Times New Roman"/>
          <w:sz w:val="26"/>
          <w:szCs w:val="26"/>
          <w:shd w:val="clear" w:color="auto" w:fill="FFFFFF"/>
        </w:rPr>
        <w:t>сположены</w:t>
      </w:r>
      <w:r w:rsidR="006F3E97" w:rsidRPr="00EA705B">
        <w:rPr>
          <w:rFonts w:ascii="Palatino Linotype" w:hAnsi="Palatino Linotype" w:cs="Times New Roman"/>
          <w:sz w:val="26"/>
          <w:szCs w:val="26"/>
          <w:shd w:val="clear" w:color="auto" w:fill="FFFFFF"/>
        </w:rPr>
        <w:t>, в основном, по улице Ленина</w:t>
      </w:r>
      <w:r w:rsidRPr="00EA705B">
        <w:rPr>
          <w:rFonts w:ascii="Palatino Linotype" w:hAnsi="Palatino Linotype" w:cs="Times New Roman"/>
          <w:sz w:val="26"/>
          <w:szCs w:val="26"/>
          <w:shd w:val="clear" w:color="auto" w:fill="FFFFFF"/>
        </w:rPr>
        <w:t>.</w:t>
      </w:r>
    </w:p>
    <w:p w:rsidR="00CA7D31" w:rsidRPr="00EA705B" w:rsidRDefault="00CA7D31" w:rsidP="00CA7D31">
      <w:pPr>
        <w:spacing w:after="0" w:line="240" w:lineRule="auto"/>
        <w:ind w:firstLine="709"/>
        <w:jc w:val="both"/>
        <w:rPr>
          <w:rFonts w:ascii="Palatino Linotype" w:hAnsi="Palatino Linotype" w:cs="Times New Roman"/>
          <w:sz w:val="26"/>
          <w:szCs w:val="26"/>
          <w:shd w:val="clear" w:color="auto" w:fill="FFFFFF"/>
        </w:rPr>
      </w:pPr>
      <w:r w:rsidRPr="00EA705B">
        <w:rPr>
          <w:rFonts w:ascii="Palatino Linotype" w:hAnsi="Palatino Linotype" w:cs="Times New Roman"/>
          <w:b/>
          <w:i/>
          <w:sz w:val="26"/>
          <w:szCs w:val="26"/>
          <w:shd w:val="clear" w:color="auto" w:fill="FFFFFF"/>
        </w:rPr>
        <w:t>Производственные зоны, зоны инженерной и транспортной инфраструктур (П)</w:t>
      </w:r>
    </w:p>
    <w:p w:rsidR="00CA7D31" w:rsidRPr="00EA705B" w:rsidRDefault="00CA7D31" w:rsidP="00CA7D31">
      <w:pPr>
        <w:spacing w:after="0" w:line="240" w:lineRule="auto"/>
        <w:ind w:firstLine="709"/>
        <w:jc w:val="both"/>
        <w:rPr>
          <w:rFonts w:ascii="Palatino Linotype" w:hAnsi="Palatino Linotype" w:cs="Times New Roman"/>
          <w:b/>
          <w:i/>
          <w:sz w:val="26"/>
          <w:szCs w:val="26"/>
          <w:shd w:val="clear" w:color="auto" w:fill="FFFFFF"/>
        </w:rPr>
      </w:pPr>
      <w:r w:rsidRPr="00EA705B">
        <w:rPr>
          <w:rFonts w:ascii="Palatino Linotype" w:hAnsi="Palatino Linotype" w:cs="Times New Roman"/>
          <w:sz w:val="26"/>
          <w:szCs w:val="26"/>
          <w:shd w:val="clear" w:color="auto" w:fill="FFFFFF"/>
        </w:rPr>
        <w:t>Занимают 7</w:t>
      </w:r>
      <w:r w:rsidR="00E85853" w:rsidRPr="00EA705B">
        <w:rPr>
          <w:rFonts w:ascii="Palatino Linotype" w:hAnsi="Palatino Linotype" w:cs="Times New Roman"/>
          <w:sz w:val="26"/>
          <w:szCs w:val="26"/>
          <w:shd w:val="clear" w:color="auto" w:fill="FFFFFF"/>
        </w:rPr>
        <w:t>6</w:t>
      </w:r>
      <w:r w:rsidRPr="00EA705B">
        <w:rPr>
          <w:rFonts w:ascii="Palatino Linotype" w:hAnsi="Palatino Linotype" w:cs="Times New Roman"/>
          <w:sz w:val="26"/>
          <w:szCs w:val="26"/>
          <w:shd w:val="clear" w:color="auto" w:fill="FFFFFF"/>
        </w:rPr>
        <w:t>,</w:t>
      </w:r>
      <w:r w:rsidR="00E85853" w:rsidRPr="00EA705B">
        <w:rPr>
          <w:rFonts w:ascii="Palatino Linotype" w:hAnsi="Palatino Linotype" w:cs="Times New Roman"/>
          <w:sz w:val="26"/>
          <w:szCs w:val="26"/>
          <w:shd w:val="clear" w:color="auto" w:fill="FFFFFF"/>
        </w:rPr>
        <w:t>9</w:t>
      </w:r>
      <w:r w:rsidRPr="00EA705B">
        <w:rPr>
          <w:rFonts w:ascii="Palatino Linotype" w:hAnsi="Palatino Linotype" w:cs="Times New Roman"/>
          <w:sz w:val="26"/>
          <w:szCs w:val="26"/>
          <w:shd w:val="clear" w:color="auto" w:fill="FFFFFF"/>
        </w:rPr>
        <w:t xml:space="preserve"> га или 8,6</w:t>
      </w:r>
      <w:r w:rsidR="00E85853" w:rsidRPr="00EA705B">
        <w:rPr>
          <w:rFonts w:ascii="Palatino Linotype" w:hAnsi="Palatino Linotype" w:cs="Times New Roman"/>
          <w:sz w:val="26"/>
          <w:szCs w:val="26"/>
          <w:shd w:val="clear" w:color="auto" w:fill="FFFFFF"/>
        </w:rPr>
        <w:t>9</w:t>
      </w:r>
      <w:r w:rsidRPr="00EA705B">
        <w:rPr>
          <w:rFonts w:ascii="Palatino Linotype" w:hAnsi="Palatino Linotype" w:cs="Times New Roman"/>
          <w:sz w:val="26"/>
          <w:szCs w:val="26"/>
          <w:shd w:val="clear" w:color="auto" w:fill="FFFFFF"/>
        </w:rPr>
        <w:t>% сельской территории. В неё включены площадки, занимаемые сооружениями водоснабжения, водоотведения, электросетей и автомобильных дорог и т.п.</w:t>
      </w:r>
    </w:p>
    <w:p w:rsidR="001B73C2" w:rsidRPr="00EA705B" w:rsidRDefault="005110A6" w:rsidP="001B73C2">
      <w:pPr>
        <w:spacing w:after="0" w:line="240" w:lineRule="auto"/>
        <w:ind w:firstLine="709"/>
        <w:jc w:val="both"/>
        <w:rPr>
          <w:rFonts w:ascii="Palatino Linotype" w:hAnsi="Palatino Linotype" w:cs="Times New Roman"/>
          <w:b/>
          <w:i/>
          <w:sz w:val="26"/>
          <w:szCs w:val="26"/>
          <w:shd w:val="clear" w:color="auto" w:fill="FFFFFF"/>
        </w:rPr>
      </w:pPr>
      <w:r w:rsidRPr="00EA705B">
        <w:rPr>
          <w:rFonts w:ascii="Palatino Linotype" w:hAnsi="Palatino Linotype" w:cs="Times New Roman"/>
          <w:b/>
          <w:i/>
          <w:sz w:val="26"/>
          <w:szCs w:val="26"/>
          <w:shd w:val="clear" w:color="auto" w:fill="FFFFFF"/>
        </w:rPr>
        <w:t>Зоны сельскохозяйственного использования (СХ)</w:t>
      </w:r>
    </w:p>
    <w:p w:rsidR="001B73C2" w:rsidRPr="00EA705B" w:rsidRDefault="005110A6" w:rsidP="001B73C2">
      <w:pPr>
        <w:spacing w:after="0" w:line="240" w:lineRule="auto"/>
        <w:ind w:firstLine="709"/>
        <w:jc w:val="both"/>
        <w:rPr>
          <w:rFonts w:ascii="Palatino Linotype" w:hAnsi="Palatino Linotype" w:cs="Times New Roman"/>
          <w:sz w:val="26"/>
          <w:szCs w:val="26"/>
          <w:shd w:val="clear" w:color="auto" w:fill="FFFFFF"/>
        </w:rPr>
      </w:pPr>
      <w:r w:rsidRPr="00EA705B">
        <w:rPr>
          <w:rFonts w:ascii="Palatino Linotype" w:hAnsi="Palatino Linotype" w:cs="Times New Roman"/>
          <w:sz w:val="26"/>
          <w:szCs w:val="26"/>
          <w:shd w:val="clear" w:color="auto" w:fill="FFFFFF"/>
        </w:rPr>
        <w:t>З</w:t>
      </w:r>
      <w:r w:rsidR="001B73C2" w:rsidRPr="00EA705B">
        <w:rPr>
          <w:rFonts w:ascii="Palatino Linotype" w:hAnsi="Palatino Linotype" w:cs="Times New Roman"/>
          <w:sz w:val="26"/>
          <w:szCs w:val="26"/>
          <w:shd w:val="clear" w:color="auto" w:fill="FFFFFF"/>
        </w:rPr>
        <w:t>анима</w:t>
      </w:r>
      <w:r w:rsidRPr="00EA705B">
        <w:rPr>
          <w:rFonts w:ascii="Palatino Linotype" w:hAnsi="Palatino Linotype" w:cs="Times New Roman"/>
          <w:sz w:val="26"/>
          <w:szCs w:val="26"/>
          <w:shd w:val="clear" w:color="auto" w:fill="FFFFFF"/>
        </w:rPr>
        <w:t>ю</w:t>
      </w:r>
      <w:r w:rsidR="001B73C2" w:rsidRPr="00EA705B">
        <w:rPr>
          <w:rFonts w:ascii="Palatino Linotype" w:hAnsi="Palatino Linotype" w:cs="Times New Roman"/>
          <w:sz w:val="26"/>
          <w:szCs w:val="26"/>
          <w:shd w:val="clear" w:color="auto" w:fill="FFFFFF"/>
        </w:rPr>
        <w:t xml:space="preserve">т </w:t>
      </w:r>
      <w:r w:rsidR="00E85853" w:rsidRPr="00EA705B">
        <w:rPr>
          <w:rFonts w:ascii="Palatino Linotype" w:hAnsi="Palatino Linotype" w:cs="Times New Roman"/>
          <w:sz w:val="26"/>
          <w:szCs w:val="26"/>
          <w:shd w:val="clear" w:color="auto" w:fill="FFFFFF"/>
        </w:rPr>
        <w:t>26,3</w:t>
      </w:r>
      <w:r w:rsidR="001B73C2" w:rsidRPr="00EA705B">
        <w:rPr>
          <w:rFonts w:ascii="Palatino Linotype" w:hAnsi="Palatino Linotype" w:cs="Times New Roman"/>
          <w:sz w:val="26"/>
          <w:szCs w:val="26"/>
          <w:shd w:val="clear" w:color="auto" w:fill="FFFFFF"/>
        </w:rPr>
        <w:t xml:space="preserve"> га или </w:t>
      </w:r>
      <w:r w:rsidR="00E85853" w:rsidRPr="00EA705B">
        <w:rPr>
          <w:rFonts w:ascii="Palatino Linotype" w:hAnsi="Palatino Linotype" w:cs="Times New Roman"/>
          <w:sz w:val="26"/>
          <w:szCs w:val="26"/>
          <w:shd w:val="clear" w:color="auto" w:fill="FFFFFF"/>
        </w:rPr>
        <w:t>2,94</w:t>
      </w:r>
      <w:r w:rsidR="001B73C2" w:rsidRPr="00EA705B">
        <w:rPr>
          <w:rFonts w:ascii="Palatino Linotype" w:hAnsi="Palatino Linotype" w:cs="Times New Roman"/>
          <w:sz w:val="26"/>
          <w:szCs w:val="26"/>
          <w:shd w:val="clear" w:color="auto" w:fill="FFFFFF"/>
        </w:rPr>
        <w:t>% сельской территории и представлены:</w:t>
      </w:r>
    </w:p>
    <w:p w:rsidR="001B73C2" w:rsidRPr="00EA705B" w:rsidRDefault="001B73C2" w:rsidP="00216734">
      <w:pPr>
        <w:pStyle w:val="ab"/>
        <w:numPr>
          <w:ilvl w:val="0"/>
          <w:numId w:val="2"/>
        </w:numPr>
        <w:spacing w:after="0" w:line="240" w:lineRule="auto"/>
        <w:jc w:val="both"/>
        <w:rPr>
          <w:rFonts w:ascii="Palatino Linotype" w:hAnsi="Palatino Linotype" w:cs="Times New Roman"/>
          <w:sz w:val="26"/>
          <w:szCs w:val="26"/>
          <w:shd w:val="clear" w:color="auto" w:fill="FFFFFF"/>
        </w:rPr>
      </w:pPr>
      <w:r w:rsidRPr="00EA705B">
        <w:rPr>
          <w:rFonts w:ascii="Palatino Linotype" w:hAnsi="Palatino Linotype" w:cs="Times New Roman"/>
          <w:sz w:val="26"/>
          <w:szCs w:val="26"/>
          <w:shd w:val="clear" w:color="auto" w:fill="FFFFFF"/>
        </w:rPr>
        <w:t>зонами сельскохозяйственных угодий (пашни, сенокосы, пастбища, земли, занятые многолетними насаждениями и др.);</w:t>
      </w:r>
    </w:p>
    <w:p w:rsidR="001B73C2" w:rsidRPr="00B8216F" w:rsidRDefault="001B73C2" w:rsidP="00216734">
      <w:pPr>
        <w:pStyle w:val="ab"/>
        <w:numPr>
          <w:ilvl w:val="0"/>
          <w:numId w:val="2"/>
        </w:numPr>
        <w:spacing w:after="0" w:line="240" w:lineRule="auto"/>
        <w:jc w:val="both"/>
        <w:rPr>
          <w:rFonts w:ascii="Palatino Linotype" w:hAnsi="Palatino Linotype" w:cs="Times New Roman"/>
          <w:sz w:val="26"/>
          <w:szCs w:val="26"/>
          <w:shd w:val="clear" w:color="auto" w:fill="FFFFFF"/>
        </w:rPr>
      </w:pPr>
      <w:r w:rsidRPr="00EA705B">
        <w:rPr>
          <w:rFonts w:ascii="Palatino Linotype" w:hAnsi="Palatino Linotype" w:cs="Times New Roman"/>
          <w:sz w:val="26"/>
          <w:szCs w:val="26"/>
          <w:shd w:val="clear" w:color="auto" w:fill="FFFFFF"/>
        </w:rPr>
        <w:t xml:space="preserve">зонами, занятыми объектами сельскохозяйственного назначения и предназначенные для </w:t>
      </w:r>
      <w:r w:rsidRPr="00B8216F">
        <w:rPr>
          <w:rFonts w:ascii="Palatino Linotype" w:hAnsi="Palatino Linotype" w:cs="Times New Roman"/>
          <w:sz w:val="26"/>
          <w:szCs w:val="26"/>
          <w:shd w:val="clear" w:color="auto" w:fill="FFFFFF"/>
        </w:rPr>
        <w:t>ведения сельского хозяйства, личного подсобного хозяйства.</w:t>
      </w:r>
    </w:p>
    <w:p w:rsidR="0050387D" w:rsidRPr="0050387D" w:rsidRDefault="0050387D" w:rsidP="0050387D">
      <w:pPr>
        <w:spacing w:after="0" w:line="240" w:lineRule="auto"/>
        <w:jc w:val="both"/>
        <w:rPr>
          <w:rFonts w:ascii="Palatino Linotype" w:hAnsi="Palatino Linotype" w:cs="Times New Roman"/>
          <w:sz w:val="26"/>
          <w:szCs w:val="26"/>
          <w:shd w:val="clear" w:color="auto" w:fill="FFFFFF"/>
        </w:rPr>
      </w:pPr>
    </w:p>
    <w:p w:rsidR="0050387D" w:rsidRDefault="0050387D">
      <w:pPr>
        <w:rPr>
          <w:rFonts w:ascii="Palatino Linotype" w:hAnsi="Palatino Linotype" w:cs="Times New Roman"/>
          <w:sz w:val="26"/>
          <w:szCs w:val="26"/>
          <w:shd w:val="clear" w:color="auto" w:fill="FFFFFF"/>
        </w:rPr>
      </w:pPr>
      <w:r>
        <w:rPr>
          <w:rFonts w:ascii="Palatino Linotype" w:hAnsi="Palatino Linotype" w:cs="Times New Roman"/>
          <w:sz w:val="26"/>
          <w:szCs w:val="26"/>
          <w:shd w:val="clear" w:color="auto" w:fill="FFFFFF"/>
        </w:rPr>
        <w:br w:type="page"/>
      </w:r>
    </w:p>
    <w:p w:rsidR="00854F3F" w:rsidRPr="00B8216F" w:rsidRDefault="00D00CB0" w:rsidP="001C2327">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lastRenderedPageBreak/>
        <w:t>Зона специального назначения</w:t>
      </w:r>
      <w:r w:rsidR="005110A6">
        <w:rPr>
          <w:rFonts w:ascii="Palatino Linotype" w:hAnsi="Palatino Linotype" w:cs="Times New Roman"/>
          <w:b/>
          <w:i/>
          <w:sz w:val="26"/>
          <w:szCs w:val="26"/>
          <w:shd w:val="clear" w:color="auto" w:fill="FFFFFF"/>
        </w:rPr>
        <w:t xml:space="preserve"> (СН)</w:t>
      </w:r>
    </w:p>
    <w:p w:rsidR="00E85853" w:rsidRDefault="005110A6" w:rsidP="0002797D">
      <w:pPr>
        <w:spacing w:after="0" w:line="240" w:lineRule="auto"/>
        <w:ind w:firstLine="709"/>
        <w:jc w:val="both"/>
        <w:rPr>
          <w:rFonts w:ascii="Palatino Linotype" w:hAnsi="Palatino Linotype" w:cs="Times New Roman"/>
          <w:sz w:val="26"/>
          <w:szCs w:val="26"/>
          <w:shd w:val="clear" w:color="auto" w:fill="FFFFFF"/>
        </w:rPr>
      </w:pPr>
      <w:r>
        <w:rPr>
          <w:rFonts w:ascii="Palatino Linotype" w:hAnsi="Palatino Linotype" w:cs="Times New Roman"/>
          <w:sz w:val="26"/>
          <w:szCs w:val="26"/>
          <w:shd w:val="clear" w:color="auto" w:fill="FFFFFF"/>
        </w:rPr>
        <w:t>П</w:t>
      </w:r>
      <w:r w:rsidR="00D00CB0" w:rsidRPr="00B8216F">
        <w:rPr>
          <w:rFonts w:ascii="Palatino Linotype" w:hAnsi="Palatino Linotype" w:cs="Times New Roman"/>
          <w:sz w:val="26"/>
          <w:szCs w:val="26"/>
          <w:shd w:val="clear" w:color="auto" w:fill="FFFFFF"/>
        </w:rPr>
        <w:t xml:space="preserve">редставлена </w:t>
      </w:r>
      <w:r w:rsidR="00977FCF" w:rsidRPr="00B8216F">
        <w:rPr>
          <w:rFonts w:ascii="Palatino Linotype" w:hAnsi="Palatino Linotype" w:cs="Times New Roman"/>
          <w:sz w:val="26"/>
          <w:szCs w:val="26"/>
          <w:shd w:val="clear" w:color="auto" w:fill="FFFFFF"/>
        </w:rPr>
        <w:t xml:space="preserve">территориями </w:t>
      </w:r>
      <w:r w:rsidR="00C644FF" w:rsidRPr="00B8216F">
        <w:rPr>
          <w:rFonts w:ascii="Palatino Linotype" w:hAnsi="Palatino Linotype" w:cs="Times New Roman"/>
          <w:sz w:val="26"/>
          <w:szCs w:val="26"/>
          <w:shd w:val="clear" w:color="auto" w:fill="FFFFFF"/>
        </w:rPr>
        <w:t>четырех</w:t>
      </w:r>
      <w:r w:rsidR="006F3E97" w:rsidRPr="00B8216F">
        <w:rPr>
          <w:rFonts w:ascii="Palatino Linotype" w:hAnsi="Palatino Linotype" w:cs="Times New Roman"/>
          <w:sz w:val="26"/>
          <w:szCs w:val="26"/>
          <w:shd w:val="clear" w:color="auto" w:fill="FFFFFF"/>
        </w:rPr>
        <w:t xml:space="preserve"> </w:t>
      </w:r>
      <w:r w:rsidR="00D00CB0" w:rsidRPr="00B8216F">
        <w:rPr>
          <w:rFonts w:ascii="Palatino Linotype" w:hAnsi="Palatino Linotype" w:cs="Times New Roman"/>
          <w:sz w:val="26"/>
          <w:szCs w:val="26"/>
          <w:shd w:val="clear" w:color="auto" w:fill="FFFFFF"/>
        </w:rPr>
        <w:t>действующ</w:t>
      </w:r>
      <w:r w:rsidR="00C644FF" w:rsidRPr="00B8216F">
        <w:rPr>
          <w:rFonts w:ascii="Palatino Linotype" w:hAnsi="Palatino Linotype" w:cs="Times New Roman"/>
          <w:sz w:val="26"/>
          <w:szCs w:val="26"/>
          <w:shd w:val="clear" w:color="auto" w:fill="FFFFFF"/>
        </w:rPr>
        <w:t>их</w:t>
      </w:r>
      <w:r w:rsidR="00D00CB0" w:rsidRPr="00B8216F">
        <w:rPr>
          <w:rFonts w:ascii="Palatino Linotype" w:hAnsi="Palatino Linotype" w:cs="Times New Roman"/>
          <w:sz w:val="26"/>
          <w:szCs w:val="26"/>
          <w:shd w:val="clear" w:color="auto" w:fill="FFFFFF"/>
        </w:rPr>
        <w:t xml:space="preserve"> и </w:t>
      </w:r>
      <w:r w:rsidR="00C644FF" w:rsidRPr="00B8216F">
        <w:rPr>
          <w:rFonts w:ascii="Palatino Linotype" w:hAnsi="Palatino Linotype" w:cs="Times New Roman"/>
          <w:sz w:val="26"/>
          <w:szCs w:val="26"/>
          <w:shd w:val="clear" w:color="auto" w:fill="FFFFFF"/>
        </w:rPr>
        <w:t>дву</w:t>
      </w:r>
      <w:r w:rsidR="006F3E97" w:rsidRPr="00B8216F">
        <w:rPr>
          <w:rFonts w:ascii="Palatino Linotype" w:hAnsi="Palatino Linotype" w:cs="Times New Roman"/>
          <w:sz w:val="26"/>
          <w:szCs w:val="26"/>
          <w:shd w:val="clear" w:color="auto" w:fill="FFFFFF"/>
        </w:rPr>
        <w:t xml:space="preserve">х </w:t>
      </w:r>
      <w:r w:rsidR="00D00CB0" w:rsidRPr="00B8216F">
        <w:rPr>
          <w:rFonts w:ascii="Palatino Linotype" w:hAnsi="Palatino Linotype" w:cs="Times New Roman"/>
          <w:sz w:val="26"/>
          <w:szCs w:val="26"/>
          <w:shd w:val="clear" w:color="auto" w:fill="FFFFFF"/>
        </w:rPr>
        <w:t>закрыт</w:t>
      </w:r>
      <w:r w:rsidR="006F3E97" w:rsidRPr="00B8216F">
        <w:rPr>
          <w:rFonts w:ascii="Palatino Linotype" w:hAnsi="Palatino Linotype" w:cs="Times New Roman"/>
          <w:sz w:val="26"/>
          <w:szCs w:val="26"/>
          <w:shd w:val="clear" w:color="auto" w:fill="FFFFFF"/>
        </w:rPr>
        <w:t>ых</w:t>
      </w:r>
      <w:r w:rsidR="00D00CB0" w:rsidRPr="00B8216F">
        <w:rPr>
          <w:rFonts w:ascii="Palatino Linotype" w:hAnsi="Palatino Linotype" w:cs="Times New Roman"/>
          <w:sz w:val="26"/>
          <w:szCs w:val="26"/>
          <w:shd w:val="clear" w:color="auto" w:fill="FFFFFF"/>
        </w:rPr>
        <w:t xml:space="preserve"> кладбищ</w:t>
      </w:r>
      <w:r w:rsidR="003C704B" w:rsidRPr="00B8216F">
        <w:rPr>
          <w:rFonts w:ascii="Palatino Linotype" w:hAnsi="Palatino Linotype" w:cs="Times New Roman"/>
          <w:sz w:val="26"/>
          <w:szCs w:val="26"/>
          <w:shd w:val="clear" w:color="auto" w:fill="FFFFFF"/>
        </w:rPr>
        <w:t xml:space="preserve">, скотомогильника и </w:t>
      </w:r>
      <w:r w:rsidR="00C644FF" w:rsidRPr="00B8216F">
        <w:rPr>
          <w:rFonts w:ascii="Palatino Linotype" w:hAnsi="Palatino Linotype" w:cs="Times New Roman"/>
          <w:sz w:val="26"/>
          <w:szCs w:val="26"/>
          <w:shd w:val="clear" w:color="auto" w:fill="FFFFFF"/>
        </w:rPr>
        <w:t xml:space="preserve">закрытого </w:t>
      </w:r>
      <w:r w:rsidR="003C704B" w:rsidRPr="00B8216F">
        <w:rPr>
          <w:rFonts w:ascii="Palatino Linotype" w:hAnsi="Palatino Linotype" w:cs="Times New Roman"/>
          <w:sz w:val="26"/>
          <w:szCs w:val="26"/>
          <w:shd w:val="clear" w:color="auto" w:fill="FFFFFF"/>
        </w:rPr>
        <w:t>полигона твердых бытовых отходов</w:t>
      </w:r>
      <w:r w:rsidR="00D00CB0" w:rsidRPr="00B8216F">
        <w:rPr>
          <w:rFonts w:ascii="Palatino Linotype" w:hAnsi="Palatino Linotype" w:cs="Times New Roman"/>
          <w:sz w:val="26"/>
          <w:szCs w:val="26"/>
          <w:shd w:val="clear" w:color="auto" w:fill="FFFFFF"/>
        </w:rPr>
        <w:t>.</w:t>
      </w:r>
    </w:p>
    <w:p w:rsidR="00E85853" w:rsidRDefault="00A93750" w:rsidP="0002797D">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Зона специального назначения</w:t>
      </w:r>
      <w:r w:rsidR="00D00CB0" w:rsidRPr="00B8216F">
        <w:rPr>
          <w:rFonts w:ascii="Palatino Linotype" w:hAnsi="Palatino Linotype" w:cs="Times New Roman"/>
          <w:sz w:val="26"/>
          <w:szCs w:val="26"/>
          <w:shd w:val="clear" w:color="auto" w:fill="FFFFFF"/>
        </w:rPr>
        <w:t xml:space="preserve"> занимает </w:t>
      </w:r>
      <w:r w:rsidR="00E85853">
        <w:rPr>
          <w:rFonts w:ascii="Palatino Linotype" w:hAnsi="Palatino Linotype" w:cs="Times New Roman"/>
          <w:sz w:val="26"/>
          <w:szCs w:val="26"/>
          <w:shd w:val="clear" w:color="auto" w:fill="FFFFFF"/>
        </w:rPr>
        <w:t>17,16</w:t>
      </w:r>
      <w:r w:rsidR="00D00CB0" w:rsidRPr="00B8216F">
        <w:rPr>
          <w:rFonts w:ascii="Palatino Linotype" w:hAnsi="Palatino Linotype" w:cs="Times New Roman"/>
          <w:sz w:val="26"/>
          <w:szCs w:val="26"/>
          <w:shd w:val="clear" w:color="auto" w:fill="FFFFFF"/>
        </w:rPr>
        <w:t xml:space="preserve"> га или </w:t>
      </w:r>
      <w:r w:rsidR="00E85853">
        <w:rPr>
          <w:rFonts w:ascii="Palatino Linotype" w:hAnsi="Palatino Linotype" w:cs="Times New Roman"/>
          <w:sz w:val="26"/>
          <w:szCs w:val="26"/>
          <w:shd w:val="clear" w:color="auto" w:fill="FFFFFF"/>
        </w:rPr>
        <w:t>1,99</w:t>
      </w:r>
      <w:r w:rsidR="00D00CB0" w:rsidRPr="00B8216F">
        <w:rPr>
          <w:rFonts w:ascii="Palatino Linotype" w:hAnsi="Palatino Linotype" w:cs="Times New Roman"/>
          <w:sz w:val="26"/>
          <w:szCs w:val="26"/>
          <w:shd w:val="clear" w:color="auto" w:fill="FFFFFF"/>
        </w:rPr>
        <w:t>% сельской территории.</w:t>
      </w:r>
    </w:p>
    <w:p w:rsidR="0015316F" w:rsidRPr="00B8216F" w:rsidRDefault="0015316F" w:rsidP="0002797D">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Уточненная площадь поселения может быть установлена только после проведения землеустроительных работ по установлению границ поселения и их выносу в натуру.</w:t>
      </w:r>
    </w:p>
    <w:p w:rsidR="005538C5" w:rsidRPr="00B8216F" w:rsidRDefault="00C473C9" w:rsidP="005538C5">
      <w:pPr>
        <w:pStyle w:val="3"/>
        <w:spacing w:before="120" w:after="120" w:line="240" w:lineRule="auto"/>
        <w:rPr>
          <w:rFonts w:ascii="Palatino Linotype" w:eastAsia="Times New Roman" w:hAnsi="Palatino Linotype" w:cs="Times New Roman"/>
          <w:color w:val="auto"/>
          <w:sz w:val="26"/>
          <w:szCs w:val="26"/>
          <w:lang w:eastAsia="ru-RU"/>
        </w:rPr>
      </w:pPr>
      <w:bookmarkStart w:id="46" w:name="_Toc64290008"/>
      <w:r w:rsidRPr="00B8216F">
        <w:rPr>
          <w:rFonts w:ascii="Palatino Linotype" w:eastAsia="Times New Roman" w:hAnsi="Palatino Linotype" w:cs="Times New Roman"/>
          <w:color w:val="auto"/>
          <w:sz w:val="26"/>
          <w:szCs w:val="26"/>
          <w:lang w:eastAsia="ru-RU"/>
        </w:rPr>
        <w:t>6</w:t>
      </w:r>
      <w:r w:rsidR="005538C5" w:rsidRPr="00B8216F">
        <w:rPr>
          <w:rFonts w:ascii="Palatino Linotype" w:eastAsia="Times New Roman" w:hAnsi="Palatino Linotype" w:cs="Times New Roman"/>
          <w:color w:val="auto"/>
          <w:sz w:val="26"/>
          <w:szCs w:val="26"/>
          <w:lang w:eastAsia="ru-RU"/>
        </w:rPr>
        <w:t>.</w:t>
      </w:r>
      <w:r w:rsidR="00F05235" w:rsidRPr="00B8216F">
        <w:rPr>
          <w:rFonts w:ascii="Palatino Linotype" w:eastAsia="Times New Roman" w:hAnsi="Palatino Linotype" w:cs="Times New Roman"/>
          <w:color w:val="auto"/>
          <w:sz w:val="26"/>
          <w:szCs w:val="26"/>
          <w:lang w:eastAsia="ru-RU"/>
        </w:rPr>
        <w:t>3</w:t>
      </w:r>
      <w:r w:rsidR="005538C5" w:rsidRPr="00B8216F">
        <w:rPr>
          <w:rFonts w:ascii="Palatino Linotype" w:eastAsia="Times New Roman" w:hAnsi="Palatino Linotype" w:cs="Times New Roman"/>
          <w:color w:val="auto"/>
          <w:sz w:val="26"/>
          <w:szCs w:val="26"/>
          <w:lang w:eastAsia="ru-RU"/>
        </w:rPr>
        <w:t>. Земельный фонд</w:t>
      </w:r>
      <w:bookmarkEnd w:id="46"/>
    </w:p>
    <w:p w:rsidR="005538C5" w:rsidRPr="00B8216F" w:rsidRDefault="005538C5" w:rsidP="005538C5">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Земельный фонд сельского поселения </w:t>
      </w:r>
      <w:r w:rsidR="00527A2E" w:rsidRPr="00B8216F">
        <w:rPr>
          <w:rFonts w:ascii="Palatino Linotype" w:eastAsia="Times New Roman" w:hAnsi="Palatino Linotype" w:cs="Times New Roman"/>
          <w:sz w:val="26"/>
          <w:szCs w:val="26"/>
          <w:lang w:eastAsia="ru-RU"/>
        </w:rPr>
        <w:t>Сармаково</w:t>
      </w:r>
      <w:r w:rsidRPr="00B8216F">
        <w:rPr>
          <w:rFonts w:ascii="Palatino Linotype" w:eastAsia="Times New Roman" w:hAnsi="Palatino Linotype" w:cs="Times New Roman"/>
          <w:sz w:val="26"/>
          <w:szCs w:val="26"/>
          <w:lang w:eastAsia="ru-RU"/>
        </w:rPr>
        <w:t xml:space="preserve"> в утвержденных границах в соответствии с республиканским законом от 27.02.2005 № 13-РЗ «О статусе и границах муниципальных образований в Кабардино-Балкарской Республике» (с изменениями и дополнениями) составляет </w:t>
      </w:r>
      <w:r w:rsidR="00D948F8">
        <w:rPr>
          <w:rFonts w:ascii="Palatino Linotype" w:eastAsia="Times New Roman" w:hAnsi="Palatino Linotype" w:cs="Times New Roman"/>
          <w:sz w:val="26"/>
          <w:szCs w:val="26"/>
          <w:lang w:eastAsia="ru-RU"/>
        </w:rPr>
        <w:t>13010,9</w:t>
      </w:r>
      <w:r w:rsidRPr="00B8216F">
        <w:rPr>
          <w:rFonts w:ascii="Palatino Linotype" w:eastAsia="Times New Roman" w:hAnsi="Palatino Linotype" w:cs="Times New Roman"/>
          <w:sz w:val="26"/>
          <w:szCs w:val="26"/>
          <w:lang w:eastAsia="ru-RU"/>
        </w:rPr>
        <w:t xml:space="preserve"> га. (Таблица </w:t>
      </w:r>
      <w:r w:rsidR="00C473C9" w:rsidRPr="00B8216F">
        <w:rPr>
          <w:rFonts w:ascii="Palatino Linotype" w:eastAsia="Times New Roman" w:hAnsi="Palatino Linotype" w:cs="Times New Roman"/>
          <w:sz w:val="26"/>
          <w:szCs w:val="26"/>
          <w:lang w:eastAsia="ru-RU"/>
        </w:rPr>
        <w:t>6</w:t>
      </w:r>
      <w:r w:rsidRPr="00B8216F">
        <w:rPr>
          <w:rFonts w:ascii="Palatino Linotype" w:eastAsia="Times New Roman" w:hAnsi="Palatino Linotype" w:cs="Times New Roman"/>
          <w:sz w:val="26"/>
          <w:szCs w:val="26"/>
          <w:lang w:eastAsia="ru-RU"/>
        </w:rPr>
        <w:t>.</w:t>
      </w:r>
      <w:r w:rsidR="00F05235" w:rsidRPr="00B8216F">
        <w:rPr>
          <w:rFonts w:ascii="Palatino Linotype" w:eastAsia="Times New Roman" w:hAnsi="Palatino Linotype" w:cs="Times New Roman"/>
          <w:sz w:val="26"/>
          <w:szCs w:val="26"/>
          <w:lang w:eastAsia="ru-RU"/>
        </w:rPr>
        <w:t>3</w:t>
      </w:r>
      <w:r w:rsidRPr="00B8216F">
        <w:rPr>
          <w:rFonts w:ascii="Palatino Linotype" w:eastAsia="Times New Roman" w:hAnsi="Palatino Linotype" w:cs="Times New Roman"/>
          <w:sz w:val="26"/>
          <w:szCs w:val="26"/>
          <w:lang w:eastAsia="ru-RU"/>
        </w:rPr>
        <w:t>.1).</w:t>
      </w:r>
    </w:p>
    <w:p w:rsidR="00F05235" w:rsidRPr="00B8216F" w:rsidRDefault="00F05235" w:rsidP="00F05235">
      <w:pPr>
        <w:spacing w:after="0" w:line="240" w:lineRule="auto"/>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Таблица </w:t>
      </w:r>
      <w:r w:rsidR="00C473C9" w:rsidRPr="00B8216F">
        <w:rPr>
          <w:rFonts w:ascii="Palatino Linotype" w:hAnsi="Palatino Linotype" w:cs="Times New Roman"/>
          <w:sz w:val="26"/>
          <w:szCs w:val="26"/>
          <w:shd w:val="clear" w:color="auto" w:fill="FFFFFF"/>
        </w:rPr>
        <w:t>6</w:t>
      </w:r>
      <w:r w:rsidRPr="00B8216F">
        <w:rPr>
          <w:rFonts w:ascii="Palatino Linotype" w:hAnsi="Palatino Linotype" w:cs="Times New Roman"/>
          <w:sz w:val="26"/>
          <w:szCs w:val="26"/>
          <w:shd w:val="clear" w:color="auto" w:fill="FFFFFF"/>
        </w:rPr>
        <w:t>.3.1</w:t>
      </w:r>
    </w:p>
    <w:p w:rsidR="00F05235" w:rsidRPr="00B8216F" w:rsidRDefault="00F05235" w:rsidP="00F05235">
      <w:pPr>
        <w:spacing w:after="120" w:line="240" w:lineRule="auto"/>
        <w:jc w:val="center"/>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Распределение земельного фонда</w:t>
      </w:r>
      <w:r w:rsidRPr="00B8216F">
        <w:t xml:space="preserve"> </w:t>
      </w:r>
      <w:r w:rsidRPr="00B8216F">
        <w:rPr>
          <w:rFonts w:ascii="Palatino Linotype" w:hAnsi="Palatino Linotype" w:cs="Times New Roman"/>
          <w:sz w:val="26"/>
          <w:szCs w:val="26"/>
          <w:shd w:val="clear" w:color="auto" w:fill="FFFFFF"/>
        </w:rPr>
        <w:t>по категориям земель</w:t>
      </w:r>
    </w:p>
    <w:tbl>
      <w:tblPr>
        <w:tblStyle w:val="ac"/>
        <w:tblW w:w="9488" w:type="dxa"/>
        <w:tblLook w:val="04A0" w:firstRow="1" w:lastRow="0" w:firstColumn="1" w:lastColumn="0" w:noHBand="0" w:noVBand="1"/>
      </w:tblPr>
      <w:tblGrid>
        <w:gridCol w:w="675"/>
        <w:gridCol w:w="6237"/>
        <w:gridCol w:w="1325"/>
        <w:gridCol w:w="1251"/>
      </w:tblGrid>
      <w:tr w:rsidR="00B8216F" w:rsidRPr="00E85853" w:rsidTr="005110A6">
        <w:tc>
          <w:tcPr>
            <w:tcW w:w="675" w:type="dxa"/>
            <w:vMerge w:val="restart"/>
            <w:vAlign w:val="center"/>
          </w:tcPr>
          <w:p w:rsidR="00F05235" w:rsidRPr="00E85853" w:rsidRDefault="00F05235" w:rsidP="00F05235">
            <w:pPr>
              <w:jc w:val="center"/>
              <w:rPr>
                <w:rFonts w:ascii="Palatino Linotype" w:hAnsi="Palatino Linotype" w:cs="Times New Roman"/>
                <w:b/>
                <w:sz w:val="24"/>
                <w:szCs w:val="24"/>
                <w:shd w:val="clear" w:color="auto" w:fill="FFFFFF"/>
              </w:rPr>
            </w:pPr>
            <w:r w:rsidRPr="00E85853">
              <w:rPr>
                <w:rFonts w:ascii="Palatino Linotype" w:hAnsi="Palatino Linotype" w:cs="Times New Roman"/>
                <w:b/>
                <w:sz w:val="24"/>
                <w:szCs w:val="24"/>
                <w:shd w:val="clear" w:color="auto" w:fill="FFFFFF"/>
              </w:rPr>
              <w:t>№ п/п</w:t>
            </w:r>
          </w:p>
        </w:tc>
        <w:tc>
          <w:tcPr>
            <w:tcW w:w="6237" w:type="dxa"/>
            <w:vMerge w:val="restart"/>
            <w:vAlign w:val="center"/>
          </w:tcPr>
          <w:p w:rsidR="00F05235" w:rsidRPr="00E85853" w:rsidRDefault="00F05235" w:rsidP="00F05235">
            <w:pPr>
              <w:jc w:val="center"/>
              <w:rPr>
                <w:rFonts w:ascii="Palatino Linotype" w:hAnsi="Palatino Linotype" w:cs="Times New Roman"/>
                <w:b/>
                <w:sz w:val="24"/>
                <w:szCs w:val="24"/>
                <w:shd w:val="clear" w:color="auto" w:fill="FFFFFF"/>
              </w:rPr>
            </w:pPr>
            <w:r w:rsidRPr="00E85853">
              <w:rPr>
                <w:rFonts w:ascii="Palatino Linotype" w:hAnsi="Palatino Linotype" w:cs="Times New Roman"/>
                <w:b/>
                <w:sz w:val="24"/>
                <w:szCs w:val="24"/>
                <w:shd w:val="clear" w:color="auto" w:fill="FFFFFF"/>
              </w:rPr>
              <w:t>Категория земель</w:t>
            </w:r>
          </w:p>
        </w:tc>
        <w:tc>
          <w:tcPr>
            <w:tcW w:w="2576" w:type="dxa"/>
            <w:gridSpan w:val="2"/>
            <w:vAlign w:val="center"/>
          </w:tcPr>
          <w:p w:rsidR="00F05235" w:rsidRPr="00E85853" w:rsidRDefault="00F05235" w:rsidP="00F05235">
            <w:pPr>
              <w:jc w:val="center"/>
              <w:rPr>
                <w:rFonts w:ascii="Palatino Linotype" w:hAnsi="Palatino Linotype" w:cs="Times New Roman"/>
                <w:b/>
                <w:sz w:val="24"/>
                <w:szCs w:val="24"/>
                <w:shd w:val="clear" w:color="auto" w:fill="FFFFFF"/>
              </w:rPr>
            </w:pPr>
            <w:r w:rsidRPr="00E85853">
              <w:rPr>
                <w:rFonts w:ascii="Palatino Linotype" w:hAnsi="Palatino Linotype" w:cs="Times New Roman"/>
                <w:b/>
                <w:sz w:val="24"/>
                <w:szCs w:val="24"/>
                <w:shd w:val="clear" w:color="auto" w:fill="FFFFFF"/>
              </w:rPr>
              <w:t>Площадь</w:t>
            </w:r>
          </w:p>
        </w:tc>
      </w:tr>
      <w:tr w:rsidR="00B8216F" w:rsidRPr="00E85853" w:rsidTr="005110A6">
        <w:tc>
          <w:tcPr>
            <w:tcW w:w="675" w:type="dxa"/>
            <w:vMerge/>
            <w:vAlign w:val="center"/>
          </w:tcPr>
          <w:p w:rsidR="00F05235" w:rsidRPr="00E85853" w:rsidRDefault="00F05235" w:rsidP="00F05235">
            <w:pPr>
              <w:jc w:val="center"/>
              <w:rPr>
                <w:rFonts w:ascii="Palatino Linotype" w:hAnsi="Palatino Linotype" w:cs="Times New Roman"/>
                <w:b/>
                <w:sz w:val="24"/>
                <w:szCs w:val="24"/>
                <w:shd w:val="clear" w:color="auto" w:fill="FFFFFF"/>
              </w:rPr>
            </w:pPr>
          </w:p>
        </w:tc>
        <w:tc>
          <w:tcPr>
            <w:tcW w:w="6237" w:type="dxa"/>
            <w:vMerge/>
            <w:vAlign w:val="center"/>
          </w:tcPr>
          <w:p w:rsidR="00F05235" w:rsidRPr="00E85853" w:rsidRDefault="00F05235" w:rsidP="00F05235">
            <w:pPr>
              <w:jc w:val="center"/>
              <w:rPr>
                <w:rFonts w:ascii="Palatino Linotype" w:hAnsi="Palatino Linotype" w:cs="Times New Roman"/>
                <w:b/>
                <w:sz w:val="24"/>
                <w:szCs w:val="24"/>
                <w:shd w:val="clear" w:color="auto" w:fill="FFFFFF"/>
              </w:rPr>
            </w:pPr>
          </w:p>
        </w:tc>
        <w:tc>
          <w:tcPr>
            <w:tcW w:w="1325" w:type="dxa"/>
            <w:vAlign w:val="center"/>
          </w:tcPr>
          <w:p w:rsidR="00F05235" w:rsidRPr="00E85853" w:rsidRDefault="00F05235" w:rsidP="00F05235">
            <w:pPr>
              <w:jc w:val="center"/>
              <w:rPr>
                <w:rFonts w:ascii="Palatino Linotype" w:hAnsi="Palatino Linotype" w:cs="Times New Roman"/>
                <w:b/>
                <w:sz w:val="24"/>
                <w:szCs w:val="24"/>
                <w:shd w:val="clear" w:color="auto" w:fill="FFFFFF"/>
              </w:rPr>
            </w:pPr>
            <w:r w:rsidRPr="00E85853">
              <w:rPr>
                <w:rFonts w:ascii="Palatino Linotype" w:hAnsi="Palatino Linotype" w:cs="Times New Roman"/>
                <w:b/>
                <w:sz w:val="24"/>
                <w:szCs w:val="24"/>
                <w:shd w:val="clear" w:color="auto" w:fill="FFFFFF"/>
              </w:rPr>
              <w:t>га</w:t>
            </w:r>
          </w:p>
        </w:tc>
        <w:tc>
          <w:tcPr>
            <w:tcW w:w="1251" w:type="dxa"/>
            <w:vAlign w:val="center"/>
          </w:tcPr>
          <w:p w:rsidR="00F05235" w:rsidRPr="00E85853" w:rsidRDefault="00F05235" w:rsidP="00F05235">
            <w:pPr>
              <w:jc w:val="center"/>
              <w:rPr>
                <w:rFonts w:ascii="Palatino Linotype" w:hAnsi="Palatino Linotype" w:cs="Times New Roman"/>
                <w:b/>
                <w:sz w:val="24"/>
                <w:szCs w:val="24"/>
                <w:shd w:val="clear" w:color="auto" w:fill="FFFFFF"/>
              </w:rPr>
            </w:pPr>
            <w:r w:rsidRPr="00E85853">
              <w:rPr>
                <w:rFonts w:ascii="Palatino Linotype" w:hAnsi="Palatino Linotype" w:cs="Times New Roman"/>
                <w:b/>
                <w:sz w:val="24"/>
                <w:szCs w:val="24"/>
                <w:shd w:val="clear" w:color="auto" w:fill="FFFFFF"/>
              </w:rPr>
              <w:t>%</w:t>
            </w:r>
          </w:p>
        </w:tc>
      </w:tr>
      <w:tr w:rsidR="00E85853" w:rsidRPr="00E85853" w:rsidTr="005110A6">
        <w:tc>
          <w:tcPr>
            <w:tcW w:w="675" w:type="dxa"/>
          </w:tcPr>
          <w:p w:rsidR="00E85853" w:rsidRPr="00E85853" w:rsidRDefault="00E85853" w:rsidP="00F05235">
            <w:pPr>
              <w:jc w:val="cente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1</w:t>
            </w:r>
          </w:p>
        </w:tc>
        <w:tc>
          <w:tcPr>
            <w:tcW w:w="6237" w:type="dxa"/>
          </w:tcPr>
          <w:p w:rsidR="00E85853" w:rsidRPr="00E85853" w:rsidRDefault="00E85853" w:rsidP="00F05235">
            <w:pP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Земли населенных пунктов</w:t>
            </w:r>
          </w:p>
        </w:tc>
        <w:tc>
          <w:tcPr>
            <w:tcW w:w="1325" w:type="dxa"/>
            <w:vAlign w:val="center"/>
          </w:tcPr>
          <w:p w:rsidR="00E85853" w:rsidRPr="00E85853" w:rsidRDefault="00E85853" w:rsidP="00E85853">
            <w:pPr>
              <w:ind w:right="289"/>
              <w:jc w:val="right"/>
              <w:rPr>
                <w:rFonts w:ascii="Palatino Linotype" w:hAnsi="Palatino Linotype"/>
                <w:sz w:val="24"/>
                <w:szCs w:val="24"/>
              </w:rPr>
            </w:pPr>
            <w:r w:rsidRPr="00E85853">
              <w:rPr>
                <w:rFonts w:ascii="Palatino Linotype" w:hAnsi="Palatino Linotype"/>
                <w:sz w:val="24"/>
                <w:szCs w:val="24"/>
              </w:rPr>
              <w:t>895,3</w:t>
            </w:r>
          </w:p>
        </w:tc>
        <w:tc>
          <w:tcPr>
            <w:tcW w:w="1251" w:type="dxa"/>
            <w:vAlign w:val="center"/>
          </w:tcPr>
          <w:p w:rsidR="00E85853" w:rsidRPr="00E85853" w:rsidRDefault="00E85853" w:rsidP="00E85853">
            <w:pPr>
              <w:ind w:right="215"/>
              <w:jc w:val="right"/>
              <w:rPr>
                <w:rFonts w:ascii="Palatino Linotype" w:hAnsi="Palatino Linotype"/>
                <w:sz w:val="24"/>
                <w:szCs w:val="24"/>
              </w:rPr>
            </w:pPr>
            <w:r w:rsidRPr="00E85853">
              <w:rPr>
                <w:rFonts w:ascii="Palatino Linotype" w:hAnsi="Palatino Linotype"/>
                <w:sz w:val="24"/>
                <w:szCs w:val="24"/>
              </w:rPr>
              <w:t>6,88</w:t>
            </w:r>
          </w:p>
        </w:tc>
      </w:tr>
      <w:tr w:rsidR="00E85853" w:rsidRPr="00E85853" w:rsidTr="005110A6">
        <w:tc>
          <w:tcPr>
            <w:tcW w:w="675" w:type="dxa"/>
          </w:tcPr>
          <w:p w:rsidR="00E85853" w:rsidRPr="00E85853" w:rsidRDefault="00E85853" w:rsidP="00F05235">
            <w:pPr>
              <w:jc w:val="cente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2</w:t>
            </w:r>
          </w:p>
        </w:tc>
        <w:tc>
          <w:tcPr>
            <w:tcW w:w="6237" w:type="dxa"/>
          </w:tcPr>
          <w:p w:rsidR="00E85853" w:rsidRPr="00E85853" w:rsidRDefault="00E85853" w:rsidP="00F05235">
            <w:pP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Земли сельскохозяйственного назначения</w:t>
            </w:r>
          </w:p>
        </w:tc>
        <w:tc>
          <w:tcPr>
            <w:tcW w:w="1325" w:type="dxa"/>
            <w:vAlign w:val="center"/>
          </w:tcPr>
          <w:p w:rsidR="00E85853" w:rsidRPr="00E85853" w:rsidRDefault="00E85853" w:rsidP="00E85853">
            <w:pPr>
              <w:ind w:right="289"/>
              <w:jc w:val="right"/>
              <w:rPr>
                <w:rFonts w:ascii="Palatino Linotype" w:hAnsi="Palatino Linotype"/>
                <w:sz w:val="24"/>
                <w:szCs w:val="24"/>
              </w:rPr>
            </w:pPr>
            <w:r w:rsidRPr="00E85853">
              <w:rPr>
                <w:rFonts w:ascii="Palatino Linotype" w:hAnsi="Palatino Linotype"/>
                <w:sz w:val="24"/>
                <w:szCs w:val="24"/>
              </w:rPr>
              <w:t>11712,4</w:t>
            </w:r>
          </w:p>
        </w:tc>
        <w:tc>
          <w:tcPr>
            <w:tcW w:w="1251" w:type="dxa"/>
            <w:vAlign w:val="center"/>
          </w:tcPr>
          <w:p w:rsidR="00E85853" w:rsidRPr="00E85853" w:rsidRDefault="00E85853" w:rsidP="00E85853">
            <w:pPr>
              <w:ind w:right="215"/>
              <w:jc w:val="right"/>
              <w:rPr>
                <w:rFonts w:ascii="Palatino Linotype" w:hAnsi="Palatino Linotype"/>
                <w:sz w:val="24"/>
                <w:szCs w:val="24"/>
              </w:rPr>
            </w:pPr>
            <w:r w:rsidRPr="00E85853">
              <w:rPr>
                <w:rFonts w:ascii="Palatino Linotype" w:hAnsi="Palatino Linotype"/>
                <w:sz w:val="24"/>
                <w:szCs w:val="24"/>
              </w:rPr>
              <w:t>90,02</w:t>
            </w:r>
          </w:p>
        </w:tc>
      </w:tr>
      <w:tr w:rsidR="00E85853" w:rsidRPr="00E85853" w:rsidTr="005110A6">
        <w:tc>
          <w:tcPr>
            <w:tcW w:w="675" w:type="dxa"/>
          </w:tcPr>
          <w:p w:rsidR="00E85853" w:rsidRPr="00E85853" w:rsidRDefault="00E85853" w:rsidP="00F05235">
            <w:pPr>
              <w:jc w:val="cente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3</w:t>
            </w:r>
          </w:p>
        </w:tc>
        <w:tc>
          <w:tcPr>
            <w:tcW w:w="6237" w:type="dxa"/>
          </w:tcPr>
          <w:p w:rsidR="00E85853" w:rsidRPr="00E85853" w:rsidRDefault="00E85853" w:rsidP="00F05235">
            <w:pP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325" w:type="dxa"/>
            <w:vAlign w:val="center"/>
          </w:tcPr>
          <w:p w:rsidR="00E85853" w:rsidRPr="00E85853" w:rsidRDefault="00E85853" w:rsidP="00E85853">
            <w:pPr>
              <w:ind w:right="289"/>
              <w:jc w:val="right"/>
              <w:rPr>
                <w:rFonts w:ascii="Palatino Linotype" w:hAnsi="Palatino Linotype"/>
                <w:sz w:val="24"/>
                <w:szCs w:val="24"/>
              </w:rPr>
            </w:pPr>
            <w:r w:rsidRPr="00E85853">
              <w:rPr>
                <w:rFonts w:ascii="Palatino Linotype" w:hAnsi="Palatino Linotype"/>
                <w:sz w:val="24"/>
                <w:szCs w:val="24"/>
              </w:rPr>
              <w:t>24,0</w:t>
            </w:r>
          </w:p>
        </w:tc>
        <w:tc>
          <w:tcPr>
            <w:tcW w:w="1251" w:type="dxa"/>
            <w:vAlign w:val="center"/>
          </w:tcPr>
          <w:p w:rsidR="00E85853" w:rsidRPr="00E85853" w:rsidRDefault="00E85853" w:rsidP="00E85853">
            <w:pPr>
              <w:ind w:right="215"/>
              <w:jc w:val="right"/>
              <w:rPr>
                <w:rFonts w:ascii="Palatino Linotype" w:hAnsi="Palatino Linotype"/>
                <w:sz w:val="24"/>
                <w:szCs w:val="24"/>
              </w:rPr>
            </w:pPr>
            <w:r w:rsidRPr="00E85853">
              <w:rPr>
                <w:rFonts w:ascii="Palatino Linotype" w:hAnsi="Palatino Linotype"/>
                <w:sz w:val="24"/>
                <w:szCs w:val="24"/>
              </w:rPr>
              <w:t>0,18</w:t>
            </w:r>
          </w:p>
        </w:tc>
      </w:tr>
      <w:tr w:rsidR="00E85853" w:rsidRPr="00E85853" w:rsidTr="005110A6">
        <w:tc>
          <w:tcPr>
            <w:tcW w:w="675" w:type="dxa"/>
          </w:tcPr>
          <w:p w:rsidR="00E85853" w:rsidRPr="00E85853" w:rsidRDefault="00E85853" w:rsidP="00F05235">
            <w:pPr>
              <w:jc w:val="cente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4</w:t>
            </w:r>
          </w:p>
        </w:tc>
        <w:tc>
          <w:tcPr>
            <w:tcW w:w="6237" w:type="dxa"/>
          </w:tcPr>
          <w:p w:rsidR="00E85853" w:rsidRPr="00E85853" w:rsidRDefault="00E85853" w:rsidP="00F05235">
            <w:pP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Земли особо охраняемых территорий и объектов</w:t>
            </w:r>
          </w:p>
        </w:tc>
        <w:tc>
          <w:tcPr>
            <w:tcW w:w="1325" w:type="dxa"/>
            <w:vAlign w:val="center"/>
          </w:tcPr>
          <w:p w:rsidR="00E85853" w:rsidRPr="00E85853" w:rsidRDefault="00E85853" w:rsidP="00E85853">
            <w:pPr>
              <w:ind w:right="289"/>
              <w:jc w:val="right"/>
              <w:rPr>
                <w:rFonts w:ascii="Palatino Linotype" w:hAnsi="Palatino Linotype"/>
                <w:sz w:val="24"/>
                <w:szCs w:val="24"/>
              </w:rPr>
            </w:pPr>
            <w:r w:rsidRPr="00E85853">
              <w:rPr>
                <w:rFonts w:ascii="Palatino Linotype" w:hAnsi="Palatino Linotype"/>
                <w:sz w:val="24"/>
                <w:szCs w:val="24"/>
              </w:rPr>
              <w:t>–</w:t>
            </w:r>
          </w:p>
        </w:tc>
        <w:tc>
          <w:tcPr>
            <w:tcW w:w="1251" w:type="dxa"/>
            <w:vAlign w:val="center"/>
          </w:tcPr>
          <w:p w:rsidR="00E85853" w:rsidRPr="00E85853" w:rsidRDefault="00E85853" w:rsidP="00E85853">
            <w:pPr>
              <w:ind w:right="215"/>
              <w:jc w:val="right"/>
              <w:rPr>
                <w:rFonts w:ascii="Palatino Linotype" w:hAnsi="Palatino Linotype"/>
                <w:sz w:val="24"/>
                <w:szCs w:val="24"/>
              </w:rPr>
            </w:pPr>
            <w:r w:rsidRPr="00E85853">
              <w:rPr>
                <w:rFonts w:ascii="Palatino Linotype" w:hAnsi="Palatino Linotype"/>
                <w:sz w:val="24"/>
                <w:szCs w:val="24"/>
              </w:rPr>
              <w:t>–</w:t>
            </w:r>
          </w:p>
        </w:tc>
      </w:tr>
      <w:tr w:rsidR="00E85853" w:rsidRPr="00E85853" w:rsidTr="005110A6">
        <w:tc>
          <w:tcPr>
            <w:tcW w:w="675" w:type="dxa"/>
          </w:tcPr>
          <w:p w:rsidR="00E85853" w:rsidRPr="00E85853" w:rsidRDefault="00E85853" w:rsidP="00F05235">
            <w:pPr>
              <w:jc w:val="cente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5</w:t>
            </w:r>
          </w:p>
        </w:tc>
        <w:tc>
          <w:tcPr>
            <w:tcW w:w="6237" w:type="dxa"/>
          </w:tcPr>
          <w:p w:rsidR="00E85853" w:rsidRPr="00E85853" w:rsidRDefault="00E85853" w:rsidP="00F05235">
            <w:pP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Земли лесного фонда</w:t>
            </w:r>
          </w:p>
        </w:tc>
        <w:tc>
          <w:tcPr>
            <w:tcW w:w="1325" w:type="dxa"/>
            <w:vAlign w:val="center"/>
          </w:tcPr>
          <w:p w:rsidR="00E85853" w:rsidRPr="00E85853" w:rsidRDefault="00E85853" w:rsidP="00E85853">
            <w:pPr>
              <w:ind w:right="289"/>
              <w:jc w:val="right"/>
              <w:rPr>
                <w:rFonts w:ascii="Palatino Linotype" w:hAnsi="Palatino Linotype"/>
                <w:sz w:val="24"/>
                <w:szCs w:val="24"/>
              </w:rPr>
            </w:pPr>
            <w:r w:rsidRPr="00E85853">
              <w:rPr>
                <w:rFonts w:ascii="Palatino Linotype" w:hAnsi="Palatino Linotype"/>
                <w:sz w:val="24"/>
                <w:szCs w:val="24"/>
              </w:rPr>
              <w:t>18,0</w:t>
            </w:r>
          </w:p>
        </w:tc>
        <w:tc>
          <w:tcPr>
            <w:tcW w:w="1251" w:type="dxa"/>
            <w:vAlign w:val="center"/>
          </w:tcPr>
          <w:p w:rsidR="00E85853" w:rsidRPr="00E85853" w:rsidRDefault="00E85853" w:rsidP="00E85853">
            <w:pPr>
              <w:ind w:right="215"/>
              <w:jc w:val="right"/>
              <w:rPr>
                <w:rFonts w:ascii="Palatino Linotype" w:hAnsi="Palatino Linotype"/>
                <w:sz w:val="24"/>
                <w:szCs w:val="24"/>
              </w:rPr>
            </w:pPr>
            <w:r w:rsidRPr="00E85853">
              <w:rPr>
                <w:rFonts w:ascii="Palatino Linotype" w:hAnsi="Palatino Linotype"/>
                <w:sz w:val="24"/>
                <w:szCs w:val="24"/>
              </w:rPr>
              <w:t>0,14</w:t>
            </w:r>
          </w:p>
        </w:tc>
      </w:tr>
      <w:tr w:rsidR="00E85853" w:rsidRPr="00E85853" w:rsidTr="005110A6">
        <w:tc>
          <w:tcPr>
            <w:tcW w:w="675" w:type="dxa"/>
          </w:tcPr>
          <w:p w:rsidR="00E85853" w:rsidRPr="00E85853" w:rsidRDefault="00E85853" w:rsidP="00F05235">
            <w:pPr>
              <w:jc w:val="cente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6</w:t>
            </w:r>
          </w:p>
        </w:tc>
        <w:tc>
          <w:tcPr>
            <w:tcW w:w="6237" w:type="dxa"/>
          </w:tcPr>
          <w:p w:rsidR="00E85853" w:rsidRPr="00E85853" w:rsidRDefault="00E85853" w:rsidP="00F05235">
            <w:pP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Земли водного фонда</w:t>
            </w:r>
          </w:p>
        </w:tc>
        <w:tc>
          <w:tcPr>
            <w:tcW w:w="1325" w:type="dxa"/>
            <w:vAlign w:val="center"/>
          </w:tcPr>
          <w:p w:rsidR="00E85853" w:rsidRPr="00E85853" w:rsidRDefault="00E85853" w:rsidP="00E85853">
            <w:pPr>
              <w:ind w:right="289"/>
              <w:jc w:val="right"/>
              <w:rPr>
                <w:rFonts w:ascii="Palatino Linotype" w:hAnsi="Palatino Linotype"/>
                <w:sz w:val="24"/>
                <w:szCs w:val="24"/>
              </w:rPr>
            </w:pPr>
            <w:r w:rsidRPr="00E85853">
              <w:rPr>
                <w:rFonts w:ascii="Palatino Linotype" w:hAnsi="Palatino Linotype"/>
                <w:sz w:val="24"/>
                <w:szCs w:val="24"/>
              </w:rPr>
              <w:t>68,2</w:t>
            </w:r>
          </w:p>
        </w:tc>
        <w:tc>
          <w:tcPr>
            <w:tcW w:w="1251" w:type="dxa"/>
            <w:vAlign w:val="center"/>
          </w:tcPr>
          <w:p w:rsidR="00E85853" w:rsidRPr="00E85853" w:rsidRDefault="00E85853" w:rsidP="00E85853">
            <w:pPr>
              <w:ind w:right="215"/>
              <w:jc w:val="right"/>
              <w:rPr>
                <w:rFonts w:ascii="Palatino Linotype" w:hAnsi="Palatino Linotype"/>
                <w:sz w:val="24"/>
                <w:szCs w:val="24"/>
              </w:rPr>
            </w:pPr>
            <w:r w:rsidRPr="00E85853">
              <w:rPr>
                <w:rFonts w:ascii="Palatino Linotype" w:hAnsi="Palatino Linotype"/>
                <w:sz w:val="24"/>
                <w:szCs w:val="24"/>
              </w:rPr>
              <w:t>0,52</w:t>
            </w:r>
          </w:p>
        </w:tc>
      </w:tr>
      <w:tr w:rsidR="00E85853" w:rsidRPr="00E85853" w:rsidTr="005110A6">
        <w:tc>
          <w:tcPr>
            <w:tcW w:w="675" w:type="dxa"/>
          </w:tcPr>
          <w:p w:rsidR="00E85853" w:rsidRPr="00E85853" w:rsidRDefault="00E85853" w:rsidP="00F05235">
            <w:pPr>
              <w:jc w:val="cente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7</w:t>
            </w:r>
          </w:p>
        </w:tc>
        <w:tc>
          <w:tcPr>
            <w:tcW w:w="6237" w:type="dxa"/>
          </w:tcPr>
          <w:p w:rsidR="00E85853" w:rsidRPr="00E85853" w:rsidRDefault="00E85853" w:rsidP="00F05235">
            <w:pPr>
              <w:rPr>
                <w:rFonts w:ascii="Palatino Linotype" w:hAnsi="Palatino Linotype" w:cs="Times New Roman"/>
                <w:sz w:val="24"/>
                <w:szCs w:val="24"/>
                <w:shd w:val="clear" w:color="auto" w:fill="FFFFFF"/>
              </w:rPr>
            </w:pPr>
            <w:r w:rsidRPr="00E85853">
              <w:rPr>
                <w:rFonts w:ascii="Palatino Linotype" w:hAnsi="Palatino Linotype" w:cs="Times New Roman"/>
                <w:sz w:val="24"/>
                <w:szCs w:val="24"/>
                <w:shd w:val="clear" w:color="auto" w:fill="FFFFFF"/>
              </w:rPr>
              <w:t>Земли запаса</w:t>
            </w:r>
          </w:p>
        </w:tc>
        <w:tc>
          <w:tcPr>
            <w:tcW w:w="1325" w:type="dxa"/>
            <w:vAlign w:val="center"/>
          </w:tcPr>
          <w:p w:rsidR="00E85853" w:rsidRPr="00E85853" w:rsidRDefault="00E85853" w:rsidP="00E85853">
            <w:pPr>
              <w:ind w:right="289"/>
              <w:jc w:val="right"/>
              <w:rPr>
                <w:rFonts w:ascii="Palatino Linotype" w:hAnsi="Palatino Linotype"/>
                <w:sz w:val="24"/>
                <w:szCs w:val="24"/>
              </w:rPr>
            </w:pPr>
            <w:r w:rsidRPr="00E85853">
              <w:rPr>
                <w:rFonts w:ascii="Palatino Linotype" w:hAnsi="Palatino Linotype"/>
                <w:sz w:val="24"/>
                <w:szCs w:val="24"/>
              </w:rPr>
              <w:t>293,0</w:t>
            </w:r>
          </w:p>
        </w:tc>
        <w:tc>
          <w:tcPr>
            <w:tcW w:w="1251" w:type="dxa"/>
            <w:vAlign w:val="center"/>
          </w:tcPr>
          <w:p w:rsidR="00E85853" w:rsidRPr="00E85853" w:rsidRDefault="00E85853" w:rsidP="00E85853">
            <w:pPr>
              <w:ind w:right="215"/>
              <w:jc w:val="right"/>
              <w:rPr>
                <w:rFonts w:ascii="Palatino Linotype" w:hAnsi="Palatino Linotype"/>
                <w:sz w:val="24"/>
                <w:szCs w:val="24"/>
              </w:rPr>
            </w:pPr>
            <w:r w:rsidRPr="00E85853">
              <w:rPr>
                <w:rFonts w:ascii="Palatino Linotype" w:hAnsi="Palatino Linotype"/>
                <w:sz w:val="24"/>
                <w:szCs w:val="24"/>
              </w:rPr>
              <w:t>2,25</w:t>
            </w:r>
          </w:p>
        </w:tc>
      </w:tr>
      <w:tr w:rsidR="00E85853" w:rsidRPr="00E85853" w:rsidTr="005110A6">
        <w:tc>
          <w:tcPr>
            <w:tcW w:w="675" w:type="dxa"/>
          </w:tcPr>
          <w:p w:rsidR="00E85853" w:rsidRPr="00E85853" w:rsidRDefault="00E85853" w:rsidP="00F05235">
            <w:pPr>
              <w:jc w:val="center"/>
              <w:rPr>
                <w:rFonts w:ascii="Palatino Linotype" w:hAnsi="Palatino Linotype" w:cs="Times New Roman"/>
                <w:b/>
                <w:sz w:val="24"/>
                <w:szCs w:val="24"/>
                <w:shd w:val="clear" w:color="auto" w:fill="FFFFFF"/>
              </w:rPr>
            </w:pPr>
          </w:p>
        </w:tc>
        <w:tc>
          <w:tcPr>
            <w:tcW w:w="6237" w:type="dxa"/>
          </w:tcPr>
          <w:p w:rsidR="00E85853" w:rsidRPr="00E85853" w:rsidRDefault="00E85853" w:rsidP="00F05235">
            <w:pPr>
              <w:rPr>
                <w:rFonts w:ascii="Palatino Linotype" w:hAnsi="Palatino Linotype" w:cs="Times New Roman"/>
                <w:b/>
                <w:sz w:val="24"/>
                <w:szCs w:val="24"/>
                <w:shd w:val="clear" w:color="auto" w:fill="FFFFFF"/>
              </w:rPr>
            </w:pPr>
            <w:r w:rsidRPr="00E85853">
              <w:rPr>
                <w:rFonts w:ascii="Palatino Linotype" w:hAnsi="Palatino Linotype" w:cs="Times New Roman"/>
                <w:b/>
                <w:sz w:val="24"/>
                <w:szCs w:val="24"/>
                <w:shd w:val="clear" w:color="auto" w:fill="FFFFFF"/>
              </w:rPr>
              <w:t>Итого земель</w:t>
            </w:r>
          </w:p>
        </w:tc>
        <w:tc>
          <w:tcPr>
            <w:tcW w:w="1325" w:type="dxa"/>
            <w:vAlign w:val="center"/>
          </w:tcPr>
          <w:p w:rsidR="00E85853" w:rsidRPr="00E85853" w:rsidRDefault="00E85853" w:rsidP="00E85853">
            <w:pPr>
              <w:ind w:right="289"/>
              <w:jc w:val="right"/>
              <w:rPr>
                <w:rFonts w:ascii="Palatino Linotype" w:hAnsi="Palatino Linotype"/>
                <w:sz w:val="24"/>
                <w:szCs w:val="24"/>
              </w:rPr>
            </w:pPr>
            <w:r w:rsidRPr="00E85853">
              <w:rPr>
                <w:rFonts w:ascii="Palatino Linotype" w:hAnsi="Palatino Linotype"/>
                <w:sz w:val="24"/>
                <w:szCs w:val="24"/>
              </w:rPr>
              <w:t>13010,9</w:t>
            </w:r>
          </w:p>
        </w:tc>
        <w:tc>
          <w:tcPr>
            <w:tcW w:w="1251" w:type="dxa"/>
            <w:vAlign w:val="center"/>
          </w:tcPr>
          <w:p w:rsidR="00E85853" w:rsidRPr="00E85853" w:rsidRDefault="00E85853" w:rsidP="00E85853">
            <w:pPr>
              <w:ind w:right="215"/>
              <w:jc w:val="right"/>
              <w:rPr>
                <w:rFonts w:ascii="Palatino Linotype" w:hAnsi="Palatino Linotype"/>
                <w:sz w:val="24"/>
                <w:szCs w:val="24"/>
              </w:rPr>
            </w:pPr>
            <w:r w:rsidRPr="00E85853">
              <w:rPr>
                <w:rFonts w:ascii="Palatino Linotype" w:hAnsi="Palatino Linotype"/>
                <w:sz w:val="24"/>
                <w:szCs w:val="24"/>
              </w:rPr>
              <w:t>100,00</w:t>
            </w:r>
          </w:p>
        </w:tc>
      </w:tr>
    </w:tbl>
    <w:p w:rsidR="003C704B" w:rsidRDefault="003C704B" w:rsidP="003C704B">
      <w:pPr>
        <w:spacing w:before="120" w:after="0" w:line="240" w:lineRule="auto"/>
        <w:ind w:firstLine="709"/>
        <w:jc w:val="both"/>
        <w:rPr>
          <w:rFonts w:ascii="Palatino Linotype" w:hAnsi="Palatino Linotype"/>
          <w:sz w:val="26"/>
          <w:szCs w:val="26"/>
        </w:rPr>
      </w:pPr>
      <w:bookmarkStart w:id="47" w:name="_Toc230252798"/>
      <w:bookmarkStart w:id="48" w:name="_Toc250974101"/>
      <w:r w:rsidRPr="00B8216F">
        <w:rPr>
          <w:rFonts w:ascii="Palatino Linotype" w:hAnsi="Palatino Linotype"/>
          <w:sz w:val="26"/>
          <w:szCs w:val="26"/>
        </w:rPr>
        <w:t>Анализ использования земель в границах муниципального образования показал, что основным территориальным резервом для развития промышленности, коммунальных, транспортных и рекреационных предприятий в расчетный срок и за его пределами будут служить земли сельскохозяйственного использования.</w:t>
      </w:r>
    </w:p>
    <w:p w:rsidR="0050387D" w:rsidRDefault="0050387D" w:rsidP="0050387D">
      <w:pPr>
        <w:spacing w:after="0" w:line="240" w:lineRule="auto"/>
        <w:ind w:firstLine="709"/>
        <w:jc w:val="both"/>
        <w:rPr>
          <w:rFonts w:ascii="Palatino Linotype" w:hAnsi="Palatino Linotype"/>
          <w:sz w:val="26"/>
          <w:szCs w:val="26"/>
        </w:rPr>
      </w:pPr>
    </w:p>
    <w:p w:rsidR="0050387D" w:rsidRPr="00B8216F" w:rsidRDefault="0050387D" w:rsidP="0050387D">
      <w:pPr>
        <w:spacing w:after="0" w:line="240" w:lineRule="auto"/>
        <w:ind w:firstLine="709"/>
        <w:jc w:val="both"/>
        <w:rPr>
          <w:rFonts w:ascii="Palatino Linotype" w:hAnsi="Palatino Linotype"/>
          <w:sz w:val="26"/>
          <w:szCs w:val="26"/>
        </w:rPr>
      </w:pPr>
    </w:p>
    <w:p w:rsidR="005538C5" w:rsidRPr="00B8216F" w:rsidRDefault="00C473C9" w:rsidP="005538C5">
      <w:pPr>
        <w:pStyle w:val="3"/>
        <w:spacing w:before="120" w:after="120" w:line="240" w:lineRule="auto"/>
        <w:rPr>
          <w:rFonts w:ascii="Palatino Linotype" w:eastAsia="Times New Roman" w:hAnsi="Palatino Linotype" w:cs="Times New Roman"/>
          <w:color w:val="auto"/>
          <w:sz w:val="26"/>
          <w:szCs w:val="26"/>
          <w:lang w:eastAsia="ru-RU"/>
        </w:rPr>
      </w:pPr>
      <w:bookmarkStart w:id="49" w:name="_Toc64290009"/>
      <w:r w:rsidRPr="00B8216F">
        <w:rPr>
          <w:rFonts w:ascii="Palatino Linotype" w:hAnsi="Palatino Linotype"/>
          <w:color w:val="auto"/>
          <w:sz w:val="26"/>
          <w:szCs w:val="26"/>
        </w:rPr>
        <w:lastRenderedPageBreak/>
        <w:t>6</w:t>
      </w:r>
      <w:r w:rsidR="005538C5" w:rsidRPr="00B8216F">
        <w:rPr>
          <w:rFonts w:ascii="Palatino Linotype" w:hAnsi="Palatino Linotype"/>
          <w:color w:val="auto"/>
          <w:sz w:val="26"/>
          <w:szCs w:val="26"/>
        </w:rPr>
        <w:t>.</w:t>
      </w:r>
      <w:r w:rsidR="00B779E1" w:rsidRPr="00B8216F">
        <w:rPr>
          <w:rFonts w:ascii="Palatino Linotype" w:hAnsi="Palatino Linotype"/>
          <w:color w:val="auto"/>
          <w:sz w:val="26"/>
          <w:szCs w:val="26"/>
        </w:rPr>
        <w:t>4.</w:t>
      </w:r>
      <w:r w:rsidR="005538C5" w:rsidRPr="00B8216F">
        <w:rPr>
          <w:rFonts w:ascii="Palatino Linotype" w:hAnsi="Palatino Linotype"/>
          <w:color w:val="auto"/>
          <w:sz w:val="26"/>
          <w:szCs w:val="26"/>
        </w:rPr>
        <w:t xml:space="preserve"> Жил</w:t>
      </w:r>
      <w:r w:rsidR="00D032B0" w:rsidRPr="00B8216F">
        <w:rPr>
          <w:rFonts w:ascii="Palatino Linotype" w:hAnsi="Palatino Linotype"/>
          <w:color w:val="auto"/>
          <w:sz w:val="26"/>
          <w:szCs w:val="26"/>
        </w:rPr>
        <w:t>о</w:t>
      </w:r>
      <w:r w:rsidR="005538C5" w:rsidRPr="00B8216F">
        <w:rPr>
          <w:rFonts w:ascii="Palatino Linotype" w:hAnsi="Palatino Linotype"/>
          <w:color w:val="auto"/>
          <w:sz w:val="26"/>
          <w:szCs w:val="26"/>
        </w:rPr>
        <w:t>й фонд и жилищное строительство</w:t>
      </w:r>
      <w:bookmarkEnd w:id="47"/>
      <w:bookmarkEnd w:id="48"/>
      <w:bookmarkEnd w:id="49"/>
    </w:p>
    <w:p w:rsidR="007C0A85" w:rsidRPr="00B8216F" w:rsidRDefault="007C0A85" w:rsidP="005538C5">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Для определения размеров строительства нового жилого фонда настоящим проектом генерального плана использованы целевые показатели, установленные в п</w:t>
      </w:r>
      <w:r w:rsidRPr="00B8216F">
        <w:rPr>
          <w:rFonts w:ascii="Palatino Linotype" w:eastAsia="Times New Roman" w:hAnsi="Palatino Linotype" w:cs="Times New Roman"/>
          <w:sz w:val="26"/>
          <w:szCs w:val="26"/>
          <w:shd w:val="clear" w:color="auto" w:fill="FFFFFF"/>
          <w:lang w:eastAsia="ru-RU"/>
        </w:rPr>
        <w:t>остановлении П</w:t>
      </w:r>
      <w:r w:rsidRPr="00B8216F">
        <w:rPr>
          <w:rFonts w:ascii="Palatino Linotype" w:eastAsia="Times New Roman" w:hAnsi="Palatino Linotype" w:cs="Tahoma"/>
          <w:sz w:val="26"/>
          <w:szCs w:val="26"/>
          <w:shd w:val="clear" w:color="auto" w:fill="FFFFFF"/>
          <w:lang w:eastAsia="ru-RU"/>
        </w:rPr>
        <w:t>равительства</w:t>
      </w:r>
      <w:r w:rsidRPr="00B8216F">
        <w:rPr>
          <w:rFonts w:ascii="Palatino Linotype" w:eastAsia="Times New Roman" w:hAnsi="Palatino Linotype" w:cs="Times New Roman"/>
          <w:sz w:val="26"/>
          <w:szCs w:val="26"/>
          <w:shd w:val="clear" w:color="auto" w:fill="FFFFFF"/>
          <w:lang w:eastAsia="ru-RU"/>
        </w:rPr>
        <w:t xml:space="preserve"> КБР от 08.05.2018 № 90-ПП «О государственной программе Кабардино-Балкарской Республики «Обеспечение жильем и коммунальными услугами населения Кабардино-Балкарской Республики и признании утратившими силу некоторых постановлений (положений постановлений) Правительства Кабардино-Балкарской Республики».</w:t>
      </w:r>
    </w:p>
    <w:p w:rsidR="005538C5" w:rsidRPr="00B8216F" w:rsidRDefault="005538C5" w:rsidP="005538C5">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На территории сельского поселения </w:t>
      </w:r>
      <w:r w:rsidR="00527A2E" w:rsidRPr="00B8216F">
        <w:rPr>
          <w:rFonts w:ascii="Palatino Linotype" w:eastAsia="Times New Roman" w:hAnsi="Palatino Linotype" w:cs="Times New Roman"/>
          <w:sz w:val="26"/>
          <w:szCs w:val="26"/>
          <w:lang w:eastAsia="ru-RU"/>
        </w:rPr>
        <w:t>Сармаково</w:t>
      </w:r>
      <w:r w:rsidRPr="00B8216F">
        <w:rPr>
          <w:rFonts w:ascii="Palatino Linotype" w:eastAsia="Times New Roman" w:hAnsi="Palatino Linotype" w:cs="Times New Roman"/>
          <w:sz w:val="26"/>
          <w:szCs w:val="26"/>
          <w:lang w:eastAsia="ru-RU"/>
        </w:rPr>
        <w:t xml:space="preserve"> на начало</w:t>
      </w:r>
      <w:r w:rsidR="0054781B"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 xml:space="preserve">2020 года насчитывались </w:t>
      </w:r>
      <w:r w:rsidR="00B82584" w:rsidRPr="00B8216F">
        <w:rPr>
          <w:rFonts w:ascii="Palatino Linotype" w:eastAsia="Times New Roman" w:hAnsi="Palatino Linotype" w:cs="Times New Roman"/>
          <w:sz w:val="26"/>
          <w:szCs w:val="26"/>
          <w:lang w:eastAsia="ru-RU"/>
        </w:rPr>
        <w:t>1683</w:t>
      </w:r>
      <w:r w:rsidRPr="00B8216F">
        <w:rPr>
          <w:rFonts w:ascii="Palatino Linotype" w:eastAsia="Times New Roman" w:hAnsi="Palatino Linotype" w:cs="Times New Roman"/>
          <w:sz w:val="26"/>
          <w:szCs w:val="26"/>
          <w:lang w:eastAsia="ru-RU"/>
        </w:rPr>
        <w:t xml:space="preserve"> индивидуальных домовладени</w:t>
      </w:r>
      <w:r w:rsidR="0071612D" w:rsidRPr="00B8216F">
        <w:rPr>
          <w:rFonts w:ascii="Palatino Linotype" w:eastAsia="Times New Roman" w:hAnsi="Palatino Linotype" w:cs="Times New Roman"/>
          <w:sz w:val="26"/>
          <w:szCs w:val="26"/>
          <w:lang w:eastAsia="ru-RU"/>
        </w:rPr>
        <w:t>й</w:t>
      </w:r>
      <w:r w:rsidR="00B82584" w:rsidRPr="00B8216F">
        <w:rPr>
          <w:rFonts w:ascii="Palatino Linotype" w:eastAsia="Times New Roman" w:hAnsi="Palatino Linotype" w:cs="Times New Roman"/>
          <w:sz w:val="26"/>
          <w:szCs w:val="26"/>
          <w:lang w:eastAsia="ru-RU"/>
        </w:rPr>
        <w:t>. О</w:t>
      </w:r>
      <w:r w:rsidRPr="00B8216F">
        <w:rPr>
          <w:rFonts w:ascii="Palatino Linotype" w:eastAsia="Times New Roman" w:hAnsi="Palatino Linotype" w:cs="Times New Roman"/>
          <w:sz w:val="26"/>
          <w:szCs w:val="26"/>
          <w:lang w:eastAsia="ru-RU"/>
        </w:rPr>
        <w:t>бщая площадь жилого фонда состав</w:t>
      </w:r>
      <w:r w:rsidR="00F10A34" w:rsidRPr="00B8216F">
        <w:rPr>
          <w:rFonts w:ascii="Palatino Linotype" w:eastAsia="Times New Roman" w:hAnsi="Palatino Linotype" w:cs="Times New Roman"/>
          <w:sz w:val="26"/>
          <w:szCs w:val="26"/>
          <w:lang w:eastAsia="ru-RU"/>
        </w:rPr>
        <w:t xml:space="preserve">ила </w:t>
      </w:r>
      <w:r w:rsidR="00B82584" w:rsidRPr="00B8216F">
        <w:rPr>
          <w:rFonts w:ascii="Palatino Linotype" w:eastAsia="Times New Roman" w:hAnsi="Palatino Linotype" w:cs="Times New Roman"/>
          <w:sz w:val="26"/>
          <w:szCs w:val="26"/>
          <w:lang w:eastAsia="ru-RU"/>
        </w:rPr>
        <w:t>173500</w:t>
      </w:r>
      <w:r w:rsidR="00F10A34"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м</w:t>
      </w:r>
      <w:r w:rsidRPr="00B8216F">
        <w:rPr>
          <w:rFonts w:ascii="Palatino Linotype" w:eastAsia="Times New Roman" w:hAnsi="Palatino Linotype" w:cs="Times New Roman"/>
          <w:sz w:val="26"/>
          <w:szCs w:val="26"/>
          <w:vertAlign w:val="superscript"/>
          <w:lang w:eastAsia="ru-RU"/>
        </w:rPr>
        <w:t>2</w:t>
      </w:r>
      <w:r w:rsidRPr="00B8216F">
        <w:rPr>
          <w:rFonts w:ascii="Palatino Linotype" w:eastAsia="Times New Roman" w:hAnsi="Palatino Linotype" w:cs="Times New Roman"/>
          <w:sz w:val="26"/>
          <w:szCs w:val="26"/>
          <w:lang w:eastAsia="ru-RU"/>
        </w:rPr>
        <w:t>.</w:t>
      </w:r>
      <w:r w:rsidR="0002797D"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 xml:space="preserve">Средняя обеспеченность </w:t>
      </w:r>
      <w:r w:rsidR="00B82584" w:rsidRPr="00B8216F">
        <w:rPr>
          <w:rFonts w:ascii="Palatino Linotype" w:eastAsia="Times New Roman" w:hAnsi="Palatino Linotype" w:cs="Times New Roman"/>
          <w:sz w:val="26"/>
          <w:szCs w:val="26"/>
          <w:lang w:eastAsia="ru-RU"/>
        </w:rPr>
        <w:t>жило</w:t>
      </w:r>
      <w:r w:rsidRPr="00B8216F">
        <w:rPr>
          <w:rFonts w:ascii="Palatino Linotype" w:eastAsia="Times New Roman" w:hAnsi="Palatino Linotype" w:cs="Times New Roman"/>
          <w:sz w:val="26"/>
          <w:szCs w:val="26"/>
          <w:lang w:eastAsia="ru-RU"/>
        </w:rPr>
        <w:t xml:space="preserve">й площадью составляет </w:t>
      </w:r>
      <w:r w:rsidR="00F10A34" w:rsidRPr="00B8216F">
        <w:rPr>
          <w:rFonts w:ascii="Palatino Linotype" w:eastAsia="Times New Roman" w:hAnsi="Palatino Linotype" w:cs="Times New Roman"/>
          <w:sz w:val="26"/>
          <w:szCs w:val="26"/>
          <w:lang w:eastAsia="ru-RU"/>
        </w:rPr>
        <w:t>2</w:t>
      </w:r>
      <w:r w:rsidR="00B82584" w:rsidRPr="00B8216F">
        <w:rPr>
          <w:rFonts w:ascii="Palatino Linotype" w:eastAsia="Times New Roman" w:hAnsi="Palatino Linotype" w:cs="Times New Roman"/>
          <w:sz w:val="26"/>
          <w:szCs w:val="26"/>
          <w:lang w:eastAsia="ru-RU"/>
        </w:rPr>
        <w:t>1</w:t>
      </w:r>
      <w:r w:rsidR="00F10A34" w:rsidRPr="00B8216F">
        <w:rPr>
          <w:rFonts w:ascii="Palatino Linotype" w:eastAsia="Times New Roman" w:hAnsi="Palatino Linotype" w:cs="Times New Roman"/>
          <w:sz w:val="26"/>
          <w:szCs w:val="26"/>
          <w:lang w:eastAsia="ru-RU"/>
        </w:rPr>
        <w:t>,</w:t>
      </w:r>
      <w:r w:rsidR="00B82584" w:rsidRPr="00B8216F">
        <w:rPr>
          <w:rFonts w:ascii="Palatino Linotype" w:eastAsia="Times New Roman" w:hAnsi="Palatino Linotype" w:cs="Times New Roman"/>
          <w:sz w:val="26"/>
          <w:szCs w:val="26"/>
          <w:lang w:eastAsia="ru-RU"/>
        </w:rPr>
        <w:t>3</w:t>
      </w:r>
      <w:r w:rsidRPr="00B8216F">
        <w:rPr>
          <w:rFonts w:ascii="Palatino Linotype" w:eastAsia="Times New Roman" w:hAnsi="Palatino Linotype" w:cs="Times New Roman"/>
          <w:sz w:val="26"/>
          <w:szCs w:val="26"/>
          <w:lang w:eastAsia="ru-RU"/>
        </w:rPr>
        <w:t xml:space="preserve"> м</w:t>
      </w:r>
      <w:r w:rsidRPr="00B8216F">
        <w:rPr>
          <w:rFonts w:ascii="Palatino Linotype" w:eastAsia="Times New Roman" w:hAnsi="Palatino Linotype" w:cs="Times New Roman"/>
          <w:sz w:val="26"/>
          <w:szCs w:val="26"/>
          <w:vertAlign w:val="superscript"/>
          <w:lang w:eastAsia="ru-RU"/>
        </w:rPr>
        <w:t>2</w:t>
      </w:r>
      <w:r w:rsidRPr="00B8216F">
        <w:rPr>
          <w:rFonts w:ascii="Palatino Linotype" w:eastAsia="Times New Roman" w:hAnsi="Palatino Linotype" w:cs="Times New Roman"/>
          <w:sz w:val="26"/>
          <w:szCs w:val="26"/>
          <w:lang w:eastAsia="ru-RU"/>
        </w:rPr>
        <w:t xml:space="preserve"> на 1 постоянного жителя, что </w:t>
      </w:r>
      <w:r w:rsidR="00B82584" w:rsidRPr="00B8216F">
        <w:rPr>
          <w:rFonts w:ascii="Palatino Linotype" w:eastAsia="Times New Roman" w:hAnsi="Palatino Linotype" w:cs="Times New Roman"/>
          <w:sz w:val="26"/>
          <w:szCs w:val="26"/>
          <w:lang w:eastAsia="ru-RU"/>
        </w:rPr>
        <w:t>выш</w:t>
      </w:r>
      <w:r w:rsidRPr="00B8216F">
        <w:rPr>
          <w:rFonts w:ascii="Palatino Linotype" w:eastAsia="Times New Roman" w:hAnsi="Palatino Linotype" w:cs="Times New Roman"/>
          <w:sz w:val="26"/>
          <w:szCs w:val="26"/>
          <w:lang w:eastAsia="ru-RU"/>
        </w:rPr>
        <w:t>е показателей по Кабардино-Балкарии</w:t>
      </w:r>
      <w:r w:rsidR="00B82584"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 20,8 м</w:t>
      </w:r>
      <w:r w:rsidRPr="00B8216F">
        <w:rPr>
          <w:rFonts w:ascii="Palatino Linotype" w:eastAsia="Times New Roman" w:hAnsi="Palatino Linotype" w:cs="Times New Roman"/>
          <w:sz w:val="26"/>
          <w:szCs w:val="26"/>
          <w:vertAlign w:val="superscript"/>
          <w:lang w:eastAsia="ru-RU"/>
        </w:rPr>
        <w:t>2</w:t>
      </w:r>
      <w:r w:rsidRPr="00B8216F">
        <w:rPr>
          <w:rFonts w:ascii="Palatino Linotype" w:eastAsia="Times New Roman" w:hAnsi="Palatino Linotype" w:cs="Times New Roman"/>
          <w:sz w:val="26"/>
          <w:szCs w:val="26"/>
          <w:lang w:eastAsia="ru-RU"/>
        </w:rPr>
        <w:t xml:space="preserve">, </w:t>
      </w:r>
      <w:r w:rsidR="00B82584" w:rsidRPr="00B8216F">
        <w:rPr>
          <w:rFonts w:ascii="Palatino Linotype" w:eastAsia="Times New Roman" w:hAnsi="Palatino Linotype" w:cs="Times New Roman"/>
          <w:sz w:val="26"/>
          <w:szCs w:val="26"/>
          <w:lang w:eastAsia="ru-RU"/>
        </w:rPr>
        <w:t>но</w:t>
      </w:r>
      <w:r w:rsidRPr="00B8216F">
        <w:rPr>
          <w:rFonts w:ascii="Palatino Linotype" w:eastAsia="Times New Roman" w:hAnsi="Palatino Linotype" w:cs="Times New Roman"/>
          <w:sz w:val="26"/>
          <w:szCs w:val="26"/>
          <w:lang w:eastAsia="ru-RU"/>
        </w:rPr>
        <w:t xml:space="preserve"> </w:t>
      </w:r>
      <w:r w:rsidR="00940BAA" w:rsidRPr="00B8216F">
        <w:rPr>
          <w:rFonts w:ascii="Palatino Linotype" w:eastAsia="Times New Roman" w:hAnsi="Palatino Linotype" w:cs="Times New Roman"/>
          <w:sz w:val="26"/>
          <w:szCs w:val="26"/>
          <w:lang w:eastAsia="ru-RU"/>
        </w:rPr>
        <w:t xml:space="preserve">ниже </w:t>
      </w:r>
      <w:r w:rsidRPr="00B8216F">
        <w:rPr>
          <w:rFonts w:ascii="Palatino Linotype" w:eastAsia="Times New Roman" w:hAnsi="Palatino Linotype" w:cs="Times New Roman"/>
          <w:sz w:val="26"/>
          <w:szCs w:val="26"/>
          <w:lang w:eastAsia="ru-RU"/>
        </w:rPr>
        <w:t>среднего по России (</w:t>
      </w:r>
      <w:r w:rsidR="00940BAA" w:rsidRPr="00B8216F">
        <w:rPr>
          <w:rFonts w:ascii="Palatino Linotype" w:eastAsia="Times New Roman" w:hAnsi="Palatino Linotype" w:cs="Times New Roman"/>
          <w:sz w:val="26"/>
          <w:szCs w:val="26"/>
          <w:lang w:eastAsia="ru-RU"/>
        </w:rPr>
        <w:t>23 м</w:t>
      </w:r>
      <w:r w:rsidR="00940BAA" w:rsidRPr="00B8216F">
        <w:rPr>
          <w:rFonts w:ascii="Palatino Linotype" w:eastAsia="Times New Roman" w:hAnsi="Palatino Linotype" w:cs="Times New Roman"/>
          <w:sz w:val="26"/>
          <w:szCs w:val="26"/>
          <w:vertAlign w:val="superscript"/>
          <w:lang w:eastAsia="ru-RU"/>
        </w:rPr>
        <w:t>2</w:t>
      </w:r>
      <w:r w:rsidR="00940BAA" w:rsidRPr="00B8216F">
        <w:rPr>
          <w:rFonts w:ascii="Palatino Linotype" w:eastAsia="Times New Roman" w:hAnsi="Palatino Linotype" w:cs="Times New Roman"/>
          <w:sz w:val="26"/>
          <w:szCs w:val="26"/>
          <w:lang w:eastAsia="ru-RU"/>
        </w:rPr>
        <w:t>/чел.</w:t>
      </w:r>
      <w:r w:rsidRPr="00B8216F">
        <w:rPr>
          <w:rFonts w:ascii="Palatino Linotype" w:eastAsia="Times New Roman" w:hAnsi="Palatino Linotype" w:cs="Times New Roman"/>
          <w:sz w:val="26"/>
          <w:szCs w:val="26"/>
          <w:lang w:eastAsia="ru-RU"/>
        </w:rPr>
        <w:t>).</w:t>
      </w:r>
    </w:p>
    <w:p w:rsidR="00E85853" w:rsidRDefault="007C0A85" w:rsidP="0002797D">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Для реализации указанного постановления н</w:t>
      </w:r>
      <w:r w:rsidR="005538C5" w:rsidRPr="00B8216F">
        <w:rPr>
          <w:rFonts w:ascii="Palatino Linotype" w:eastAsia="Times New Roman" w:hAnsi="Palatino Linotype" w:cs="Times New Roman"/>
          <w:sz w:val="26"/>
          <w:szCs w:val="26"/>
          <w:lang w:eastAsia="ru-RU"/>
        </w:rPr>
        <w:t xml:space="preserve">еобходимо проработать вопрос о </w:t>
      </w:r>
      <w:r w:rsidRPr="00B8216F">
        <w:rPr>
          <w:rFonts w:ascii="Palatino Linotype" w:eastAsia="Times New Roman" w:hAnsi="Palatino Linotype" w:cs="Times New Roman"/>
          <w:sz w:val="26"/>
          <w:szCs w:val="26"/>
          <w:lang w:eastAsia="ru-RU"/>
        </w:rPr>
        <w:t>предоставл</w:t>
      </w:r>
      <w:r w:rsidR="005538C5" w:rsidRPr="00B8216F">
        <w:rPr>
          <w:rFonts w:ascii="Palatino Linotype" w:eastAsia="Times New Roman" w:hAnsi="Palatino Linotype" w:cs="Times New Roman"/>
          <w:sz w:val="26"/>
          <w:szCs w:val="26"/>
          <w:lang w:eastAsia="ru-RU"/>
        </w:rPr>
        <w:t xml:space="preserve">ении земельных участков под строительство </w:t>
      </w:r>
      <w:r w:rsidR="0033352C" w:rsidRPr="00B8216F">
        <w:rPr>
          <w:rFonts w:ascii="Palatino Linotype" w:eastAsia="Times New Roman" w:hAnsi="Palatino Linotype" w:cs="Times New Roman"/>
          <w:sz w:val="26"/>
          <w:szCs w:val="26"/>
          <w:lang w:eastAsia="ru-RU"/>
        </w:rPr>
        <w:t xml:space="preserve">индивидуальных </w:t>
      </w:r>
      <w:r w:rsidR="005538C5" w:rsidRPr="00B8216F">
        <w:rPr>
          <w:rFonts w:ascii="Palatino Linotype" w:eastAsia="Times New Roman" w:hAnsi="Palatino Linotype" w:cs="Times New Roman"/>
          <w:sz w:val="26"/>
          <w:szCs w:val="26"/>
          <w:lang w:eastAsia="ru-RU"/>
        </w:rPr>
        <w:t>домов</w:t>
      </w:r>
      <w:r w:rsidR="0071612D" w:rsidRPr="00B8216F">
        <w:rPr>
          <w:rFonts w:ascii="Palatino Linotype" w:eastAsia="Times New Roman" w:hAnsi="Palatino Linotype" w:cs="Times New Roman"/>
          <w:sz w:val="26"/>
          <w:szCs w:val="26"/>
          <w:lang w:eastAsia="ru-RU"/>
        </w:rPr>
        <w:t>.</w:t>
      </w:r>
    </w:p>
    <w:p w:rsidR="00FA200D" w:rsidRPr="00B8216F" w:rsidRDefault="00FA200D" w:rsidP="0002797D">
      <w:pPr>
        <w:spacing w:after="0" w:line="240" w:lineRule="auto"/>
        <w:ind w:firstLine="720"/>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br w:type="page"/>
      </w:r>
    </w:p>
    <w:p w:rsidR="003F5978" w:rsidRPr="00B8216F" w:rsidRDefault="001D2AD3" w:rsidP="001C2327">
      <w:pPr>
        <w:pStyle w:val="2"/>
        <w:spacing w:before="120" w:after="120" w:line="240" w:lineRule="auto"/>
        <w:rPr>
          <w:rFonts w:ascii="Palatino Linotype" w:hAnsi="Palatino Linotype" w:cs="Times New Roman"/>
          <w:color w:val="auto"/>
          <w:shd w:val="clear" w:color="auto" w:fill="FFFFFF"/>
        </w:rPr>
      </w:pPr>
      <w:bookmarkStart w:id="50" w:name="_Toc64290010"/>
      <w:r w:rsidRPr="00B8216F">
        <w:rPr>
          <w:rFonts w:ascii="Palatino Linotype" w:hAnsi="Palatino Linotype" w:cs="Times New Roman"/>
          <w:color w:val="auto"/>
          <w:shd w:val="clear" w:color="auto" w:fill="FFFFFF"/>
        </w:rPr>
        <w:lastRenderedPageBreak/>
        <w:t xml:space="preserve">7. </w:t>
      </w:r>
      <w:r w:rsidR="00C473C9" w:rsidRPr="00B8216F">
        <w:rPr>
          <w:rFonts w:ascii="Palatino Linotype" w:hAnsi="Palatino Linotype" w:cs="Times New Roman"/>
          <w:color w:val="auto"/>
          <w:shd w:val="clear" w:color="auto" w:fill="FFFFFF"/>
        </w:rPr>
        <w:t xml:space="preserve">Зоны с особыми условиями использования территории. </w:t>
      </w:r>
      <w:r w:rsidRPr="00B8216F">
        <w:rPr>
          <w:rFonts w:ascii="Palatino Linotype" w:hAnsi="Palatino Linotype" w:cs="Times New Roman"/>
          <w:color w:val="auto"/>
          <w:shd w:val="clear" w:color="auto" w:fill="FFFFFF"/>
        </w:rPr>
        <w:t>Планировочные ограничения</w:t>
      </w:r>
      <w:bookmarkEnd w:id="50"/>
    </w:p>
    <w:p w:rsidR="001D2AD3" w:rsidRPr="00B8216F" w:rsidRDefault="001D2AD3" w:rsidP="001C2327">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В соответствии со статьёй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w:t>
      </w:r>
      <w:r w:rsidR="001A5DF8" w:rsidRPr="00B8216F">
        <w:rPr>
          <w:rFonts w:ascii="Palatino Linotype" w:eastAsia="Times New Roman" w:hAnsi="Palatino Linotype" w:cs="Times New Roman"/>
          <w:sz w:val="26"/>
          <w:szCs w:val="26"/>
          <w:lang w:eastAsia="ru-RU"/>
        </w:rPr>
        <w:t>водоохранн</w:t>
      </w:r>
      <w:r w:rsidR="00EB5BC7" w:rsidRPr="00B8216F">
        <w:rPr>
          <w:rFonts w:ascii="Palatino Linotype" w:eastAsia="Times New Roman" w:hAnsi="Palatino Linotype" w:cs="Times New Roman"/>
          <w:sz w:val="26"/>
          <w:szCs w:val="26"/>
          <w:lang w:eastAsia="ru-RU"/>
        </w:rPr>
        <w:t>ые</w:t>
      </w:r>
      <w:r w:rsidRPr="00B8216F">
        <w:rPr>
          <w:rFonts w:ascii="Palatino Linotype" w:eastAsia="Times New Roman" w:hAnsi="Palatino Linotype" w:cs="Times New Roman"/>
          <w:sz w:val="26"/>
          <w:szCs w:val="26"/>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1D2AD3" w:rsidRPr="00B8216F" w:rsidRDefault="001D2AD3" w:rsidP="001C2327">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На территории муниципального образования находятся следующие зоны с особыми условиями использования территорий:</w:t>
      </w:r>
    </w:p>
    <w:p w:rsidR="001D2AD3" w:rsidRPr="00B8216F" w:rsidRDefault="001D2AD3" w:rsidP="00216734">
      <w:pPr>
        <w:numPr>
          <w:ilvl w:val="0"/>
          <w:numId w:val="3"/>
        </w:numPr>
        <w:spacing w:after="0" w:line="240" w:lineRule="auto"/>
        <w:ind w:left="108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санитарно-защитные зоны;</w:t>
      </w:r>
    </w:p>
    <w:p w:rsidR="001D2AD3" w:rsidRPr="00B8216F" w:rsidRDefault="001D2AD3" w:rsidP="00216734">
      <w:pPr>
        <w:numPr>
          <w:ilvl w:val="0"/>
          <w:numId w:val="3"/>
        </w:numPr>
        <w:spacing w:after="0" w:line="240" w:lineRule="auto"/>
        <w:ind w:left="108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санитарные разрывы от линейных объектов инженерной и транспортной инфраструктуры;</w:t>
      </w:r>
    </w:p>
    <w:p w:rsidR="001D2AD3" w:rsidRPr="00B8216F" w:rsidRDefault="001D2AD3" w:rsidP="00216734">
      <w:pPr>
        <w:numPr>
          <w:ilvl w:val="0"/>
          <w:numId w:val="3"/>
        </w:numPr>
        <w:spacing w:after="0" w:line="240" w:lineRule="auto"/>
        <w:ind w:left="108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зоны охраны объектов культурного наследия;</w:t>
      </w:r>
    </w:p>
    <w:p w:rsidR="001D2AD3" w:rsidRPr="00B8216F" w:rsidRDefault="001A5DF8" w:rsidP="00216734">
      <w:pPr>
        <w:numPr>
          <w:ilvl w:val="0"/>
          <w:numId w:val="3"/>
        </w:numPr>
        <w:spacing w:after="0" w:line="240" w:lineRule="auto"/>
        <w:ind w:left="108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водоохранн</w:t>
      </w:r>
      <w:r w:rsidR="00EB5BC7" w:rsidRPr="00B8216F">
        <w:rPr>
          <w:rFonts w:ascii="Palatino Linotype" w:eastAsia="Times New Roman" w:hAnsi="Palatino Linotype" w:cs="Times New Roman"/>
          <w:sz w:val="26"/>
          <w:szCs w:val="26"/>
          <w:lang w:eastAsia="ru-RU"/>
        </w:rPr>
        <w:t>ые</w:t>
      </w:r>
      <w:r w:rsidR="001D2AD3" w:rsidRPr="00B8216F">
        <w:rPr>
          <w:rFonts w:ascii="Palatino Linotype" w:eastAsia="Times New Roman" w:hAnsi="Palatino Linotype" w:cs="Times New Roman"/>
          <w:sz w:val="26"/>
          <w:szCs w:val="26"/>
          <w:lang w:eastAsia="ru-RU"/>
        </w:rPr>
        <w:t xml:space="preserve"> зоны;</w:t>
      </w:r>
    </w:p>
    <w:p w:rsidR="001D2AD3" w:rsidRPr="00B8216F" w:rsidRDefault="001D2AD3" w:rsidP="00216734">
      <w:pPr>
        <w:numPr>
          <w:ilvl w:val="0"/>
          <w:numId w:val="3"/>
        </w:numPr>
        <w:spacing w:after="0" w:line="240" w:lineRule="auto"/>
        <w:ind w:left="108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зоны охраны источников питьевого водоснабжения;</w:t>
      </w:r>
    </w:p>
    <w:p w:rsidR="001D2AD3" w:rsidRPr="00B8216F" w:rsidRDefault="001D2AD3" w:rsidP="00216734">
      <w:pPr>
        <w:numPr>
          <w:ilvl w:val="0"/>
          <w:numId w:val="3"/>
        </w:numPr>
        <w:spacing w:after="0" w:line="240" w:lineRule="auto"/>
        <w:ind w:left="108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зоны, подверженные воздействию чрезвычайных ситуаций природного и техногенного характера.</w:t>
      </w:r>
    </w:p>
    <w:p w:rsidR="001D2AD3" w:rsidRPr="00B8216F" w:rsidRDefault="001D2AD3" w:rsidP="001C2327">
      <w:pPr>
        <w:spacing w:after="0" w:line="240" w:lineRule="auto"/>
        <w:ind w:firstLine="708"/>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графической части проекта отображены все вышеперечисленные зоны с особыми условиями использования территории.</w:t>
      </w:r>
    </w:p>
    <w:p w:rsidR="00B779E1" w:rsidRPr="00B8216F" w:rsidRDefault="00C473C9" w:rsidP="00946582">
      <w:pPr>
        <w:pStyle w:val="3"/>
        <w:spacing w:before="120" w:after="120" w:line="240" w:lineRule="auto"/>
        <w:rPr>
          <w:rFonts w:ascii="Palatino Linotype" w:hAnsi="Palatino Linotype"/>
          <w:color w:val="auto"/>
          <w:sz w:val="26"/>
          <w:szCs w:val="26"/>
        </w:rPr>
      </w:pPr>
      <w:bookmarkStart w:id="51" w:name="_Toc64290011"/>
      <w:r w:rsidRPr="00B8216F">
        <w:rPr>
          <w:rFonts w:ascii="Palatino Linotype" w:hAnsi="Palatino Linotype"/>
          <w:color w:val="auto"/>
          <w:sz w:val="26"/>
          <w:szCs w:val="26"/>
        </w:rPr>
        <w:t>7</w:t>
      </w:r>
      <w:r w:rsidR="00B779E1" w:rsidRPr="00B8216F">
        <w:rPr>
          <w:rFonts w:ascii="Palatino Linotype" w:hAnsi="Palatino Linotype"/>
          <w:color w:val="auto"/>
          <w:sz w:val="26"/>
          <w:szCs w:val="26"/>
        </w:rPr>
        <w:t xml:space="preserve">.1. </w:t>
      </w:r>
      <w:r w:rsidR="00946582" w:rsidRPr="00B8216F">
        <w:rPr>
          <w:rFonts w:ascii="Palatino Linotype" w:hAnsi="Palatino Linotype"/>
          <w:color w:val="auto"/>
          <w:sz w:val="26"/>
          <w:szCs w:val="26"/>
        </w:rPr>
        <w:t>Ограничения по условиям охраны культурного наследия</w:t>
      </w:r>
      <w:bookmarkEnd w:id="51"/>
    </w:p>
    <w:p w:rsidR="00B779E1" w:rsidRPr="00B8216F" w:rsidRDefault="00B779E1" w:rsidP="00B779E1">
      <w:pPr>
        <w:spacing w:after="0" w:line="240" w:lineRule="auto"/>
        <w:ind w:firstLine="709"/>
        <w:jc w:val="both"/>
        <w:rPr>
          <w:rFonts w:ascii="Palatino Linotype" w:eastAsia="Times" w:hAnsi="Palatino Linotype" w:cs="Times"/>
          <w:sz w:val="26"/>
          <w:szCs w:val="26"/>
        </w:rPr>
      </w:pPr>
      <w:r w:rsidRPr="00B8216F">
        <w:rPr>
          <w:rFonts w:ascii="Palatino Linotype" w:hAnsi="Palatino Linotype"/>
          <w:sz w:val="26"/>
          <w:szCs w:val="26"/>
        </w:rPr>
        <w:t xml:space="preserve">На территории сельского поселения </w:t>
      </w:r>
      <w:r w:rsidR="003C704B" w:rsidRPr="00B8216F">
        <w:rPr>
          <w:rFonts w:ascii="Palatino Linotype" w:hAnsi="Palatino Linotype"/>
          <w:sz w:val="26"/>
          <w:szCs w:val="26"/>
        </w:rPr>
        <w:t>Сармаково</w:t>
      </w:r>
      <w:r w:rsidRPr="00B8216F">
        <w:rPr>
          <w:rFonts w:ascii="Palatino Linotype" w:hAnsi="Palatino Linotype"/>
          <w:sz w:val="26"/>
          <w:szCs w:val="26"/>
        </w:rPr>
        <w:t xml:space="preserve"> расположен</w:t>
      </w:r>
      <w:r w:rsidR="00CA19B5" w:rsidRPr="00B8216F">
        <w:rPr>
          <w:rFonts w:ascii="Palatino Linotype" w:hAnsi="Palatino Linotype"/>
          <w:sz w:val="26"/>
          <w:szCs w:val="26"/>
        </w:rPr>
        <w:t>ы</w:t>
      </w:r>
      <w:r w:rsidRPr="00B8216F">
        <w:rPr>
          <w:rFonts w:ascii="Palatino Linotype" w:hAnsi="Palatino Linotype"/>
          <w:sz w:val="26"/>
          <w:szCs w:val="26"/>
        </w:rPr>
        <w:t xml:space="preserve"> </w:t>
      </w:r>
      <w:r w:rsidR="003C704B" w:rsidRPr="00B8216F">
        <w:rPr>
          <w:rFonts w:ascii="Palatino Linotype" w:hAnsi="Palatino Linotype"/>
          <w:sz w:val="26"/>
          <w:szCs w:val="26"/>
        </w:rPr>
        <w:t>1 памятник археологии, 2</w:t>
      </w:r>
      <w:r w:rsidRPr="00B8216F">
        <w:rPr>
          <w:rFonts w:ascii="Palatino Linotype" w:hAnsi="Palatino Linotype"/>
          <w:sz w:val="26"/>
          <w:szCs w:val="26"/>
        </w:rPr>
        <w:t xml:space="preserve"> памятника </w:t>
      </w:r>
      <w:r w:rsidRPr="00B8216F">
        <w:rPr>
          <w:rFonts w:ascii="Palatino Linotype" w:hAnsi="Palatino Linotype" w:cs="Times New Roman"/>
          <w:sz w:val="26"/>
          <w:szCs w:val="26"/>
          <w:shd w:val="clear" w:color="auto" w:fill="FFFFFF"/>
        </w:rPr>
        <w:t>истории</w:t>
      </w:r>
      <w:r w:rsidR="003C704B" w:rsidRPr="00B8216F">
        <w:rPr>
          <w:rFonts w:ascii="Palatino Linotype" w:hAnsi="Palatino Linotype" w:cs="Times New Roman"/>
          <w:sz w:val="26"/>
          <w:szCs w:val="26"/>
          <w:shd w:val="clear" w:color="auto" w:fill="FFFFFF"/>
        </w:rPr>
        <w:t xml:space="preserve"> и 1 памятник архитектуры</w:t>
      </w:r>
      <w:r w:rsidRPr="00B8216F">
        <w:rPr>
          <w:rFonts w:ascii="Palatino Linotype" w:hAnsi="Palatino Linotype" w:cs="Times New Roman"/>
          <w:sz w:val="26"/>
          <w:szCs w:val="26"/>
          <w:shd w:val="clear" w:color="auto" w:fill="FFFFFF"/>
        </w:rPr>
        <w:t>. (</w:t>
      </w:r>
      <w:r w:rsidRPr="00B8216F">
        <w:rPr>
          <w:rFonts w:ascii="Palatino Linotype" w:eastAsia="Times" w:hAnsi="Palatino Linotype" w:cs="Times"/>
          <w:sz w:val="26"/>
          <w:szCs w:val="26"/>
        </w:rPr>
        <w:t xml:space="preserve">Таблица </w:t>
      </w:r>
      <w:r w:rsidR="00946582" w:rsidRPr="00B8216F">
        <w:rPr>
          <w:rFonts w:ascii="Palatino Linotype" w:eastAsia="Times" w:hAnsi="Palatino Linotype" w:cs="Times"/>
          <w:sz w:val="26"/>
          <w:szCs w:val="26"/>
        </w:rPr>
        <w:t>7</w:t>
      </w:r>
      <w:r w:rsidRPr="00B8216F">
        <w:rPr>
          <w:rFonts w:ascii="Palatino Linotype" w:eastAsia="Times" w:hAnsi="Palatino Linotype" w:cs="Times"/>
          <w:sz w:val="26"/>
          <w:szCs w:val="26"/>
        </w:rPr>
        <w:t>.1.1).</w:t>
      </w:r>
    </w:p>
    <w:p w:rsidR="00880AF5" w:rsidRPr="00B8216F" w:rsidRDefault="00880AF5" w:rsidP="00B779E1">
      <w:pPr>
        <w:spacing w:after="0" w:line="240" w:lineRule="auto"/>
        <w:ind w:firstLine="709"/>
        <w:jc w:val="both"/>
        <w:rPr>
          <w:rFonts w:ascii="Palatino Linotype" w:eastAsia="Times" w:hAnsi="Palatino Linotype" w:cs="Times"/>
          <w:sz w:val="26"/>
          <w:szCs w:val="26"/>
        </w:rPr>
      </w:pPr>
      <w:r w:rsidRPr="00B8216F">
        <w:rPr>
          <w:rFonts w:ascii="Palatino Linotype" w:eastAsia="Times" w:hAnsi="Palatino Linotype" w:cs="Times"/>
          <w:sz w:val="26"/>
          <w:szCs w:val="26"/>
        </w:rPr>
        <w:t>Границы территории и зон охраны объектов культурного наследия расположенных на территории сельского поселения Сармаково поставлены на государственную охрану в соответствии с нормативно-правовыми актами.</w:t>
      </w:r>
    </w:p>
    <w:p w:rsidR="00880AF5" w:rsidRPr="00B8216F" w:rsidRDefault="00880AF5" w:rsidP="00B779E1">
      <w:pPr>
        <w:spacing w:after="0" w:line="240" w:lineRule="auto"/>
        <w:ind w:firstLine="709"/>
        <w:jc w:val="both"/>
        <w:rPr>
          <w:rFonts w:ascii="Palatino Linotype" w:eastAsia="Times" w:hAnsi="Palatino Linotype" w:cs="Times"/>
          <w:sz w:val="26"/>
          <w:szCs w:val="26"/>
        </w:rPr>
      </w:pPr>
    </w:p>
    <w:p w:rsidR="00880AF5" w:rsidRPr="00B8216F" w:rsidRDefault="00880AF5">
      <w:pPr>
        <w:rPr>
          <w:rFonts w:ascii="Palatino Linotype" w:eastAsia="Times" w:hAnsi="Palatino Linotype" w:cs="Times"/>
          <w:sz w:val="26"/>
          <w:szCs w:val="26"/>
        </w:rPr>
      </w:pPr>
      <w:r w:rsidRPr="00B8216F">
        <w:rPr>
          <w:rFonts w:ascii="Palatino Linotype" w:eastAsia="Times" w:hAnsi="Palatino Linotype" w:cs="Times"/>
          <w:sz w:val="26"/>
          <w:szCs w:val="26"/>
        </w:rPr>
        <w:br w:type="page"/>
      </w:r>
    </w:p>
    <w:p w:rsidR="00CA19B5" w:rsidRPr="00B8216F" w:rsidRDefault="00CA19B5" w:rsidP="00CA19B5">
      <w:pPr>
        <w:spacing w:after="0" w:line="240" w:lineRule="auto"/>
        <w:jc w:val="right"/>
        <w:rPr>
          <w:rFonts w:ascii="Palatino Linotype" w:eastAsia="Times" w:hAnsi="Palatino Linotype" w:cs="Times"/>
          <w:sz w:val="26"/>
          <w:szCs w:val="26"/>
        </w:rPr>
      </w:pPr>
      <w:r w:rsidRPr="00B8216F">
        <w:rPr>
          <w:rFonts w:ascii="Palatino Linotype" w:eastAsia="Times" w:hAnsi="Palatino Linotype" w:cs="Times"/>
          <w:sz w:val="26"/>
          <w:szCs w:val="26"/>
        </w:rPr>
        <w:lastRenderedPageBreak/>
        <w:t>Таблица 7.1.1</w:t>
      </w:r>
    </w:p>
    <w:p w:rsidR="00CA19B5" w:rsidRPr="00B8216F" w:rsidRDefault="00CA19B5" w:rsidP="00CA19B5">
      <w:pPr>
        <w:spacing w:after="120" w:line="240" w:lineRule="auto"/>
        <w:jc w:val="center"/>
        <w:rPr>
          <w:rFonts w:ascii="Palatino Linotype" w:eastAsia="Times" w:hAnsi="Palatino Linotype" w:cs="Times"/>
          <w:sz w:val="26"/>
          <w:szCs w:val="26"/>
        </w:rPr>
      </w:pPr>
      <w:r w:rsidRPr="00B8216F">
        <w:rPr>
          <w:rFonts w:ascii="Palatino Linotype" w:eastAsia="Times" w:hAnsi="Palatino Linotype" w:cs="Times"/>
          <w:sz w:val="26"/>
          <w:szCs w:val="26"/>
        </w:rPr>
        <w:t>Объекты культурного назначения</w:t>
      </w:r>
    </w:p>
    <w:tbl>
      <w:tblPr>
        <w:tblStyle w:val="ac"/>
        <w:tblW w:w="9475" w:type="dxa"/>
        <w:jc w:val="center"/>
        <w:tblLook w:val="04A0" w:firstRow="1" w:lastRow="0" w:firstColumn="1" w:lastColumn="0" w:noHBand="0" w:noVBand="1"/>
      </w:tblPr>
      <w:tblGrid>
        <w:gridCol w:w="661"/>
        <w:gridCol w:w="2656"/>
        <w:gridCol w:w="3256"/>
        <w:gridCol w:w="2902"/>
      </w:tblGrid>
      <w:tr w:rsidR="00B8216F" w:rsidRPr="00DD61F3" w:rsidTr="000C3767">
        <w:trPr>
          <w:jc w:val="center"/>
        </w:trPr>
        <w:tc>
          <w:tcPr>
            <w:tcW w:w="661" w:type="dxa"/>
          </w:tcPr>
          <w:p w:rsidR="00CA19B5" w:rsidRPr="00DD61F3" w:rsidRDefault="00CA19B5" w:rsidP="00E676D6">
            <w:pPr>
              <w:jc w:val="center"/>
              <w:rPr>
                <w:rFonts w:ascii="Palatino Linotype" w:eastAsia="Times" w:hAnsi="Palatino Linotype" w:cs="Times New Roman"/>
                <w:b/>
              </w:rPr>
            </w:pPr>
            <w:r w:rsidRPr="00DD61F3">
              <w:rPr>
                <w:rFonts w:ascii="Palatino Linotype" w:hAnsi="Palatino Linotype" w:cs="Times New Roman"/>
                <w:b/>
                <w:bCs/>
              </w:rPr>
              <w:t>№ п/п</w:t>
            </w:r>
          </w:p>
        </w:tc>
        <w:tc>
          <w:tcPr>
            <w:tcW w:w="2656" w:type="dxa"/>
          </w:tcPr>
          <w:p w:rsidR="00CA19B5" w:rsidRPr="00DD61F3" w:rsidRDefault="00CA19B5" w:rsidP="00E676D6">
            <w:pPr>
              <w:jc w:val="center"/>
              <w:rPr>
                <w:rFonts w:ascii="Palatino Linotype" w:eastAsia="Times" w:hAnsi="Palatino Linotype" w:cs="Times New Roman"/>
                <w:b/>
              </w:rPr>
            </w:pPr>
            <w:r w:rsidRPr="00DD61F3">
              <w:rPr>
                <w:rFonts w:ascii="Palatino Linotype" w:hAnsi="Palatino Linotype" w:cs="Times New Roman"/>
                <w:b/>
                <w:bCs/>
              </w:rPr>
              <w:t>Наименование объекта</w:t>
            </w:r>
          </w:p>
        </w:tc>
        <w:tc>
          <w:tcPr>
            <w:tcW w:w="3256" w:type="dxa"/>
          </w:tcPr>
          <w:p w:rsidR="00CA19B5" w:rsidRPr="00DD61F3" w:rsidRDefault="007A4925" w:rsidP="007A4925">
            <w:pPr>
              <w:jc w:val="center"/>
              <w:rPr>
                <w:rFonts w:ascii="Palatino Linotype" w:eastAsia="Times" w:hAnsi="Palatino Linotype" w:cs="Times New Roman"/>
                <w:b/>
              </w:rPr>
            </w:pPr>
            <w:r w:rsidRPr="00DD61F3">
              <w:rPr>
                <w:rFonts w:ascii="Palatino Linotype" w:eastAsia="Times" w:hAnsi="Palatino Linotype" w:cs="Times New Roman"/>
                <w:b/>
                <w:bCs/>
              </w:rPr>
              <w:t>Местонахождение (а</w:t>
            </w:r>
            <w:r w:rsidR="00CA19B5" w:rsidRPr="00DD61F3">
              <w:rPr>
                <w:rFonts w:ascii="Palatino Linotype" w:eastAsia="Times" w:hAnsi="Palatino Linotype" w:cs="Times New Roman"/>
                <w:b/>
                <w:bCs/>
              </w:rPr>
              <w:t>дрес</w:t>
            </w:r>
            <w:r w:rsidRPr="00DD61F3">
              <w:rPr>
                <w:rFonts w:ascii="Palatino Linotype" w:eastAsia="Times" w:hAnsi="Palatino Linotype" w:cs="Times New Roman"/>
                <w:b/>
                <w:bCs/>
              </w:rPr>
              <w:t>)</w:t>
            </w:r>
          </w:p>
        </w:tc>
        <w:tc>
          <w:tcPr>
            <w:tcW w:w="2902" w:type="dxa"/>
          </w:tcPr>
          <w:p w:rsidR="00CA19B5" w:rsidRPr="00DD61F3" w:rsidRDefault="00CA19B5" w:rsidP="000C3767">
            <w:pPr>
              <w:jc w:val="center"/>
              <w:rPr>
                <w:rFonts w:ascii="Palatino Linotype" w:eastAsia="Times" w:hAnsi="Palatino Linotype" w:cs="Times New Roman"/>
                <w:b/>
              </w:rPr>
            </w:pPr>
            <w:r w:rsidRPr="00DD61F3">
              <w:rPr>
                <w:rFonts w:ascii="Palatino Linotype" w:hAnsi="Palatino Linotype" w:cs="Times New Roman"/>
                <w:b/>
              </w:rPr>
              <w:t>Документ о постановке</w:t>
            </w:r>
            <w:r w:rsidR="000C3767" w:rsidRPr="00DD61F3">
              <w:rPr>
                <w:rFonts w:ascii="Palatino Linotype" w:hAnsi="Palatino Linotype" w:cs="Times New Roman"/>
                <w:b/>
              </w:rPr>
              <w:t xml:space="preserve"> </w:t>
            </w:r>
            <w:r w:rsidRPr="00DD61F3">
              <w:rPr>
                <w:rFonts w:ascii="Palatino Linotype" w:hAnsi="Palatino Linotype" w:cs="Times New Roman"/>
                <w:b/>
              </w:rPr>
              <w:t>на охрану</w:t>
            </w:r>
          </w:p>
        </w:tc>
      </w:tr>
      <w:tr w:rsidR="00B8216F" w:rsidRPr="00DD61F3" w:rsidTr="000C3767">
        <w:trPr>
          <w:jc w:val="center"/>
        </w:trPr>
        <w:tc>
          <w:tcPr>
            <w:tcW w:w="9475" w:type="dxa"/>
            <w:gridSpan w:val="4"/>
          </w:tcPr>
          <w:p w:rsidR="00880AF5" w:rsidRPr="00DD61F3" w:rsidRDefault="00880AF5" w:rsidP="00880AF5">
            <w:pPr>
              <w:jc w:val="center"/>
              <w:rPr>
                <w:rFonts w:ascii="Palatino Linotype" w:hAnsi="Palatino Linotype" w:cs="Times New Roman"/>
                <w:b/>
                <w:i/>
              </w:rPr>
            </w:pPr>
            <w:r w:rsidRPr="00DD61F3">
              <w:rPr>
                <w:rFonts w:ascii="Palatino Linotype" w:hAnsi="Palatino Linotype" w:cs="Times New Roman"/>
                <w:b/>
                <w:i/>
              </w:rPr>
              <w:t>Памятники археологии</w:t>
            </w:r>
          </w:p>
        </w:tc>
      </w:tr>
      <w:tr w:rsidR="00B8216F" w:rsidRPr="00DD61F3" w:rsidTr="000C3767">
        <w:trPr>
          <w:jc w:val="center"/>
        </w:trPr>
        <w:tc>
          <w:tcPr>
            <w:tcW w:w="661" w:type="dxa"/>
          </w:tcPr>
          <w:p w:rsidR="00880AF5" w:rsidRPr="00DD61F3" w:rsidRDefault="00880AF5" w:rsidP="00EB0F67">
            <w:pPr>
              <w:jc w:val="center"/>
              <w:rPr>
                <w:rFonts w:ascii="Palatino Linotype" w:eastAsia="Times" w:hAnsi="Palatino Linotype" w:cs="Times"/>
              </w:rPr>
            </w:pPr>
            <w:r w:rsidRPr="00DD61F3">
              <w:rPr>
                <w:rFonts w:ascii="Palatino Linotype" w:eastAsia="Times" w:hAnsi="Palatino Linotype" w:cs="Times"/>
              </w:rPr>
              <w:t>1</w:t>
            </w:r>
          </w:p>
        </w:tc>
        <w:tc>
          <w:tcPr>
            <w:tcW w:w="2656" w:type="dxa"/>
          </w:tcPr>
          <w:p w:rsidR="00880AF5" w:rsidRPr="00DD61F3" w:rsidRDefault="00880AF5" w:rsidP="00DD61F3">
            <w:pPr>
              <w:rPr>
                <w:rFonts w:ascii="Palatino Linotype" w:eastAsia="Times" w:hAnsi="Palatino Linotype" w:cs="Times"/>
              </w:rPr>
            </w:pPr>
            <w:r w:rsidRPr="00DD61F3">
              <w:rPr>
                <w:rFonts w:ascii="Palatino Linotype" w:eastAsia="Times" w:hAnsi="Palatino Linotype" w:cs="Times"/>
              </w:rPr>
              <w:t>Сармаковск</w:t>
            </w:r>
            <w:r w:rsidR="00DD61F3">
              <w:rPr>
                <w:rFonts w:ascii="Palatino Linotype" w:eastAsia="Times" w:hAnsi="Palatino Linotype" w:cs="Times"/>
              </w:rPr>
              <w:t>ое</w:t>
            </w:r>
            <w:r w:rsidRPr="00DD61F3">
              <w:rPr>
                <w:rFonts w:ascii="Palatino Linotype" w:eastAsia="Times" w:hAnsi="Palatino Linotype" w:cs="Times"/>
              </w:rPr>
              <w:t xml:space="preserve"> городищ</w:t>
            </w:r>
            <w:r w:rsidR="00DD61F3">
              <w:rPr>
                <w:rFonts w:ascii="Palatino Linotype" w:eastAsia="Times" w:hAnsi="Palatino Linotype" w:cs="Times"/>
              </w:rPr>
              <w:t xml:space="preserve">е </w:t>
            </w:r>
            <w:r w:rsidRPr="00DD61F3">
              <w:rPr>
                <w:rFonts w:ascii="Palatino Linotype" w:eastAsia="Times" w:hAnsi="Palatino Linotype" w:cs="Times"/>
              </w:rPr>
              <w:t>«Инжиха»</w:t>
            </w:r>
          </w:p>
        </w:tc>
        <w:tc>
          <w:tcPr>
            <w:tcW w:w="3256" w:type="dxa"/>
          </w:tcPr>
          <w:p w:rsidR="00880AF5" w:rsidRPr="00DD61F3" w:rsidRDefault="00880AF5" w:rsidP="00DD61F3">
            <w:pPr>
              <w:rPr>
                <w:rFonts w:ascii="Palatino Linotype" w:eastAsia="Times" w:hAnsi="Palatino Linotype" w:cs="Times"/>
              </w:rPr>
            </w:pPr>
            <w:r w:rsidRPr="00DD61F3">
              <w:rPr>
                <w:rFonts w:ascii="Palatino Linotype" w:eastAsia="Times" w:hAnsi="Palatino Linotype" w:cs="Times New Roman"/>
              </w:rPr>
              <w:t>в 200 м от дороги на границе сёл Малка и Сармаково</w:t>
            </w:r>
          </w:p>
        </w:tc>
        <w:tc>
          <w:tcPr>
            <w:tcW w:w="2902" w:type="dxa"/>
          </w:tcPr>
          <w:p w:rsidR="00880AF5" w:rsidRPr="00DD61F3" w:rsidRDefault="00880AF5" w:rsidP="0055447B">
            <w:pPr>
              <w:rPr>
                <w:rFonts w:ascii="Palatino Linotype" w:hAnsi="Palatino Linotype" w:cs="Times New Roman"/>
              </w:rPr>
            </w:pPr>
            <w:r w:rsidRPr="00DD61F3">
              <w:rPr>
                <w:rFonts w:ascii="Palatino Linotype" w:eastAsia="Times" w:hAnsi="Palatino Linotype" w:cs="Times"/>
                <w:lang w:eastAsia="ru-RU"/>
              </w:rPr>
              <w:t>Постановление СМ КБАССР от 16.06.1971</w:t>
            </w:r>
            <w:r w:rsidR="0055447B">
              <w:rPr>
                <w:rFonts w:ascii="Palatino Linotype" w:eastAsia="Times" w:hAnsi="Palatino Linotype" w:cs="Times"/>
                <w:lang w:eastAsia="ru-RU"/>
              </w:rPr>
              <w:br/>
            </w:r>
            <w:r w:rsidRPr="00DD61F3">
              <w:rPr>
                <w:rFonts w:ascii="Palatino Linotype" w:eastAsia="Times" w:hAnsi="Palatino Linotype" w:cs="Times"/>
                <w:lang w:eastAsia="ru-RU"/>
              </w:rPr>
              <w:t>№ 276</w:t>
            </w:r>
          </w:p>
        </w:tc>
      </w:tr>
      <w:tr w:rsidR="00DD61F3" w:rsidRPr="00DD61F3" w:rsidTr="000C3767">
        <w:trPr>
          <w:jc w:val="center"/>
        </w:trPr>
        <w:tc>
          <w:tcPr>
            <w:tcW w:w="661" w:type="dxa"/>
          </w:tcPr>
          <w:p w:rsidR="00DD61F3" w:rsidRPr="00DD61F3" w:rsidRDefault="00DD61F3" w:rsidP="00294FF7">
            <w:pPr>
              <w:jc w:val="center"/>
              <w:rPr>
                <w:rFonts w:ascii="Palatino Linotype" w:eastAsia="Times" w:hAnsi="Palatino Linotype" w:cs="Times"/>
              </w:rPr>
            </w:pPr>
            <w:r w:rsidRPr="00DD61F3">
              <w:rPr>
                <w:rFonts w:ascii="Palatino Linotype" w:eastAsia="Times" w:hAnsi="Palatino Linotype" w:cs="Times"/>
              </w:rPr>
              <w:t>2</w:t>
            </w:r>
          </w:p>
        </w:tc>
        <w:tc>
          <w:tcPr>
            <w:tcW w:w="2656" w:type="dxa"/>
          </w:tcPr>
          <w:p w:rsidR="00DD61F3" w:rsidRPr="00DD61F3" w:rsidRDefault="00DD61F3" w:rsidP="00DD61F3">
            <w:pPr>
              <w:rPr>
                <w:rFonts w:ascii="Palatino Linotype" w:eastAsia="Times" w:hAnsi="Palatino Linotype" w:cs="Times"/>
              </w:rPr>
            </w:pPr>
            <w:r w:rsidRPr="00DD61F3">
              <w:rPr>
                <w:rFonts w:ascii="Palatino Linotype" w:eastAsia="Times" w:hAnsi="Palatino Linotype" w:cs="Times"/>
              </w:rPr>
              <w:t>Сармаковск</w:t>
            </w:r>
            <w:r>
              <w:rPr>
                <w:rFonts w:ascii="Palatino Linotype" w:eastAsia="Times" w:hAnsi="Palatino Linotype" w:cs="Times"/>
              </w:rPr>
              <w:t>ое</w:t>
            </w:r>
            <w:r w:rsidRPr="00DD61F3">
              <w:rPr>
                <w:rFonts w:ascii="Palatino Linotype" w:eastAsia="Times" w:hAnsi="Palatino Linotype" w:cs="Times"/>
              </w:rPr>
              <w:t xml:space="preserve"> городищ</w:t>
            </w:r>
            <w:r>
              <w:rPr>
                <w:rFonts w:ascii="Palatino Linotype" w:eastAsia="Times" w:hAnsi="Palatino Linotype" w:cs="Times"/>
              </w:rPr>
              <w:t xml:space="preserve">е </w:t>
            </w:r>
            <w:r w:rsidRPr="00DD61F3">
              <w:rPr>
                <w:rFonts w:ascii="Palatino Linotype" w:eastAsia="Times" w:hAnsi="Palatino Linotype" w:cs="Times"/>
              </w:rPr>
              <w:t>«Кунитага»</w:t>
            </w:r>
          </w:p>
        </w:tc>
        <w:tc>
          <w:tcPr>
            <w:tcW w:w="3256" w:type="dxa"/>
          </w:tcPr>
          <w:p w:rsidR="00DD61F3" w:rsidRPr="00DD61F3" w:rsidRDefault="00DD61F3" w:rsidP="00294FF7">
            <w:pPr>
              <w:rPr>
                <w:rFonts w:ascii="Palatino Linotype" w:eastAsia="Times" w:hAnsi="Palatino Linotype" w:cs="Times"/>
              </w:rPr>
            </w:pPr>
            <w:r w:rsidRPr="00DD61F3">
              <w:rPr>
                <w:rFonts w:ascii="Palatino Linotype" w:eastAsia="Times" w:hAnsi="Palatino Linotype" w:cs="Times New Roman"/>
              </w:rPr>
              <w:t>в верхней части с. Сармаково (около спиртодрожжевого завода) в 200 м от дороги</w:t>
            </w:r>
          </w:p>
        </w:tc>
        <w:tc>
          <w:tcPr>
            <w:tcW w:w="2902" w:type="dxa"/>
          </w:tcPr>
          <w:p w:rsidR="00DD61F3" w:rsidRPr="00DD61F3" w:rsidRDefault="00DD61F3" w:rsidP="0055447B">
            <w:pPr>
              <w:rPr>
                <w:rFonts w:ascii="Palatino Linotype" w:hAnsi="Palatino Linotype" w:cs="Times New Roman"/>
              </w:rPr>
            </w:pPr>
            <w:r w:rsidRPr="00DD61F3">
              <w:rPr>
                <w:rFonts w:ascii="Palatino Linotype" w:eastAsia="Times" w:hAnsi="Palatino Linotype" w:cs="Times"/>
                <w:lang w:eastAsia="ru-RU"/>
              </w:rPr>
              <w:t>Постановление СМ КБАССР от 16.06.1971</w:t>
            </w:r>
            <w:r w:rsidR="0055447B">
              <w:rPr>
                <w:rFonts w:ascii="Palatino Linotype" w:eastAsia="Times" w:hAnsi="Palatino Linotype" w:cs="Times"/>
                <w:lang w:eastAsia="ru-RU"/>
              </w:rPr>
              <w:br/>
            </w:r>
            <w:r w:rsidRPr="00DD61F3">
              <w:rPr>
                <w:rFonts w:ascii="Palatino Linotype" w:eastAsia="Times" w:hAnsi="Palatino Linotype" w:cs="Times"/>
                <w:lang w:eastAsia="ru-RU"/>
              </w:rPr>
              <w:t>№ 276</w:t>
            </w:r>
          </w:p>
        </w:tc>
      </w:tr>
      <w:tr w:rsidR="00DD61F3" w:rsidRPr="00DD61F3" w:rsidTr="000C3767">
        <w:trPr>
          <w:jc w:val="center"/>
        </w:trPr>
        <w:tc>
          <w:tcPr>
            <w:tcW w:w="9475" w:type="dxa"/>
            <w:gridSpan w:val="4"/>
          </w:tcPr>
          <w:p w:rsidR="00DD61F3" w:rsidRPr="00DD61F3" w:rsidRDefault="00DD61F3" w:rsidP="00880AF5">
            <w:pPr>
              <w:jc w:val="center"/>
              <w:rPr>
                <w:rFonts w:ascii="Palatino Linotype" w:hAnsi="Palatino Linotype" w:cs="Times New Roman"/>
                <w:b/>
                <w:i/>
              </w:rPr>
            </w:pPr>
            <w:r w:rsidRPr="00DD61F3">
              <w:rPr>
                <w:rFonts w:ascii="Palatino Linotype" w:hAnsi="Palatino Linotype" w:cs="Times New Roman"/>
                <w:b/>
                <w:i/>
              </w:rPr>
              <w:t>Памятник истории</w:t>
            </w:r>
          </w:p>
        </w:tc>
      </w:tr>
      <w:tr w:rsidR="00DD61F3" w:rsidRPr="00DD61F3" w:rsidTr="000C3767">
        <w:trPr>
          <w:jc w:val="center"/>
        </w:trPr>
        <w:tc>
          <w:tcPr>
            <w:tcW w:w="661" w:type="dxa"/>
          </w:tcPr>
          <w:p w:rsidR="00DD61F3" w:rsidRPr="00DD61F3" w:rsidRDefault="00DD61F3" w:rsidP="00294FF7">
            <w:pPr>
              <w:jc w:val="center"/>
              <w:rPr>
                <w:rFonts w:ascii="Palatino Linotype" w:eastAsia="Times" w:hAnsi="Palatino Linotype" w:cs="Times"/>
              </w:rPr>
            </w:pPr>
            <w:r w:rsidRPr="00DD61F3">
              <w:rPr>
                <w:rFonts w:ascii="Palatino Linotype" w:eastAsia="Times" w:hAnsi="Palatino Linotype" w:cs="Times"/>
              </w:rPr>
              <w:t>3</w:t>
            </w:r>
          </w:p>
        </w:tc>
        <w:tc>
          <w:tcPr>
            <w:tcW w:w="2656" w:type="dxa"/>
          </w:tcPr>
          <w:p w:rsidR="00DD61F3" w:rsidRPr="00DD61F3" w:rsidRDefault="00DD61F3" w:rsidP="007A4925">
            <w:pPr>
              <w:rPr>
                <w:rFonts w:ascii="Palatino Linotype" w:eastAsia="Times" w:hAnsi="Palatino Linotype" w:cs="Times"/>
              </w:rPr>
            </w:pPr>
            <w:r w:rsidRPr="00DD61F3">
              <w:rPr>
                <w:rFonts w:ascii="Palatino Linotype" w:eastAsia="Times" w:hAnsi="Palatino Linotype" w:cs="Times"/>
              </w:rPr>
              <w:t>Памятник советским воинам, павшим при освобождении</w:t>
            </w:r>
            <w:r w:rsidRPr="00DD61F3">
              <w:rPr>
                <w:rFonts w:ascii="Palatino Linotype" w:eastAsia="Times" w:hAnsi="Palatino Linotype" w:cs="Times"/>
              </w:rPr>
              <w:br/>
              <w:t>с. Сармаково</w:t>
            </w:r>
          </w:p>
        </w:tc>
        <w:tc>
          <w:tcPr>
            <w:tcW w:w="3256" w:type="dxa"/>
          </w:tcPr>
          <w:p w:rsidR="00DD61F3" w:rsidRPr="00DD61F3" w:rsidRDefault="00DD61F3" w:rsidP="000C3767">
            <w:pPr>
              <w:rPr>
                <w:rFonts w:ascii="Palatino Linotype" w:eastAsia="Times" w:hAnsi="Palatino Linotype" w:cs="Times New Roman"/>
              </w:rPr>
            </w:pPr>
            <w:r w:rsidRPr="00DD61F3">
              <w:rPr>
                <w:rFonts w:ascii="Palatino Linotype" w:eastAsia="Times" w:hAnsi="Palatino Linotype" w:cs="Times New Roman"/>
              </w:rPr>
              <w:t>с. Сармаково, ул. Ленина, 216, на территории ДО МКОУ «СОШ № 1» с.п. Сармаково</w:t>
            </w:r>
          </w:p>
        </w:tc>
        <w:tc>
          <w:tcPr>
            <w:tcW w:w="2902" w:type="dxa"/>
          </w:tcPr>
          <w:p w:rsidR="00DD61F3" w:rsidRPr="00DD61F3" w:rsidRDefault="00DD61F3" w:rsidP="0055447B">
            <w:pPr>
              <w:rPr>
                <w:rFonts w:ascii="Palatino Linotype" w:eastAsia="Times" w:hAnsi="Palatino Linotype" w:cs="Times"/>
              </w:rPr>
            </w:pPr>
            <w:r w:rsidRPr="00DD61F3">
              <w:rPr>
                <w:rFonts w:ascii="Palatino Linotype" w:eastAsia="Times" w:hAnsi="Palatino Linotype" w:cs="Times"/>
              </w:rPr>
              <w:t>Постановление СМ КБАССР от 16.06.1971</w:t>
            </w:r>
            <w:r w:rsidR="0055447B">
              <w:rPr>
                <w:rFonts w:ascii="Palatino Linotype" w:eastAsia="Times" w:hAnsi="Palatino Linotype" w:cs="Times"/>
              </w:rPr>
              <w:br/>
            </w:r>
            <w:r w:rsidRPr="00DD61F3">
              <w:rPr>
                <w:rFonts w:ascii="Palatino Linotype" w:eastAsia="Times" w:hAnsi="Palatino Linotype" w:cs="Times"/>
              </w:rPr>
              <w:t>№ 276</w:t>
            </w:r>
          </w:p>
        </w:tc>
      </w:tr>
      <w:tr w:rsidR="00DD61F3" w:rsidRPr="00DD61F3" w:rsidTr="000C3767">
        <w:trPr>
          <w:jc w:val="center"/>
        </w:trPr>
        <w:tc>
          <w:tcPr>
            <w:tcW w:w="661" w:type="dxa"/>
          </w:tcPr>
          <w:p w:rsidR="00DD61F3" w:rsidRPr="00DD61F3" w:rsidRDefault="00DD61F3" w:rsidP="00294FF7">
            <w:pPr>
              <w:jc w:val="center"/>
              <w:rPr>
                <w:rFonts w:ascii="Palatino Linotype" w:eastAsia="Times" w:hAnsi="Palatino Linotype" w:cs="Times New Roman"/>
              </w:rPr>
            </w:pPr>
            <w:r w:rsidRPr="00DD61F3">
              <w:rPr>
                <w:rFonts w:ascii="Palatino Linotype" w:hAnsi="Palatino Linotype" w:cs="Times New Roman"/>
              </w:rPr>
              <w:t>4</w:t>
            </w:r>
          </w:p>
        </w:tc>
        <w:tc>
          <w:tcPr>
            <w:tcW w:w="2656" w:type="dxa"/>
          </w:tcPr>
          <w:p w:rsidR="00DD61F3" w:rsidRPr="00DD61F3" w:rsidRDefault="00DD61F3" w:rsidP="007A4925">
            <w:pPr>
              <w:rPr>
                <w:rFonts w:ascii="Palatino Linotype" w:eastAsia="Times" w:hAnsi="Palatino Linotype" w:cs="Times"/>
              </w:rPr>
            </w:pPr>
            <w:r w:rsidRPr="00DD61F3">
              <w:rPr>
                <w:rFonts w:ascii="Palatino Linotype" w:eastAsia="Times" w:hAnsi="Palatino Linotype" w:cs="Times"/>
              </w:rPr>
              <w:t>Памятник</w:t>
            </w:r>
            <w:r w:rsidRPr="00DD61F3">
              <w:rPr>
                <w:rFonts w:ascii="Palatino Linotype" w:eastAsia="Times" w:hAnsi="Palatino Linotype" w:cs="Times"/>
              </w:rPr>
              <w:br/>
              <w:t>В.И. Ленину</w:t>
            </w:r>
          </w:p>
        </w:tc>
        <w:tc>
          <w:tcPr>
            <w:tcW w:w="3256" w:type="dxa"/>
          </w:tcPr>
          <w:p w:rsidR="00DD61F3" w:rsidRPr="00DD61F3" w:rsidRDefault="00DD61F3" w:rsidP="00EB0F67">
            <w:pPr>
              <w:rPr>
                <w:rFonts w:ascii="Palatino Linotype" w:eastAsia="Times" w:hAnsi="Palatino Linotype" w:cs="Times New Roman"/>
              </w:rPr>
            </w:pPr>
            <w:r w:rsidRPr="00DD61F3">
              <w:rPr>
                <w:rFonts w:ascii="Palatino Linotype" w:eastAsia="Times" w:hAnsi="Palatino Linotype" w:cs="Times New Roman"/>
              </w:rPr>
              <w:t>с. Сармаково</w:t>
            </w:r>
          </w:p>
        </w:tc>
        <w:tc>
          <w:tcPr>
            <w:tcW w:w="2902" w:type="dxa"/>
          </w:tcPr>
          <w:p w:rsidR="00DD61F3" w:rsidRPr="00DD61F3" w:rsidRDefault="00DD61F3" w:rsidP="000C3767">
            <w:pPr>
              <w:rPr>
                <w:rFonts w:ascii="Palatino Linotype" w:eastAsia="Times" w:hAnsi="Palatino Linotype" w:cs="Times"/>
              </w:rPr>
            </w:pPr>
            <w:r w:rsidRPr="00DD61F3">
              <w:rPr>
                <w:rFonts w:ascii="Palatino Linotype" w:eastAsia="Times" w:hAnsi="Palatino Linotype" w:cs="Times"/>
              </w:rPr>
              <w:t>Распоряжение Главы адм. Зольского р-на от 11.03.2005 № 23-р</w:t>
            </w:r>
          </w:p>
        </w:tc>
      </w:tr>
      <w:tr w:rsidR="00DD61F3" w:rsidRPr="00DD61F3" w:rsidTr="000C3767">
        <w:trPr>
          <w:jc w:val="center"/>
        </w:trPr>
        <w:tc>
          <w:tcPr>
            <w:tcW w:w="9475" w:type="dxa"/>
            <w:gridSpan w:val="4"/>
          </w:tcPr>
          <w:p w:rsidR="00DD61F3" w:rsidRPr="00DD61F3" w:rsidRDefault="00DD61F3" w:rsidP="00E676D6">
            <w:pPr>
              <w:jc w:val="center"/>
              <w:rPr>
                <w:rFonts w:ascii="Palatino Linotype" w:eastAsia="Times" w:hAnsi="Palatino Linotype" w:cs="Times New Roman"/>
              </w:rPr>
            </w:pPr>
            <w:r w:rsidRPr="00DD61F3">
              <w:rPr>
                <w:rFonts w:ascii="Palatino Linotype" w:hAnsi="Palatino Linotype" w:cs="Times New Roman"/>
                <w:b/>
                <w:i/>
              </w:rPr>
              <w:t>Памятник архитектуры</w:t>
            </w:r>
          </w:p>
        </w:tc>
      </w:tr>
      <w:tr w:rsidR="00DD61F3" w:rsidRPr="00DD61F3" w:rsidTr="000C3767">
        <w:trPr>
          <w:jc w:val="center"/>
        </w:trPr>
        <w:tc>
          <w:tcPr>
            <w:tcW w:w="661" w:type="dxa"/>
          </w:tcPr>
          <w:p w:rsidR="00DD61F3" w:rsidRPr="00DD61F3" w:rsidRDefault="00DD61F3" w:rsidP="00E676D6">
            <w:pPr>
              <w:jc w:val="center"/>
              <w:rPr>
                <w:rFonts w:ascii="Palatino Linotype" w:eastAsia="Times" w:hAnsi="Palatino Linotype" w:cs="Times New Roman"/>
              </w:rPr>
            </w:pPr>
            <w:r>
              <w:rPr>
                <w:rFonts w:ascii="Palatino Linotype" w:eastAsia="Times" w:hAnsi="Palatino Linotype" w:cs="Times New Roman"/>
              </w:rPr>
              <w:t>5</w:t>
            </w:r>
          </w:p>
        </w:tc>
        <w:tc>
          <w:tcPr>
            <w:tcW w:w="2656" w:type="dxa"/>
          </w:tcPr>
          <w:p w:rsidR="00DD61F3" w:rsidRPr="00DD61F3" w:rsidRDefault="00DD61F3" w:rsidP="00E676D6">
            <w:pPr>
              <w:rPr>
                <w:rFonts w:ascii="Palatino Linotype" w:eastAsia="Times" w:hAnsi="Palatino Linotype" w:cs="Times"/>
              </w:rPr>
            </w:pPr>
            <w:r w:rsidRPr="00DD61F3">
              <w:rPr>
                <w:rFonts w:ascii="Palatino Linotype" w:eastAsia="Times" w:hAnsi="Palatino Linotype" w:cs="Times"/>
              </w:rPr>
              <w:t>Мечеть</w:t>
            </w:r>
          </w:p>
        </w:tc>
        <w:tc>
          <w:tcPr>
            <w:tcW w:w="3256" w:type="dxa"/>
          </w:tcPr>
          <w:p w:rsidR="00DD61F3" w:rsidRPr="00DD61F3" w:rsidRDefault="00DD61F3" w:rsidP="00DD61F3">
            <w:pPr>
              <w:rPr>
                <w:rFonts w:ascii="Palatino Linotype" w:eastAsia="Times" w:hAnsi="Palatino Linotype" w:cs="Times New Roman"/>
              </w:rPr>
            </w:pPr>
            <w:r w:rsidRPr="00DD61F3">
              <w:rPr>
                <w:rFonts w:ascii="Palatino Linotype" w:eastAsia="Times" w:hAnsi="Palatino Linotype" w:cs="Times New Roman"/>
              </w:rPr>
              <w:t>с. Сармаково,</w:t>
            </w:r>
            <w:r>
              <w:rPr>
                <w:rFonts w:ascii="Palatino Linotype" w:eastAsia="Times" w:hAnsi="Palatino Linotype" w:cs="Times New Roman"/>
              </w:rPr>
              <w:t xml:space="preserve"> </w:t>
            </w:r>
            <w:r w:rsidRPr="00DD61F3">
              <w:rPr>
                <w:rFonts w:ascii="Palatino Linotype" w:eastAsia="Times" w:hAnsi="Palatino Linotype" w:cs="Times New Roman"/>
              </w:rPr>
              <w:t>ул. Дружбы, б/н</w:t>
            </w:r>
          </w:p>
        </w:tc>
        <w:tc>
          <w:tcPr>
            <w:tcW w:w="2902" w:type="dxa"/>
          </w:tcPr>
          <w:p w:rsidR="00DD61F3" w:rsidRPr="00DD61F3" w:rsidRDefault="00DD61F3" w:rsidP="00E676D6">
            <w:pPr>
              <w:rPr>
                <w:rFonts w:ascii="Palatino Linotype" w:eastAsia="Times" w:hAnsi="Palatino Linotype" w:cs="Times New Roman"/>
              </w:rPr>
            </w:pPr>
            <w:r w:rsidRPr="00DD61F3">
              <w:rPr>
                <w:rFonts w:ascii="Palatino Linotype" w:eastAsia="Times" w:hAnsi="Palatino Linotype" w:cs="Times New Roman"/>
              </w:rPr>
              <w:t>Постановление Правительства КБР от 03.05.1998 № 188</w:t>
            </w:r>
          </w:p>
        </w:tc>
      </w:tr>
    </w:tbl>
    <w:p w:rsidR="00B779E1" w:rsidRPr="00B8216F" w:rsidRDefault="00176AE2" w:rsidP="00B779E1">
      <w:pPr>
        <w:pStyle w:val="3"/>
        <w:spacing w:before="120" w:after="120" w:line="240" w:lineRule="auto"/>
        <w:rPr>
          <w:rFonts w:ascii="Palatino Linotype" w:hAnsi="Palatino Linotype" w:cs="Times New Roman"/>
          <w:color w:val="auto"/>
          <w:sz w:val="26"/>
          <w:szCs w:val="26"/>
          <w:shd w:val="clear" w:color="auto" w:fill="FFFFFF"/>
        </w:rPr>
      </w:pPr>
      <w:bookmarkStart w:id="52" w:name="_Toc64290012"/>
      <w:r w:rsidRPr="00B8216F">
        <w:rPr>
          <w:rFonts w:ascii="Palatino Linotype" w:hAnsi="Palatino Linotype"/>
          <w:bCs w:val="0"/>
          <w:color w:val="auto"/>
          <w:sz w:val="26"/>
          <w:szCs w:val="26"/>
        </w:rPr>
        <w:t>7</w:t>
      </w:r>
      <w:r w:rsidR="00B779E1" w:rsidRPr="00B8216F">
        <w:rPr>
          <w:rFonts w:ascii="Palatino Linotype" w:hAnsi="Palatino Linotype"/>
          <w:bCs w:val="0"/>
          <w:color w:val="auto"/>
          <w:sz w:val="26"/>
          <w:szCs w:val="26"/>
        </w:rPr>
        <w:t xml:space="preserve">.2. </w:t>
      </w:r>
      <w:r w:rsidRPr="00B8216F">
        <w:rPr>
          <w:rFonts w:ascii="Palatino Linotype" w:hAnsi="Palatino Linotype"/>
          <w:bCs w:val="0"/>
          <w:color w:val="auto"/>
          <w:sz w:val="26"/>
          <w:szCs w:val="26"/>
        </w:rPr>
        <w:t>Ограничения по условия охраны природного комплекса</w:t>
      </w:r>
      <w:bookmarkEnd w:id="52"/>
    </w:p>
    <w:p w:rsidR="00B779E1" w:rsidRPr="00B8216F" w:rsidRDefault="00176AE2" w:rsidP="00B779E1">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Санитарно-защитные зоны выделены на основе СанПиН 2.2.1/2.1.1.1200-03 для объектов производственного и коммунального назначения. Санитарно-защитные зоны отображены на чертежах «Схема планировочных ограничений» материалов по обоснованию и схеме границ территории, земель и ограничений в утверждаемой части. В пределах санитарно-защитных зон находится</w:t>
      </w:r>
      <w:r w:rsidR="00146CF7" w:rsidRPr="00B8216F">
        <w:rPr>
          <w:rFonts w:ascii="Palatino Linotype" w:hAnsi="Palatino Linotype" w:cs="Times New Roman"/>
          <w:sz w:val="26"/>
          <w:szCs w:val="26"/>
          <w:shd w:val="clear" w:color="auto" w:fill="FFFFFF"/>
        </w:rPr>
        <w:t>,</w:t>
      </w:r>
      <w:r w:rsidRPr="00B8216F">
        <w:rPr>
          <w:rFonts w:ascii="Palatino Linotype" w:hAnsi="Palatino Linotype" w:cs="Times New Roman"/>
          <w:sz w:val="26"/>
          <w:szCs w:val="26"/>
          <w:shd w:val="clear" w:color="auto" w:fill="FFFFFF"/>
        </w:rPr>
        <w:t xml:space="preserve"> в том числе жилая застройка, иные объекты, расположение которых в санитарных зонах недопустимо.</w:t>
      </w:r>
    </w:p>
    <w:p w:rsidR="000C3767" w:rsidRPr="00B8216F" w:rsidRDefault="00EB1D44" w:rsidP="00EB1D44">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EB1D44" w:rsidRPr="00B8216F" w:rsidRDefault="00EB1D44" w:rsidP="004948E3">
      <w:pPr>
        <w:pStyle w:val="ab"/>
        <w:numPr>
          <w:ilvl w:val="0"/>
          <w:numId w:val="20"/>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lastRenderedPageBreak/>
        <w:t>промышленные объекты и производства первого класса – 1000 м;</w:t>
      </w:r>
    </w:p>
    <w:p w:rsidR="00EB1D44" w:rsidRPr="00B8216F" w:rsidRDefault="00EB1D44" w:rsidP="004948E3">
      <w:pPr>
        <w:pStyle w:val="ab"/>
        <w:numPr>
          <w:ilvl w:val="0"/>
          <w:numId w:val="20"/>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промышленные объекты и производства второго класса – 500 м;</w:t>
      </w:r>
    </w:p>
    <w:p w:rsidR="00EB1D44" w:rsidRPr="00B8216F" w:rsidRDefault="00EB1D44" w:rsidP="004948E3">
      <w:pPr>
        <w:pStyle w:val="ab"/>
        <w:numPr>
          <w:ilvl w:val="0"/>
          <w:numId w:val="20"/>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промышленные объекты и производства третьего класса – 300 м;</w:t>
      </w:r>
    </w:p>
    <w:p w:rsidR="00EB1D44" w:rsidRPr="00B8216F" w:rsidRDefault="00EB1D44" w:rsidP="004948E3">
      <w:pPr>
        <w:pStyle w:val="ab"/>
        <w:numPr>
          <w:ilvl w:val="0"/>
          <w:numId w:val="20"/>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промышленные объекты и производства четвертого класса – 100 м;</w:t>
      </w:r>
    </w:p>
    <w:p w:rsidR="00EB1D44" w:rsidRPr="00B8216F" w:rsidRDefault="00EB1D44" w:rsidP="004948E3">
      <w:pPr>
        <w:pStyle w:val="ab"/>
        <w:numPr>
          <w:ilvl w:val="0"/>
          <w:numId w:val="20"/>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промышленные объекты и производства пятого класса – 50 м.</w:t>
      </w:r>
    </w:p>
    <w:p w:rsidR="00EB1D44" w:rsidRPr="00B8216F" w:rsidRDefault="00EB1D44" w:rsidP="00EB1D44">
      <w:pPr>
        <w:pStyle w:val="ab"/>
        <w:spacing w:after="0" w:line="240" w:lineRule="auto"/>
        <w:ind w:left="0" w:firstLine="720"/>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На территории сельского поселения Сармаково находится скотомогильник. В соответствии с постановлением Главного государственного санитарного врача Российской Федерации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скотомогильники классифицированы как «Сооружения санитарно-технические, транспортной инфраструктуры, объекты коммунального назначения, спорта, торговли и оказания услуг» первого класса с санитарно-защитной зоной 1000 м. (Таблица 7.2.1.)</w:t>
      </w:r>
    </w:p>
    <w:p w:rsidR="00EB1D44" w:rsidRPr="00B8216F" w:rsidRDefault="00EB1D44" w:rsidP="00EB1D44">
      <w:pPr>
        <w:pStyle w:val="ab"/>
        <w:spacing w:after="0" w:line="240" w:lineRule="auto"/>
        <w:ind w:left="0"/>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Таблица 7.2.1</w:t>
      </w:r>
    </w:p>
    <w:p w:rsidR="00EB1D44" w:rsidRPr="00B8216F" w:rsidRDefault="00EB1D44" w:rsidP="00EB1D44">
      <w:pPr>
        <w:pStyle w:val="ab"/>
        <w:spacing w:after="120" w:line="240" w:lineRule="auto"/>
        <w:ind w:left="0"/>
        <w:jc w:val="center"/>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Сведения о скотомогильнике на территории поселения</w:t>
      </w:r>
    </w:p>
    <w:tbl>
      <w:tblPr>
        <w:tblStyle w:val="ac"/>
        <w:tblW w:w="0" w:type="auto"/>
        <w:tblLook w:val="04A0" w:firstRow="1" w:lastRow="0" w:firstColumn="1" w:lastColumn="0" w:noHBand="0" w:noVBand="1"/>
      </w:tblPr>
      <w:tblGrid>
        <w:gridCol w:w="6912"/>
        <w:gridCol w:w="2552"/>
      </w:tblGrid>
      <w:tr w:rsidR="00B8216F" w:rsidRPr="00B8216F" w:rsidTr="008F2C16">
        <w:tc>
          <w:tcPr>
            <w:tcW w:w="6912" w:type="dxa"/>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
                <w:kern w:val="24"/>
                <w:sz w:val="24"/>
                <w:szCs w:val="24"/>
                <w:lang w:eastAsia="ru-RU"/>
              </w:rPr>
              <w:t>Сельское поселение</w:t>
            </w:r>
          </w:p>
        </w:tc>
        <w:tc>
          <w:tcPr>
            <w:tcW w:w="2552" w:type="dxa"/>
            <w:vAlign w:val="center"/>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kern w:val="24"/>
                <w:sz w:val="24"/>
                <w:szCs w:val="24"/>
                <w:lang w:eastAsia="ru-RU"/>
              </w:rPr>
              <w:t>Сармаково</w:t>
            </w:r>
          </w:p>
        </w:tc>
      </w:tr>
      <w:tr w:rsidR="00B8216F" w:rsidRPr="00B8216F" w:rsidTr="008F2C16">
        <w:tc>
          <w:tcPr>
            <w:tcW w:w="6912" w:type="dxa"/>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
                <w:kern w:val="24"/>
                <w:sz w:val="24"/>
                <w:szCs w:val="24"/>
                <w:lang w:eastAsia="ru-RU"/>
              </w:rPr>
              <w:t>Расстояние до ближайшего населенного пункта, км</w:t>
            </w:r>
          </w:p>
        </w:tc>
        <w:tc>
          <w:tcPr>
            <w:tcW w:w="2552" w:type="dxa"/>
            <w:vAlign w:val="center"/>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kern w:val="24"/>
                <w:sz w:val="24"/>
                <w:szCs w:val="24"/>
                <w:lang w:eastAsia="ru-RU"/>
              </w:rPr>
              <w:t>3,0</w:t>
            </w:r>
          </w:p>
        </w:tc>
      </w:tr>
      <w:tr w:rsidR="00B8216F" w:rsidRPr="00B8216F" w:rsidTr="008F2C16">
        <w:tc>
          <w:tcPr>
            <w:tcW w:w="6912" w:type="dxa"/>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
                <w:kern w:val="24"/>
                <w:sz w:val="24"/>
                <w:szCs w:val="24"/>
                <w:lang w:eastAsia="ru-RU"/>
              </w:rPr>
              <w:t>Год последнего захоронения</w:t>
            </w:r>
          </w:p>
        </w:tc>
        <w:tc>
          <w:tcPr>
            <w:tcW w:w="2552" w:type="dxa"/>
            <w:vAlign w:val="center"/>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kern w:val="24"/>
                <w:sz w:val="24"/>
                <w:szCs w:val="24"/>
                <w:lang w:eastAsia="ru-RU"/>
              </w:rPr>
              <w:t>1969</w:t>
            </w:r>
          </w:p>
        </w:tc>
      </w:tr>
      <w:tr w:rsidR="00B8216F" w:rsidRPr="00B8216F" w:rsidTr="008F2C16">
        <w:tc>
          <w:tcPr>
            <w:tcW w:w="6912" w:type="dxa"/>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
                <w:kern w:val="24"/>
                <w:sz w:val="24"/>
                <w:szCs w:val="24"/>
                <w:lang w:eastAsia="ru-RU"/>
              </w:rPr>
              <w:t>Дата последнего освидетельствования захоронения</w:t>
            </w:r>
          </w:p>
        </w:tc>
        <w:tc>
          <w:tcPr>
            <w:tcW w:w="2552" w:type="dxa"/>
            <w:vAlign w:val="center"/>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kern w:val="24"/>
                <w:sz w:val="24"/>
                <w:szCs w:val="24"/>
                <w:lang w:eastAsia="ru-RU"/>
              </w:rPr>
              <w:t>18.08.2007</w:t>
            </w:r>
          </w:p>
        </w:tc>
      </w:tr>
      <w:tr w:rsidR="00B8216F" w:rsidRPr="00B8216F" w:rsidTr="008F2C16">
        <w:tc>
          <w:tcPr>
            <w:tcW w:w="6912" w:type="dxa"/>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
                <w:kern w:val="24"/>
                <w:sz w:val="24"/>
                <w:szCs w:val="24"/>
                <w:lang w:eastAsia="ru-RU"/>
              </w:rPr>
              <w:t>Соответствие установленным ветеринарно-санитарным требованиям</w:t>
            </w:r>
          </w:p>
        </w:tc>
        <w:tc>
          <w:tcPr>
            <w:tcW w:w="2552" w:type="dxa"/>
            <w:vAlign w:val="center"/>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kern w:val="24"/>
                <w:sz w:val="24"/>
                <w:szCs w:val="24"/>
                <w:lang w:eastAsia="ru-RU"/>
              </w:rPr>
              <w:t>соответствует</w:t>
            </w:r>
          </w:p>
        </w:tc>
      </w:tr>
      <w:tr w:rsidR="00B8216F" w:rsidRPr="00B8216F" w:rsidTr="008F2C16">
        <w:tc>
          <w:tcPr>
            <w:tcW w:w="6912" w:type="dxa"/>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
                <w:kern w:val="24"/>
                <w:sz w:val="24"/>
                <w:szCs w:val="24"/>
                <w:lang w:eastAsia="ru-RU"/>
              </w:rPr>
              <w:t>Сведения о нарушении ветеринарно-санитарных требований</w:t>
            </w:r>
          </w:p>
        </w:tc>
        <w:tc>
          <w:tcPr>
            <w:tcW w:w="2552" w:type="dxa"/>
            <w:vAlign w:val="center"/>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kern w:val="24"/>
                <w:sz w:val="24"/>
                <w:szCs w:val="24"/>
                <w:lang w:eastAsia="ru-RU"/>
              </w:rPr>
              <w:t>нет</w:t>
            </w:r>
          </w:p>
        </w:tc>
      </w:tr>
      <w:tr w:rsidR="00B8216F" w:rsidRPr="00B8216F" w:rsidTr="008F2C16">
        <w:tc>
          <w:tcPr>
            <w:tcW w:w="6912" w:type="dxa"/>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b/>
                <w:kern w:val="24"/>
                <w:sz w:val="24"/>
                <w:szCs w:val="24"/>
                <w:lang w:eastAsia="ru-RU"/>
              </w:rPr>
              <w:t>Сведения об угрозе затопления</w:t>
            </w:r>
          </w:p>
        </w:tc>
        <w:tc>
          <w:tcPr>
            <w:tcW w:w="2552" w:type="dxa"/>
            <w:vAlign w:val="center"/>
          </w:tcPr>
          <w:p w:rsidR="00EB1D44" w:rsidRPr="00B8216F" w:rsidRDefault="00EB1D44" w:rsidP="008F2C16">
            <w:pP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kern w:val="24"/>
                <w:sz w:val="24"/>
                <w:szCs w:val="24"/>
                <w:lang w:eastAsia="ru-RU"/>
              </w:rPr>
              <w:t>нет</w:t>
            </w:r>
          </w:p>
        </w:tc>
      </w:tr>
    </w:tbl>
    <w:p w:rsidR="00B779E1" w:rsidRPr="00B8216F" w:rsidRDefault="00176AE2" w:rsidP="00EB1D44">
      <w:pPr>
        <w:pStyle w:val="ab"/>
        <w:spacing w:before="120" w:after="0" w:line="240" w:lineRule="auto"/>
        <w:ind w:left="0" w:firstLine="720"/>
        <w:jc w:val="both"/>
        <w:rPr>
          <w:rFonts w:ascii="Palatino Linotype" w:hAnsi="Palatino Linotype" w:cs="Times New Roman"/>
          <w:sz w:val="26"/>
          <w:szCs w:val="26"/>
          <w:shd w:val="clear" w:color="auto" w:fill="FFFFFF"/>
        </w:rPr>
      </w:pPr>
      <w:r w:rsidRPr="00B8216F">
        <w:rPr>
          <w:rFonts w:ascii="Palatino Linotype" w:hAnsi="Palatino Linotype" w:cs="Times New Roman"/>
          <w:b/>
          <w:sz w:val="26"/>
          <w:szCs w:val="26"/>
          <w:shd w:val="clear" w:color="auto" w:fill="FFFFFF"/>
        </w:rPr>
        <w:t>Санитарные разрывы</w:t>
      </w:r>
      <w:r w:rsidRPr="00B8216F">
        <w:rPr>
          <w:rFonts w:ascii="Palatino Linotype" w:hAnsi="Palatino Linotype" w:cs="Times New Roman"/>
          <w:sz w:val="26"/>
          <w:szCs w:val="26"/>
          <w:shd w:val="clear" w:color="auto" w:fill="FFFFFF"/>
        </w:rPr>
        <w:t xml:space="preserve"> от магистральных инженерных и транспортных объектов выделены по СанПиН 2.2.1/2.1.1.1200-03 по нескольким категориям – разрыв до жилья, разрыв до объектов водоснабжения, разрыв до населённых пунктов. В зависимости от назначения объекта и его мощности в проекте отображены максимальные из упомянутых разрывов. Предполагается, что при подготовке документов по планировке территории, будет осуществляться дальнейшая оценка конкретной площади, намечаемой для строительства, с точки зрения нахождения её в пределах разрыва для данного объекта.</w:t>
      </w:r>
    </w:p>
    <w:p w:rsidR="00731665" w:rsidRDefault="001D2AD3" w:rsidP="001C2327">
      <w:pPr>
        <w:spacing w:after="0" w:line="240" w:lineRule="auto"/>
        <w:ind w:firstLine="708"/>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зависимости от назначения объекта и его мощности в проекте отображены максимальные из упомянутых разрывов (до 300 м).</w:t>
      </w:r>
    </w:p>
    <w:p w:rsidR="00DD61F3" w:rsidRDefault="00DD61F3" w:rsidP="001C2327">
      <w:pPr>
        <w:spacing w:after="0" w:line="240" w:lineRule="auto"/>
        <w:ind w:firstLine="708"/>
        <w:jc w:val="both"/>
        <w:rPr>
          <w:rFonts w:ascii="Palatino Linotype" w:eastAsia="Times New Roman" w:hAnsi="Palatino Linotype" w:cs="Times New Roman"/>
          <w:sz w:val="26"/>
          <w:szCs w:val="26"/>
          <w:lang w:eastAsia="ru-RU"/>
        </w:rPr>
      </w:pPr>
    </w:p>
    <w:p w:rsidR="00DD61F3" w:rsidRPr="00B8216F" w:rsidRDefault="00DD61F3" w:rsidP="001C2327">
      <w:pPr>
        <w:spacing w:after="0" w:line="240" w:lineRule="auto"/>
        <w:ind w:firstLine="708"/>
        <w:jc w:val="both"/>
        <w:rPr>
          <w:rFonts w:ascii="Palatino Linotype" w:eastAsia="Times New Roman" w:hAnsi="Palatino Linotype" w:cs="Times New Roman"/>
          <w:sz w:val="26"/>
          <w:szCs w:val="26"/>
          <w:lang w:eastAsia="ru-RU"/>
        </w:rPr>
      </w:pPr>
    </w:p>
    <w:p w:rsidR="001D2AD3" w:rsidRPr="00B8216F" w:rsidRDefault="001A5DF8" w:rsidP="001C2327">
      <w:pPr>
        <w:spacing w:after="0" w:line="240" w:lineRule="auto"/>
        <w:ind w:firstLine="708"/>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b/>
          <w:sz w:val="26"/>
          <w:szCs w:val="26"/>
          <w:lang w:eastAsia="ru-RU"/>
        </w:rPr>
        <w:lastRenderedPageBreak/>
        <w:t>Водоохранн</w:t>
      </w:r>
      <w:r w:rsidR="00EB5BC7" w:rsidRPr="00B8216F">
        <w:rPr>
          <w:rFonts w:ascii="Palatino Linotype" w:eastAsia="Times New Roman" w:hAnsi="Palatino Linotype" w:cs="Times New Roman"/>
          <w:b/>
          <w:sz w:val="26"/>
          <w:szCs w:val="26"/>
          <w:lang w:eastAsia="ru-RU"/>
        </w:rPr>
        <w:t>ые</w:t>
      </w:r>
      <w:r w:rsidR="001D2AD3" w:rsidRPr="00B8216F">
        <w:rPr>
          <w:rFonts w:ascii="Palatino Linotype" w:eastAsia="Times New Roman" w:hAnsi="Palatino Linotype" w:cs="Times New Roman"/>
          <w:b/>
          <w:sz w:val="26"/>
          <w:szCs w:val="26"/>
          <w:lang w:eastAsia="ru-RU"/>
        </w:rPr>
        <w:t xml:space="preserve"> зоны</w:t>
      </w:r>
      <w:r w:rsidR="001D2AD3" w:rsidRPr="00B8216F">
        <w:rPr>
          <w:rFonts w:ascii="Palatino Linotype" w:eastAsia="Times New Roman" w:hAnsi="Palatino Linotype" w:cs="Times New Roman"/>
          <w:sz w:val="26"/>
          <w:szCs w:val="26"/>
          <w:lang w:eastAsia="ru-RU"/>
        </w:rPr>
        <w:t xml:space="preserve"> отображены в соответствии с положениями Водного кодекса РФ (от 03.03.2006 № 74-ФЗ). На территории муниципального образования отображена </w:t>
      </w:r>
      <w:r w:rsidRPr="00B8216F">
        <w:rPr>
          <w:rFonts w:ascii="Palatino Linotype" w:eastAsia="Times New Roman" w:hAnsi="Palatino Linotype" w:cs="Times New Roman"/>
          <w:sz w:val="26"/>
          <w:szCs w:val="26"/>
          <w:lang w:eastAsia="ru-RU"/>
        </w:rPr>
        <w:t>водоохранн</w:t>
      </w:r>
      <w:r w:rsidR="001D2AD3" w:rsidRPr="00B8216F">
        <w:rPr>
          <w:rFonts w:ascii="Palatino Linotype" w:eastAsia="Times New Roman" w:hAnsi="Palatino Linotype" w:cs="Times New Roman"/>
          <w:sz w:val="26"/>
          <w:szCs w:val="26"/>
          <w:lang w:eastAsia="ru-RU"/>
        </w:rPr>
        <w:t xml:space="preserve">ая зона реки </w:t>
      </w:r>
      <w:r w:rsidR="005C7BDB" w:rsidRPr="00B8216F">
        <w:rPr>
          <w:rFonts w:ascii="Palatino Linotype" w:eastAsia="Times New Roman" w:hAnsi="Palatino Linotype" w:cs="Times New Roman"/>
          <w:sz w:val="26"/>
          <w:szCs w:val="26"/>
          <w:lang w:eastAsia="ru-RU"/>
        </w:rPr>
        <w:t>Мал</w:t>
      </w:r>
      <w:r w:rsidR="001D2AD3" w:rsidRPr="00B8216F">
        <w:rPr>
          <w:rFonts w:ascii="Palatino Linotype" w:eastAsia="Times New Roman" w:hAnsi="Palatino Linotype" w:cs="Times New Roman"/>
          <w:sz w:val="26"/>
          <w:szCs w:val="26"/>
          <w:lang w:eastAsia="ru-RU"/>
        </w:rPr>
        <w:t xml:space="preserve">ка </w:t>
      </w:r>
      <w:r w:rsidR="00176AE2" w:rsidRPr="00B8216F">
        <w:rPr>
          <w:rFonts w:ascii="Palatino Linotype" w:eastAsia="Times New Roman" w:hAnsi="Palatino Linotype" w:cs="Times New Roman"/>
          <w:sz w:val="26"/>
          <w:szCs w:val="26"/>
          <w:lang w:eastAsia="ru-RU"/>
        </w:rPr>
        <w:t xml:space="preserve">и ее притоков </w:t>
      </w:r>
      <w:r w:rsidR="001D2AD3" w:rsidRPr="00B8216F">
        <w:rPr>
          <w:rFonts w:ascii="Palatino Linotype" w:eastAsia="Times New Roman" w:hAnsi="Palatino Linotype" w:cs="Times New Roman"/>
          <w:sz w:val="26"/>
          <w:szCs w:val="26"/>
          <w:lang w:eastAsia="ru-RU"/>
        </w:rPr>
        <w:t>в соответствии с положением ст. 65 Водного кодекса РФ. Границы прибрежных защитных полос не отображаются, т.к. отсутствует документация об их установлении.</w:t>
      </w:r>
    </w:p>
    <w:p w:rsidR="001D2AD3" w:rsidRPr="00B8216F" w:rsidRDefault="00176AE2" w:rsidP="001C2327">
      <w:pPr>
        <w:spacing w:after="0" w:line="240" w:lineRule="auto"/>
        <w:ind w:firstLine="708"/>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В пределах водоохранных зон запрещается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стояка транспортных средств в необорудованных местах.</w:t>
      </w:r>
      <w:r w:rsidR="00293A8B" w:rsidRPr="00B8216F">
        <w:rPr>
          <w:rFonts w:ascii="Palatino Linotype" w:eastAsia="Times New Roman" w:hAnsi="Palatino Linotype" w:cs="Times New Roman"/>
          <w:sz w:val="26"/>
          <w:szCs w:val="26"/>
          <w:lang w:eastAsia="ru-RU"/>
        </w:rPr>
        <w:t xml:space="preserve"> </w:t>
      </w:r>
      <w:r w:rsidR="001D2AD3" w:rsidRPr="00B8216F">
        <w:rPr>
          <w:rFonts w:ascii="Palatino Linotype" w:eastAsia="Times New Roman" w:hAnsi="Palatino Linotype" w:cs="Times New Roman"/>
          <w:sz w:val="26"/>
          <w:szCs w:val="26"/>
          <w:lang w:eastAsia="ru-RU"/>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D2AD3" w:rsidRPr="00B8216F" w:rsidRDefault="001D2AD3" w:rsidP="001C2327">
      <w:pPr>
        <w:spacing w:after="0" w:line="240" w:lineRule="auto"/>
        <w:ind w:firstLine="708"/>
        <w:jc w:val="both"/>
        <w:rPr>
          <w:rFonts w:ascii="Palatino Linotype" w:eastAsia="Times New Roman" w:hAnsi="Palatino Linotype" w:cs="Arial"/>
          <w:b/>
          <w:lang w:eastAsia="ru-RU"/>
        </w:rPr>
      </w:pPr>
      <w:r w:rsidRPr="00B8216F">
        <w:rPr>
          <w:rFonts w:ascii="Palatino Linotype" w:eastAsia="Times New Roman" w:hAnsi="Palatino Linotype" w:cs="Times New Roman"/>
          <w:b/>
          <w:sz w:val="26"/>
          <w:szCs w:val="26"/>
          <w:lang w:eastAsia="ru-RU"/>
        </w:rPr>
        <w:t>Зоны охраны источников питьевого водоснабжения</w:t>
      </w:r>
      <w:r w:rsidRPr="00B8216F">
        <w:rPr>
          <w:rFonts w:ascii="Palatino Linotype" w:eastAsia="Times New Roman" w:hAnsi="Palatino Linotype" w:cs="Times New Roman"/>
          <w:sz w:val="26"/>
          <w:szCs w:val="26"/>
          <w:lang w:eastAsia="ru-RU"/>
        </w:rPr>
        <w:t xml:space="preserve"> установлены в соответствии с требованиями СанПиН, на схеме показаны зоны санитарной охраны первого пояса подземных источников питьевого водоснабжения, резервуаров и напорно-регулирующих сооружений, используемых для хозяйственно-питьевого водоснабжения.</w:t>
      </w:r>
    </w:p>
    <w:p w:rsidR="001D2AD3" w:rsidRPr="00B8216F" w:rsidRDefault="001D2AD3" w:rsidP="001C2327">
      <w:pPr>
        <w:autoSpaceDE w:val="0"/>
        <w:autoSpaceDN w:val="0"/>
        <w:adjustRightInd w:val="0"/>
        <w:spacing w:after="0" w:line="240" w:lineRule="auto"/>
        <w:ind w:firstLine="708"/>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На территории первого пояса зоны санитарной охраны выполняются специальные мероприятия по благоустройству территории и предотвращению её загрязнения согласно СанПиН 2.1.4.1110-02. Ввиду того, что почти вся территория первых поясов охраны расположена в пределах самих водозаборных и иных сооружений, здесь не приводится описание этих мероприятий.</w:t>
      </w:r>
    </w:p>
    <w:p w:rsidR="007A4925" w:rsidRPr="00B8216F" w:rsidRDefault="001D2AD3" w:rsidP="001C2327">
      <w:pPr>
        <w:autoSpaceDE w:val="0"/>
        <w:autoSpaceDN w:val="0"/>
        <w:adjustRightInd w:val="0"/>
        <w:spacing w:after="0" w:line="240" w:lineRule="auto"/>
        <w:ind w:firstLine="708"/>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На территории второго пояса зоны санитарной охраны источников водоснабжения выполняются специальные мероприятия по благоустройству, не допускается размещение кладбищ, скотомогильников, полей ассенизации, полей фильтрации, навозохранилищ, силосных</w:t>
      </w:r>
      <w:r w:rsidR="004D646A" w:rsidRPr="00B8216F">
        <w:rPr>
          <w:rFonts w:ascii="Palatino Linotype" w:eastAsia="Times New Roman" w:hAnsi="Palatino Linotype" w:cs="Times New Roman"/>
          <w:sz w:val="26"/>
          <w:szCs w:val="26"/>
          <w:lang w:eastAsia="ru-RU"/>
        </w:rPr>
        <w:t xml:space="preserve"> </w:t>
      </w:r>
      <w:r w:rsidRPr="00B8216F">
        <w:rPr>
          <w:rFonts w:ascii="Palatino Linotype" w:eastAsia="Times New Roman" w:hAnsi="Palatino Linotype" w:cs="Times New Roman"/>
          <w:sz w:val="26"/>
          <w:szCs w:val="26"/>
          <w:lang w:eastAsia="ru-RU"/>
        </w:rPr>
        <w:t>траншей, животноводческих и птицеводческих предприятий и других объектов, обуславливающих опасность микробного загрязнения подземных вод, применение удобрений и ядохимикатов, рубка и реконструкция зеленых насаждений.</w:t>
      </w:r>
    </w:p>
    <w:p w:rsidR="001D2AD3" w:rsidRPr="00B8216F" w:rsidRDefault="001D2AD3" w:rsidP="001C2327">
      <w:pPr>
        <w:autoSpaceDE w:val="0"/>
        <w:autoSpaceDN w:val="0"/>
        <w:adjustRightInd w:val="0"/>
        <w:spacing w:after="0" w:line="240" w:lineRule="auto"/>
        <w:ind w:firstLine="708"/>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Проекты по определению второго пояса зон санитарной охраны источников хозяйственно-питьевого водоснабжения отсутствуют, в </w:t>
      </w:r>
      <w:r w:rsidRPr="00B8216F">
        <w:rPr>
          <w:rFonts w:ascii="Palatino Linotype" w:eastAsia="Times New Roman" w:hAnsi="Palatino Linotype" w:cs="Times New Roman"/>
          <w:sz w:val="26"/>
          <w:szCs w:val="26"/>
          <w:lang w:eastAsia="ru-RU"/>
        </w:rPr>
        <w:lastRenderedPageBreak/>
        <w:t>графической части проекта генерального плана указаны только земельные участки водозаборов и водопроводных сооружений.</w:t>
      </w:r>
    </w:p>
    <w:p w:rsidR="00176AE2" w:rsidRPr="00B8216F" w:rsidRDefault="00176AE2" w:rsidP="00176AE2">
      <w:pPr>
        <w:pStyle w:val="3"/>
        <w:spacing w:before="120" w:after="120" w:line="240" w:lineRule="auto"/>
        <w:rPr>
          <w:rFonts w:ascii="Palatino Linotype" w:eastAsia="Times New Roman" w:hAnsi="Palatino Linotype" w:cs="Times New Roman"/>
          <w:color w:val="auto"/>
          <w:sz w:val="26"/>
          <w:szCs w:val="26"/>
          <w:lang w:eastAsia="ru-RU"/>
        </w:rPr>
      </w:pPr>
      <w:bookmarkStart w:id="53" w:name="_Toc64290013"/>
      <w:r w:rsidRPr="00B8216F">
        <w:rPr>
          <w:rFonts w:ascii="Palatino Linotype" w:eastAsia="Times New Roman" w:hAnsi="Palatino Linotype" w:cs="Times New Roman"/>
          <w:color w:val="auto"/>
          <w:sz w:val="26"/>
          <w:szCs w:val="26"/>
          <w:lang w:eastAsia="ru-RU"/>
        </w:rPr>
        <w:t xml:space="preserve">7.3. </w:t>
      </w:r>
      <w:r w:rsidR="00DD4D69" w:rsidRPr="00B8216F">
        <w:rPr>
          <w:rFonts w:ascii="Palatino Linotype" w:eastAsia="Times New Roman" w:hAnsi="Palatino Linotype" w:cs="Times New Roman"/>
          <w:color w:val="auto"/>
          <w:sz w:val="26"/>
          <w:szCs w:val="26"/>
          <w:lang w:eastAsia="ru-RU"/>
        </w:rPr>
        <w:t>Ч</w:t>
      </w:r>
      <w:r w:rsidR="001D2AD3" w:rsidRPr="00B8216F">
        <w:rPr>
          <w:rFonts w:ascii="Palatino Linotype" w:eastAsia="Times New Roman" w:hAnsi="Palatino Linotype" w:cs="Times New Roman"/>
          <w:color w:val="auto"/>
          <w:sz w:val="26"/>
          <w:szCs w:val="26"/>
          <w:lang w:eastAsia="ru-RU"/>
        </w:rPr>
        <w:t>резвычайны</w:t>
      </w:r>
      <w:r w:rsidR="00DD4D69" w:rsidRPr="00B8216F">
        <w:rPr>
          <w:rFonts w:ascii="Palatino Linotype" w:eastAsia="Times New Roman" w:hAnsi="Palatino Linotype" w:cs="Times New Roman"/>
          <w:color w:val="auto"/>
          <w:sz w:val="26"/>
          <w:szCs w:val="26"/>
          <w:lang w:eastAsia="ru-RU"/>
        </w:rPr>
        <w:t>е</w:t>
      </w:r>
      <w:r w:rsidR="001D2AD3" w:rsidRPr="00B8216F">
        <w:rPr>
          <w:rFonts w:ascii="Palatino Linotype" w:eastAsia="Times New Roman" w:hAnsi="Palatino Linotype" w:cs="Times New Roman"/>
          <w:color w:val="auto"/>
          <w:sz w:val="26"/>
          <w:szCs w:val="26"/>
          <w:lang w:eastAsia="ru-RU"/>
        </w:rPr>
        <w:t xml:space="preserve"> ситуаци</w:t>
      </w:r>
      <w:r w:rsidR="00DD4D69" w:rsidRPr="00B8216F">
        <w:rPr>
          <w:rFonts w:ascii="Palatino Linotype" w:eastAsia="Times New Roman" w:hAnsi="Palatino Linotype" w:cs="Times New Roman"/>
          <w:color w:val="auto"/>
          <w:sz w:val="26"/>
          <w:szCs w:val="26"/>
          <w:lang w:eastAsia="ru-RU"/>
        </w:rPr>
        <w:t>и</w:t>
      </w:r>
      <w:r w:rsidR="001D2AD3" w:rsidRPr="00B8216F">
        <w:rPr>
          <w:rFonts w:ascii="Palatino Linotype" w:eastAsia="Times New Roman" w:hAnsi="Palatino Linotype" w:cs="Times New Roman"/>
          <w:color w:val="auto"/>
          <w:sz w:val="26"/>
          <w:szCs w:val="26"/>
          <w:lang w:eastAsia="ru-RU"/>
        </w:rPr>
        <w:t xml:space="preserve"> природного характера</w:t>
      </w:r>
      <w:bookmarkEnd w:id="53"/>
    </w:p>
    <w:p w:rsidR="00176AE2" w:rsidRPr="00B8216F" w:rsidRDefault="001356AA" w:rsidP="001356AA">
      <w:pPr>
        <w:spacing w:after="0" w:line="240" w:lineRule="auto"/>
        <w:ind w:firstLine="708"/>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Зоны, подверженные воздействию чрезвычайных ситуаций природного и техногенного характера – выделены на основе данных паспорта безопасности, представленного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Кабардино-Балкарской Республике (Главное управление МЧС России по Кабардино-Балкарской Республике).</w:t>
      </w:r>
    </w:p>
    <w:p w:rsidR="00293A8B" w:rsidRPr="00B8216F" w:rsidRDefault="00293A8B" w:rsidP="00293A8B">
      <w:pPr>
        <w:pStyle w:val="3"/>
        <w:spacing w:before="120" w:after="120" w:line="240" w:lineRule="auto"/>
        <w:rPr>
          <w:rFonts w:ascii="Palatino Linotype" w:eastAsia="Times New Roman" w:hAnsi="Palatino Linotype" w:cs="Arial"/>
          <w:bCs w:val="0"/>
          <w:color w:val="auto"/>
          <w:sz w:val="26"/>
          <w:szCs w:val="26"/>
        </w:rPr>
      </w:pPr>
      <w:bookmarkStart w:id="54" w:name="_Toc64290014"/>
      <w:r w:rsidRPr="00B8216F">
        <w:rPr>
          <w:rFonts w:ascii="Palatino Linotype" w:eastAsia="Times New Roman" w:hAnsi="Palatino Linotype" w:cs="Arial"/>
          <w:bCs w:val="0"/>
          <w:color w:val="auto"/>
          <w:sz w:val="26"/>
          <w:szCs w:val="26"/>
        </w:rPr>
        <w:t>7.3.1. Г</w:t>
      </w:r>
      <w:r w:rsidRPr="00B8216F">
        <w:rPr>
          <w:rFonts w:ascii="Palatino Linotype" w:eastAsia="Times New Roman" w:hAnsi="Palatino Linotype" w:cs="Arial"/>
          <w:color w:val="auto"/>
          <w:sz w:val="26"/>
          <w:szCs w:val="26"/>
        </w:rPr>
        <w:t>еологически</w:t>
      </w:r>
      <w:r w:rsidRPr="00B8216F">
        <w:rPr>
          <w:rFonts w:ascii="Palatino Linotype" w:eastAsia="Times New Roman" w:hAnsi="Palatino Linotype" w:cs="Arial"/>
          <w:bCs w:val="0"/>
          <w:color w:val="auto"/>
          <w:sz w:val="26"/>
          <w:szCs w:val="26"/>
        </w:rPr>
        <w:t xml:space="preserve">е </w:t>
      </w:r>
      <w:r w:rsidRPr="00B8216F">
        <w:rPr>
          <w:rFonts w:ascii="Palatino Linotype" w:eastAsia="Times New Roman" w:hAnsi="Palatino Linotype" w:cs="Arial"/>
          <w:color w:val="auto"/>
          <w:sz w:val="26"/>
          <w:szCs w:val="26"/>
        </w:rPr>
        <w:t>явления и процесс</w:t>
      </w:r>
      <w:r w:rsidRPr="00B8216F">
        <w:rPr>
          <w:rFonts w:ascii="Palatino Linotype" w:eastAsia="Times New Roman" w:hAnsi="Palatino Linotype" w:cs="Arial"/>
          <w:bCs w:val="0"/>
          <w:color w:val="auto"/>
          <w:sz w:val="26"/>
          <w:szCs w:val="26"/>
        </w:rPr>
        <w:t>ы</w:t>
      </w:r>
      <w:bookmarkEnd w:id="54"/>
    </w:p>
    <w:p w:rsidR="001356AA" w:rsidRPr="00B8216F" w:rsidRDefault="001356AA" w:rsidP="001356AA">
      <w:pPr>
        <w:spacing w:after="0" w:line="240" w:lineRule="auto"/>
        <w:ind w:firstLine="709"/>
        <w:jc w:val="both"/>
        <w:rPr>
          <w:rFonts w:ascii="Palatino Linotype" w:eastAsia="Calibri" w:hAnsi="Palatino Linotype" w:cs="Times New Roman"/>
          <w:b/>
          <w:sz w:val="26"/>
          <w:szCs w:val="26"/>
        </w:rPr>
      </w:pPr>
      <w:r w:rsidRPr="00B8216F">
        <w:rPr>
          <w:rFonts w:ascii="Palatino Linotype" w:eastAsia="Times New Roman" w:hAnsi="Palatino Linotype" w:cs="Arial"/>
          <w:bCs/>
          <w:sz w:val="26"/>
          <w:szCs w:val="26"/>
        </w:rPr>
        <w:t>На территории поселения к опасным геологическим явлениям и процессам относятся:</w:t>
      </w:r>
      <w:r w:rsidR="006A29EC" w:rsidRPr="00B8216F">
        <w:rPr>
          <w:rFonts w:ascii="Palatino Linotype" w:eastAsia="Times New Roman" w:hAnsi="Palatino Linotype" w:cs="Arial"/>
          <w:bCs/>
          <w:sz w:val="26"/>
          <w:szCs w:val="26"/>
        </w:rPr>
        <w:t xml:space="preserve"> </w:t>
      </w:r>
      <w:r w:rsidRPr="00B8216F">
        <w:rPr>
          <w:rFonts w:ascii="Palatino Linotype" w:eastAsia="Calibri" w:hAnsi="Palatino Linotype" w:cs="Times New Roman"/>
          <w:sz w:val="26"/>
          <w:szCs w:val="26"/>
        </w:rPr>
        <w:t>оползни</w:t>
      </w:r>
      <w:r w:rsidR="006A29EC" w:rsidRPr="00B8216F">
        <w:rPr>
          <w:rFonts w:ascii="Palatino Linotype" w:eastAsia="Calibri" w:hAnsi="Palatino Linotype" w:cs="Times New Roman"/>
          <w:sz w:val="26"/>
          <w:szCs w:val="26"/>
        </w:rPr>
        <w:t xml:space="preserve">, </w:t>
      </w:r>
      <w:r w:rsidRPr="00B8216F">
        <w:rPr>
          <w:rFonts w:ascii="Palatino Linotype" w:eastAsia="Calibri" w:hAnsi="Palatino Linotype" w:cs="Times New Roman"/>
          <w:sz w:val="26"/>
          <w:szCs w:val="26"/>
        </w:rPr>
        <w:t>карсты</w:t>
      </w:r>
      <w:r w:rsidR="006A29EC" w:rsidRPr="00B8216F">
        <w:rPr>
          <w:rFonts w:ascii="Palatino Linotype" w:eastAsia="Calibri" w:hAnsi="Palatino Linotype" w:cs="Times New Roman"/>
          <w:sz w:val="26"/>
          <w:szCs w:val="26"/>
        </w:rPr>
        <w:t xml:space="preserve">, </w:t>
      </w:r>
      <w:r w:rsidRPr="00B8216F">
        <w:rPr>
          <w:rFonts w:ascii="Palatino Linotype" w:eastAsia="Calibri" w:hAnsi="Palatino Linotype" w:cs="Times New Roman"/>
          <w:sz w:val="26"/>
          <w:szCs w:val="26"/>
        </w:rPr>
        <w:t>просадк</w:t>
      </w:r>
      <w:r w:rsidR="006A29EC" w:rsidRPr="00B8216F">
        <w:rPr>
          <w:rFonts w:ascii="Palatino Linotype" w:eastAsia="Calibri" w:hAnsi="Palatino Linotype" w:cs="Times New Roman"/>
          <w:sz w:val="26"/>
          <w:szCs w:val="26"/>
        </w:rPr>
        <w:t>и</w:t>
      </w:r>
      <w:r w:rsidRPr="00B8216F">
        <w:rPr>
          <w:rFonts w:ascii="Palatino Linotype" w:eastAsia="Calibri" w:hAnsi="Palatino Linotype" w:cs="Times New Roman"/>
          <w:sz w:val="26"/>
          <w:szCs w:val="26"/>
        </w:rPr>
        <w:t xml:space="preserve"> в лессовых грунтах</w:t>
      </w:r>
      <w:r w:rsidR="006A29EC" w:rsidRPr="00B8216F">
        <w:rPr>
          <w:rFonts w:ascii="Palatino Linotype" w:eastAsia="Calibri" w:hAnsi="Palatino Linotype" w:cs="Times New Roman"/>
          <w:sz w:val="26"/>
          <w:szCs w:val="26"/>
        </w:rPr>
        <w:t xml:space="preserve">, </w:t>
      </w:r>
      <w:r w:rsidRPr="00B8216F">
        <w:rPr>
          <w:rFonts w:ascii="Palatino Linotype" w:eastAsia="Calibri" w:hAnsi="Palatino Linotype" w:cs="Times New Roman"/>
          <w:sz w:val="26"/>
          <w:szCs w:val="26"/>
        </w:rPr>
        <w:t>переработка берегов.</w:t>
      </w:r>
      <w:r w:rsidR="008E494E" w:rsidRPr="00B8216F">
        <w:rPr>
          <w:rFonts w:ascii="Palatino Linotype" w:eastAsia="Calibri" w:hAnsi="Palatino Linotype" w:cs="Times New Roman"/>
          <w:sz w:val="26"/>
          <w:szCs w:val="26"/>
        </w:rPr>
        <w:t xml:space="preserve"> </w:t>
      </w:r>
      <w:r w:rsidRPr="00B8216F">
        <w:rPr>
          <w:rFonts w:ascii="Palatino Linotype" w:eastAsia="Calibri" w:hAnsi="Palatino Linotype" w:cs="Times New Roman"/>
          <w:bCs/>
          <w:sz w:val="26"/>
          <w:szCs w:val="26"/>
        </w:rPr>
        <w:t xml:space="preserve">Перечень поражающих факторов </w:t>
      </w:r>
      <w:r w:rsidR="005355D6" w:rsidRPr="00B8216F">
        <w:rPr>
          <w:rFonts w:ascii="Palatino Linotype" w:eastAsia="Calibri" w:hAnsi="Palatino Linotype" w:cs="Times New Roman"/>
          <w:bCs/>
          <w:sz w:val="26"/>
          <w:szCs w:val="26"/>
        </w:rPr>
        <w:t xml:space="preserve">источников </w:t>
      </w:r>
      <w:r w:rsidRPr="00B8216F">
        <w:rPr>
          <w:rFonts w:ascii="Palatino Linotype" w:eastAsia="Calibri" w:hAnsi="Palatino Linotype" w:cs="Times New Roman"/>
          <w:bCs/>
          <w:sz w:val="26"/>
          <w:szCs w:val="26"/>
        </w:rPr>
        <w:t>природных чрезвычайных ситуаций (далее – ЧС) геологического происхождения, характер их действий и проявлений, согласно ГОСТ Р 22.0.06-95 «Источники природных чрезвычайных ситуаций. Поражающие факторы», представлен</w:t>
      </w:r>
      <w:r w:rsidR="006A29EC" w:rsidRPr="00B8216F">
        <w:rPr>
          <w:rFonts w:ascii="Palatino Linotype" w:eastAsia="Calibri" w:hAnsi="Palatino Linotype" w:cs="Times New Roman"/>
          <w:bCs/>
          <w:sz w:val="26"/>
          <w:szCs w:val="26"/>
        </w:rPr>
        <w:t>ы</w:t>
      </w:r>
      <w:r w:rsidRPr="00B8216F">
        <w:rPr>
          <w:rFonts w:ascii="Palatino Linotype" w:eastAsia="Calibri" w:hAnsi="Palatino Linotype" w:cs="Times New Roman"/>
          <w:bCs/>
          <w:sz w:val="26"/>
          <w:szCs w:val="26"/>
        </w:rPr>
        <w:t xml:space="preserve"> в таблице 7.3.1.</w:t>
      </w:r>
      <w:r w:rsidR="00293A8B" w:rsidRPr="00B8216F">
        <w:rPr>
          <w:rFonts w:ascii="Palatino Linotype" w:eastAsia="Calibri" w:hAnsi="Palatino Linotype" w:cs="Times New Roman"/>
          <w:bCs/>
          <w:sz w:val="26"/>
          <w:szCs w:val="26"/>
        </w:rPr>
        <w:t>1.</w:t>
      </w:r>
    </w:p>
    <w:p w:rsidR="001356AA" w:rsidRPr="00B8216F" w:rsidRDefault="001356AA" w:rsidP="001356AA">
      <w:pPr>
        <w:spacing w:after="0" w:line="240" w:lineRule="auto"/>
        <w:jc w:val="right"/>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Таблица 7.3.1</w:t>
      </w:r>
      <w:r w:rsidR="00293A8B" w:rsidRPr="00B8216F">
        <w:rPr>
          <w:rFonts w:ascii="Palatino Linotype" w:eastAsia="Times New Roman" w:hAnsi="Palatino Linotype" w:cs="Times New Roman"/>
          <w:sz w:val="26"/>
          <w:szCs w:val="26"/>
          <w:lang w:eastAsia="ru-RU"/>
        </w:rPr>
        <w:t>.1.</w:t>
      </w:r>
    </w:p>
    <w:p w:rsidR="00176AE2" w:rsidRPr="00B8216F" w:rsidRDefault="001356AA" w:rsidP="001356AA">
      <w:pPr>
        <w:spacing w:after="120" w:line="240" w:lineRule="auto"/>
        <w:jc w:val="cente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Перечень поражающих факторов источников природных</w:t>
      </w:r>
      <w:r w:rsidR="00411B6B" w:rsidRPr="00B8216F">
        <w:rPr>
          <w:rFonts w:ascii="Palatino Linotype" w:eastAsia="Times New Roman" w:hAnsi="Palatino Linotype" w:cs="Times New Roman"/>
          <w:sz w:val="26"/>
          <w:szCs w:val="26"/>
          <w:lang w:eastAsia="ru-RU"/>
        </w:rPr>
        <w:t xml:space="preserve"> ЧС</w:t>
      </w:r>
      <w:r w:rsidRPr="00B8216F">
        <w:rPr>
          <w:rFonts w:ascii="Palatino Linotype" w:eastAsia="Times New Roman" w:hAnsi="Palatino Linotype" w:cs="Times New Roman"/>
          <w:sz w:val="26"/>
          <w:szCs w:val="26"/>
          <w:lang w:eastAsia="ru-RU"/>
        </w:rPr>
        <w:t xml:space="preserve"> геологического происхождения</w:t>
      </w:r>
      <w:r w:rsidR="00411B6B" w:rsidRPr="00B8216F">
        <w:rPr>
          <w:rFonts w:ascii="Palatino Linotype" w:eastAsia="Times New Roman" w:hAnsi="Palatino Linotype" w:cs="Times New Roman"/>
          <w:sz w:val="26"/>
          <w:szCs w:val="26"/>
          <w:lang w:eastAsia="ru-RU"/>
        </w:rPr>
        <w:t>, характер их действий и проявлений</w:t>
      </w:r>
    </w:p>
    <w:tbl>
      <w:tblPr>
        <w:tblW w:w="9598" w:type="dxa"/>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2216"/>
        <w:gridCol w:w="2546"/>
        <w:gridCol w:w="4836"/>
      </w:tblGrid>
      <w:tr w:rsidR="00B8216F" w:rsidRPr="00B8216F" w:rsidTr="00723162">
        <w:trPr>
          <w:tblHeader/>
          <w:jc w:val="center"/>
        </w:trPr>
        <w:tc>
          <w:tcPr>
            <w:tcW w:w="2216" w:type="dxa"/>
            <w:hideMark/>
          </w:tcPr>
          <w:p w:rsidR="00703CC6" w:rsidRPr="00B8216F" w:rsidRDefault="00703CC6" w:rsidP="003254CE">
            <w:pPr>
              <w:spacing w:after="0" w:line="240" w:lineRule="auto"/>
              <w:ind w:left="57" w:right="57"/>
              <w:jc w:val="center"/>
              <w:rPr>
                <w:rFonts w:ascii="Palatino Linotype" w:eastAsia="Calibri" w:hAnsi="Palatino Linotype" w:cs="Times New Roman"/>
                <w:b/>
                <w:sz w:val="24"/>
                <w:szCs w:val="24"/>
              </w:rPr>
            </w:pPr>
            <w:r w:rsidRPr="00B8216F">
              <w:rPr>
                <w:rFonts w:ascii="Palatino Linotype" w:eastAsia="Calibri" w:hAnsi="Palatino Linotype" w:cs="Times New Roman"/>
                <w:b/>
                <w:sz w:val="24"/>
                <w:szCs w:val="24"/>
              </w:rPr>
              <w:t>Источник</w:t>
            </w:r>
          </w:p>
        </w:tc>
        <w:tc>
          <w:tcPr>
            <w:tcW w:w="2546" w:type="dxa"/>
            <w:hideMark/>
          </w:tcPr>
          <w:p w:rsidR="00703CC6" w:rsidRPr="00B8216F" w:rsidRDefault="00703CC6" w:rsidP="003254CE">
            <w:pPr>
              <w:spacing w:after="0" w:line="240" w:lineRule="auto"/>
              <w:ind w:left="57" w:right="57"/>
              <w:jc w:val="center"/>
              <w:rPr>
                <w:rFonts w:ascii="Palatino Linotype" w:eastAsia="Calibri" w:hAnsi="Palatino Linotype" w:cs="Times New Roman"/>
                <w:b/>
                <w:sz w:val="24"/>
                <w:szCs w:val="24"/>
              </w:rPr>
            </w:pPr>
            <w:r w:rsidRPr="00B8216F">
              <w:rPr>
                <w:rFonts w:ascii="Palatino Linotype" w:eastAsia="Calibri" w:hAnsi="Palatino Linotype" w:cs="Times New Roman"/>
                <w:b/>
                <w:sz w:val="24"/>
                <w:szCs w:val="24"/>
              </w:rPr>
              <w:t>Наименование</w:t>
            </w:r>
          </w:p>
        </w:tc>
        <w:tc>
          <w:tcPr>
            <w:tcW w:w="4836" w:type="dxa"/>
            <w:hideMark/>
          </w:tcPr>
          <w:p w:rsidR="00703CC6" w:rsidRPr="00B8216F" w:rsidRDefault="00703CC6" w:rsidP="003254CE">
            <w:pPr>
              <w:spacing w:after="0" w:line="240" w:lineRule="auto"/>
              <w:ind w:left="57" w:right="57"/>
              <w:jc w:val="center"/>
              <w:rPr>
                <w:rFonts w:ascii="Palatino Linotype" w:eastAsia="Calibri" w:hAnsi="Palatino Linotype" w:cs="Times New Roman"/>
                <w:b/>
                <w:sz w:val="24"/>
                <w:szCs w:val="24"/>
              </w:rPr>
            </w:pPr>
            <w:r w:rsidRPr="00B8216F">
              <w:rPr>
                <w:rFonts w:ascii="Palatino Linotype" w:eastAsia="Calibri" w:hAnsi="Palatino Linotype" w:cs="Times New Roman"/>
                <w:b/>
                <w:sz w:val="24"/>
                <w:szCs w:val="24"/>
              </w:rPr>
              <w:t xml:space="preserve">Характер действия, проявления </w:t>
            </w:r>
          </w:p>
        </w:tc>
      </w:tr>
      <w:tr w:rsidR="00B8216F" w:rsidRPr="00B8216F" w:rsidTr="00723162">
        <w:trPr>
          <w:jc w:val="center"/>
        </w:trPr>
        <w:tc>
          <w:tcPr>
            <w:tcW w:w="2216" w:type="dxa"/>
            <w:vMerge w:val="restart"/>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Оползень, обвал</w:t>
            </w:r>
          </w:p>
        </w:tc>
        <w:tc>
          <w:tcPr>
            <w:tcW w:w="2546" w:type="dxa"/>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Динамический</w:t>
            </w:r>
          </w:p>
        </w:tc>
        <w:tc>
          <w:tcPr>
            <w:tcW w:w="4836" w:type="dxa"/>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Динамическое, механическое давление смещенных масс. Удар</w:t>
            </w:r>
          </w:p>
        </w:tc>
      </w:tr>
      <w:tr w:rsidR="00B8216F" w:rsidRPr="00B8216F" w:rsidTr="00723162">
        <w:trPr>
          <w:jc w:val="center"/>
        </w:trPr>
        <w:tc>
          <w:tcPr>
            <w:tcW w:w="2216" w:type="dxa"/>
            <w:vMerge/>
          </w:tcPr>
          <w:p w:rsidR="00703CC6" w:rsidRPr="00B8216F" w:rsidRDefault="00703CC6" w:rsidP="003254CE">
            <w:pPr>
              <w:spacing w:after="0" w:line="240" w:lineRule="auto"/>
              <w:ind w:left="57" w:right="57"/>
              <w:rPr>
                <w:rFonts w:ascii="Palatino Linotype" w:eastAsia="Calibri" w:hAnsi="Palatino Linotype" w:cs="Times New Roman"/>
                <w:sz w:val="24"/>
                <w:szCs w:val="24"/>
              </w:rPr>
            </w:pPr>
          </w:p>
        </w:tc>
        <w:tc>
          <w:tcPr>
            <w:tcW w:w="2546" w:type="dxa"/>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Гравитационный</w:t>
            </w:r>
          </w:p>
        </w:tc>
        <w:tc>
          <w:tcPr>
            <w:tcW w:w="4836" w:type="dxa"/>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Сотрясение земной поверхности. Смещение (движение) горных пород</w:t>
            </w:r>
          </w:p>
        </w:tc>
      </w:tr>
      <w:tr w:rsidR="00B8216F" w:rsidRPr="00B8216F" w:rsidTr="00723162">
        <w:trPr>
          <w:jc w:val="center"/>
        </w:trPr>
        <w:tc>
          <w:tcPr>
            <w:tcW w:w="2216" w:type="dxa"/>
            <w:vMerge w:val="restart"/>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Карст (карстово- суффозионный процесс)</w:t>
            </w:r>
          </w:p>
        </w:tc>
        <w:tc>
          <w:tcPr>
            <w:tcW w:w="2546" w:type="dxa"/>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Химический</w:t>
            </w:r>
          </w:p>
        </w:tc>
        <w:tc>
          <w:tcPr>
            <w:tcW w:w="4836" w:type="dxa"/>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Растворение горных пород</w:t>
            </w:r>
          </w:p>
        </w:tc>
      </w:tr>
      <w:tr w:rsidR="00B8216F" w:rsidRPr="00B8216F" w:rsidTr="00723162">
        <w:trPr>
          <w:jc w:val="center"/>
        </w:trPr>
        <w:tc>
          <w:tcPr>
            <w:tcW w:w="2216" w:type="dxa"/>
            <w:vMerge/>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p>
        </w:tc>
        <w:tc>
          <w:tcPr>
            <w:tcW w:w="2546" w:type="dxa"/>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Гидродинамический</w:t>
            </w:r>
          </w:p>
        </w:tc>
        <w:tc>
          <w:tcPr>
            <w:tcW w:w="4836" w:type="dxa"/>
            <w:hideMark/>
          </w:tcPr>
          <w:p w:rsidR="00703CC6" w:rsidRPr="00B8216F" w:rsidRDefault="00703CC6" w:rsidP="008E494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Разрушение структуры пород. Перемещение частиц породы</w:t>
            </w:r>
          </w:p>
        </w:tc>
      </w:tr>
      <w:tr w:rsidR="00B8216F" w:rsidRPr="00B8216F" w:rsidTr="00723162">
        <w:trPr>
          <w:jc w:val="center"/>
        </w:trPr>
        <w:tc>
          <w:tcPr>
            <w:tcW w:w="2216" w:type="dxa"/>
            <w:vMerge/>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p>
        </w:tc>
        <w:tc>
          <w:tcPr>
            <w:tcW w:w="2546" w:type="dxa"/>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Гравитационный</w:t>
            </w:r>
          </w:p>
        </w:tc>
        <w:tc>
          <w:tcPr>
            <w:tcW w:w="4836" w:type="dxa"/>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Смещение (обрушение) пород. Деформация земной поверхности</w:t>
            </w:r>
          </w:p>
        </w:tc>
      </w:tr>
      <w:tr w:rsidR="00B8216F" w:rsidRPr="00B8216F" w:rsidTr="00723162">
        <w:trPr>
          <w:jc w:val="center"/>
        </w:trPr>
        <w:tc>
          <w:tcPr>
            <w:tcW w:w="2216" w:type="dxa"/>
            <w:vMerge w:val="restart"/>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Переработка берегов</w:t>
            </w:r>
          </w:p>
        </w:tc>
        <w:tc>
          <w:tcPr>
            <w:tcW w:w="2546" w:type="dxa"/>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Гидродинамический</w:t>
            </w:r>
          </w:p>
        </w:tc>
        <w:tc>
          <w:tcPr>
            <w:tcW w:w="4836" w:type="dxa"/>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Удар волны</w:t>
            </w:r>
          </w:p>
        </w:tc>
      </w:tr>
      <w:tr w:rsidR="00B8216F" w:rsidRPr="00B8216F" w:rsidTr="00723162">
        <w:trPr>
          <w:jc w:val="center"/>
        </w:trPr>
        <w:tc>
          <w:tcPr>
            <w:tcW w:w="2216" w:type="dxa"/>
            <w:vMerge/>
          </w:tcPr>
          <w:p w:rsidR="00703CC6" w:rsidRPr="00B8216F" w:rsidRDefault="00703CC6" w:rsidP="003254CE">
            <w:pPr>
              <w:spacing w:after="0" w:line="240" w:lineRule="auto"/>
              <w:ind w:left="57" w:right="57"/>
              <w:rPr>
                <w:rFonts w:ascii="Palatino Linotype" w:eastAsia="Calibri" w:hAnsi="Palatino Linotype" w:cs="Times New Roman"/>
                <w:sz w:val="24"/>
                <w:szCs w:val="24"/>
              </w:rPr>
            </w:pPr>
          </w:p>
        </w:tc>
        <w:tc>
          <w:tcPr>
            <w:tcW w:w="2546" w:type="dxa"/>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Гравитационный</w:t>
            </w:r>
          </w:p>
        </w:tc>
        <w:tc>
          <w:tcPr>
            <w:tcW w:w="4836" w:type="dxa"/>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Размывание, разрушение грунтов. Перенос частиц грунта. Смещение (обрушение) пород в береговой части</w:t>
            </w:r>
          </w:p>
        </w:tc>
      </w:tr>
    </w:tbl>
    <w:p w:rsidR="008E6543" w:rsidRPr="00B8216F" w:rsidRDefault="008E6543" w:rsidP="008E6543">
      <w:pPr>
        <w:spacing w:after="0" w:line="240" w:lineRule="auto"/>
        <w:ind w:firstLine="709"/>
        <w:jc w:val="both"/>
        <w:rPr>
          <w:rFonts w:ascii="Palatino Linotype" w:eastAsia="Times New Roman" w:hAnsi="Palatino Linotype" w:cs="Times New Roman"/>
          <w:sz w:val="26"/>
          <w:szCs w:val="26"/>
          <w:lang w:eastAsia="ru-RU"/>
        </w:rPr>
      </w:pPr>
    </w:p>
    <w:p w:rsidR="008E6543" w:rsidRPr="00B8216F" w:rsidRDefault="008E6543">
      <w:pP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br w:type="page"/>
      </w:r>
    </w:p>
    <w:p w:rsidR="0098028A" w:rsidRPr="00B8216F" w:rsidRDefault="00703CC6" w:rsidP="008E6543">
      <w:pPr>
        <w:spacing w:before="120" w:after="0" w:line="240" w:lineRule="auto"/>
        <w:ind w:firstLine="709"/>
        <w:jc w:val="both"/>
        <w:rPr>
          <w:rFonts w:ascii="Palatino Linotype" w:eastAsia="+mn-ea" w:hAnsi="Palatino Linotype" w:cs="Times New Roman"/>
          <w:b/>
          <w:bCs/>
          <w:kern w:val="24"/>
          <w:sz w:val="26"/>
          <w:szCs w:val="26"/>
        </w:rPr>
      </w:pPr>
      <w:r w:rsidRPr="00B8216F">
        <w:rPr>
          <w:rFonts w:ascii="Palatino Linotype" w:eastAsia="Times New Roman" w:hAnsi="Palatino Linotype" w:cs="Times New Roman"/>
          <w:sz w:val="26"/>
          <w:szCs w:val="26"/>
          <w:lang w:eastAsia="ru-RU"/>
        </w:rPr>
        <w:lastRenderedPageBreak/>
        <w:t xml:space="preserve">По данным Главного управления МЧС России по Кабардино-Балкарской Республике </w:t>
      </w:r>
      <w:r w:rsidR="008E494E" w:rsidRPr="00B8216F">
        <w:rPr>
          <w:rFonts w:ascii="Palatino Linotype" w:eastAsia="Times New Roman" w:hAnsi="Palatino Linotype" w:cs="Times New Roman"/>
          <w:sz w:val="26"/>
          <w:szCs w:val="26"/>
          <w:lang w:eastAsia="ru-RU"/>
        </w:rPr>
        <w:t xml:space="preserve">в сельском поселении Сармаково в возможную зону </w:t>
      </w:r>
      <w:r w:rsidR="00E3522C" w:rsidRPr="00B8216F">
        <w:rPr>
          <w:rFonts w:ascii="Palatino Linotype" w:eastAsia="Times New Roman" w:hAnsi="Palatino Linotype" w:cs="Times New Roman"/>
          <w:sz w:val="26"/>
          <w:szCs w:val="26"/>
          <w:lang w:eastAsia="ru-RU"/>
        </w:rPr>
        <w:t>оползневой опасности</w:t>
      </w:r>
      <w:r w:rsidR="008E494E" w:rsidRPr="00B8216F">
        <w:rPr>
          <w:rFonts w:ascii="Palatino Linotype" w:eastAsia="Times New Roman" w:hAnsi="Palatino Linotype" w:cs="Times New Roman"/>
          <w:sz w:val="26"/>
          <w:szCs w:val="26"/>
          <w:lang w:eastAsia="ru-RU"/>
        </w:rPr>
        <w:t xml:space="preserve"> попадают: 5 домов</w:t>
      </w:r>
      <w:r w:rsidR="00E3522C" w:rsidRPr="00B8216F">
        <w:rPr>
          <w:rFonts w:ascii="Palatino Linotype" w:eastAsia="Times New Roman" w:hAnsi="Palatino Linotype" w:cs="Times New Roman"/>
          <w:sz w:val="26"/>
          <w:szCs w:val="26"/>
          <w:lang w:eastAsia="ru-RU"/>
        </w:rPr>
        <w:t>ладений, в которых проживает</w:t>
      </w:r>
      <w:r w:rsidR="008E6543" w:rsidRPr="00B8216F">
        <w:rPr>
          <w:rFonts w:ascii="Palatino Linotype" w:eastAsia="Times New Roman" w:hAnsi="Palatino Linotype" w:cs="Times New Roman"/>
          <w:sz w:val="26"/>
          <w:szCs w:val="26"/>
          <w:lang w:eastAsia="ru-RU"/>
        </w:rPr>
        <w:br/>
      </w:r>
      <w:r w:rsidR="008E494E" w:rsidRPr="00B8216F">
        <w:rPr>
          <w:rFonts w:ascii="Palatino Linotype" w:eastAsia="Times New Roman" w:hAnsi="Palatino Linotype" w:cs="Times New Roman"/>
          <w:sz w:val="26"/>
          <w:szCs w:val="26"/>
          <w:lang w:eastAsia="ru-RU"/>
        </w:rPr>
        <w:t>19 чел</w:t>
      </w:r>
      <w:r w:rsidR="00E3522C" w:rsidRPr="00B8216F">
        <w:rPr>
          <w:rFonts w:ascii="Palatino Linotype" w:eastAsia="Times New Roman" w:hAnsi="Palatino Linotype" w:cs="Times New Roman"/>
          <w:sz w:val="26"/>
          <w:szCs w:val="26"/>
          <w:lang w:eastAsia="ru-RU"/>
        </w:rPr>
        <w:t>овек</w:t>
      </w:r>
      <w:r w:rsidR="008E494E" w:rsidRPr="00B8216F">
        <w:rPr>
          <w:rFonts w:ascii="Palatino Linotype" w:eastAsia="Times New Roman" w:hAnsi="Palatino Linotype" w:cs="Times New Roman"/>
          <w:sz w:val="26"/>
          <w:szCs w:val="26"/>
          <w:lang w:eastAsia="ru-RU"/>
        </w:rPr>
        <w:t xml:space="preserve">, участок </w:t>
      </w:r>
      <w:r w:rsidR="00E3522C" w:rsidRPr="00B8216F">
        <w:rPr>
          <w:rFonts w:ascii="Palatino Linotype" w:hAnsi="Palatino Linotype" w:cs="Times New Roman"/>
          <w:sz w:val="26"/>
          <w:szCs w:val="26"/>
          <w:shd w:val="clear" w:color="auto" w:fill="FFFFFF"/>
        </w:rPr>
        <w:t>автомобильной дороги регионального значения</w:t>
      </w:r>
      <w:r w:rsidR="00401DEE" w:rsidRPr="00B8216F">
        <w:rPr>
          <w:rFonts w:ascii="Palatino Linotype" w:hAnsi="Palatino Linotype" w:cs="Times New Roman"/>
          <w:sz w:val="26"/>
          <w:szCs w:val="26"/>
          <w:shd w:val="clear" w:color="auto" w:fill="FFFFFF"/>
        </w:rPr>
        <w:t xml:space="preserve"> </w:t>
      </w:r>
      <w:r w:rsidR="00E3522C" w:rsidRPr="00B8216F">
        <w:rPr>
          <w:rFonts w:ascii="Palatino Linotype" w:hAnsi="Palatino Linotype"/>
          <w:sz w:val="26"/>
          <w:szCs w:val="26"/>
        </w:rPr>
        <w:t xml:space="preserve">Малка-урочище Ингушли, протяженностью </w:t>
      </w:r>
      <w:r w:rsidR="008E494E" w:rsidRPr="00B8216F">
        <w:rPr>
          <w:rFonts w:ascii="Palatino Linotype" w:eastAsia="Times New Roman" w:hAnsi="Palatino Linotype" w:cs="Times New Roman"/>
          <w:sz w:val="26"/>
          <w:szCs w:val="26"/>
          <w:lang w:eastAsia="ru-RU"/>
        </w:rPr>
        <w:t>500 м, опоры ЛЭП.</w:t>
      </w:r>
      <w:r w:rsidR="00E3522C" w:rsidRPr="00B8216F">
        <w:rPr>
          <w:rFonts w:ascii="Palatino Linotype" w:eastAsia="Times New Roman" w:hAnsi="Palatino Linotype" w:cs="Times New Roman"/>
          <w:sz w:val="26"/>
          <w:szCs w:val="26"/>
          <w:lang w:eastAsia="ru-RU"/>
        </w:rPr>
        <w:t xml:space="preserve"> (Р</w:t>
      </w:r>
      <w:r w:rsidR="0098028A" w:rsidRPr="00B8216F">
        <w:rPr>
          <w:rFonts w:ascii="Palatino Linotype" w:eastAsia="Times New Roman" w:hAnsi="Palatino Linotype" w:cs="Times New Roman"/>
          <w:sz w:val="26"/>
          <w:szCs w:val="26"/>
          <w:lang w:eastAsia="ru-RU"/>
        </w:rPr>
        <w:t>исун</w:t>
      </w:r>
      <w:r w:rsidR="00E3522C" w:rsidRPr="00B8216F">
        <w:rPr>
          <w:rFonts w:ascii="Palatino Linotype" w:eastAsia="Times New Roman" w:hAnsi="Palatino Linotype" w:cs="Times New Roman"/>
          <w:sz w:val="26"/>
          <w:szCs w:val="26"/>
          <w:lang w:eastAsia="ru-RU"/>
        </w:rPr>
        <w:t>о</w:t>
      </w:r>
      <w:r w:rsidR="0098028A" w:rsidRPr="00B8216F">
        <w:rPr>
          <w:rFonts w:ascii="Palatino Linotype" w:eastAsia="Times New Roman" w:hAnsi="Palatino Linotype" w:cs="Times New Roman"/>
          <w:sz w:val="26"/>
          <w:szCs w:val="26"/>
          <w:lang w:eastAsia="ru-RU"/>
        </w:rPr>
        <w:t>к 7.3.1.1</w:t>
      </w:r>
      <w:r w:rsidR="00E3522C" w:rsidRPr="00B8216F">
        <w:rPr>
          <w:rFonts w:ascii="Palatino Linotype" w:eastAsia="Times New Roman" w:hAnsi="Palatino Linotype" w:cs="Times New Roman"/>
          <w:sz w:val="26"/>
          <w:szCs w:val="26"/>
          <w:lang w:eastAsia="ru-RU"/>
        </w:rPr>
        <w:t>)</w:t>
      </w:r>
      <w:r w:rsidR="0098028A" w:rsidRPr="00B8216F">
        <w:rPr>
          <w:rFonts w:ascii="Palatino Linotype" w:eastAsia="Times New Roman" w:hAnsi="Palatino Linotype" w:cs="Times New Roman"/>
          <w:sz w:val="26"/>
          <w:szCs w:val="26"/>
          <w:lang w:eastAsia="ru-RU"/>
        </w:rPr>
        <w:t>.</w:t>
      </w:r>
    </w:p>
    <w:p w:rsidR="0098028A" w:rsidRPr="00B8216F" w:rsidRDefault="0098028A" w:rsidP="0098028A">
      <w:pPr>
        <w:spacing w:after="0"/>
        <w:jc w:val="center"/>
        <w:rPr>
          <w:rFonts w:ascii="Palatino Linotype" w:eastAsia="+mn-ea" w:hAnsi="Palatino Linotype" w:cs="Times New Roman"/>
          <w:bCs/>
          <w:kern w:val="24"/>
          <w:sz w:val="26"/>
          <w:szCs w:val="26"/>
        </w:rPr>
      </w:pPr>
    </w:p>
    <w:p w:rsidR="00E3522C" w:rsidRPr="00B8216F" w:rsidRDefault="00E3522C" w:rsidP="0098028A">
      <w:pPr>
        <w:spacing w:after="0"/>
        <w:jc w:val="center"/>
        <w:rPr>
          <w:rFonts w:ascii="Palatino Linotype" w:eastAsia="+mn-ea" w:hAnsi="Palatino Linotype" w:cs="Times New Roman"/>
          <w:bCs/>
          <w:kern w:val="24"/>
          <w:sz w:val="26"/>
          <w:szCs w:val="26"/>
        </w:rPr>
      </w:pPr>
      <w:r w:rsidRPr="00B8216F">
        <w:rPr>
          <w:rFonts w:ascii="Palatino Linotype" w:eastAsia="+mn-ea" w:hAnsi="Palatino Linotype" w:cs="Times New Roman"/>
          <w:bCs/>
          <w:noProof/>
          <w:kern w:val="24"/>
          <w:sz w:val="26"/>
          <w:szCs w:val="26"/>
          <w:lang w:eastAsia="ru-RU"/>
        </w:rPr>
        <w:drawing>
          <wp:inline distT="0" distB="0" distL="0" distR="0" wp14:anchorId="00C17B39" wp14:editId="19A0E7CA">
            <wp:extent cx="5507755" cy="3914775"/>
            <wp:effectExtent l="0" t="0" r="0" b="0"/>
            <wp:docPr id="12" name="Рисунок 12" descr="F:\Генеральные планы СП Зольского р-на\9 Сармаково\Оползень Сармак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енеральные планы СП Зольского р-на\9 Сармаково\Оползень Сармаков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7755" cy="3914775"/>
                    </a:xfrm>
                    <a:prstGeom prst="rect">
                      <a:avLst/>
                    </a:prstGeom>
                    <a:noFill/>
                    <a:ln>
                      <a:noFill/>
                    </a:ln>
                  </pic:spPr>
                </pic:pic>
              </a:graphicData>
            </a:graphic>
          </wp:inline>
        </w:drawing>
      </w:r>
    </w:p>
    <w:p w:rsidR="00703CC6" w:rsidRPr="00B8216F" w:rsidRDefault="0098028A" w:rsidP="0098028A">
      <w:pPr>
        <w:spacing w:after="0" w:line="240" w:lineRule="auto"/>
        <w:jc w:val="center"/>
        <w:rPr>
          <w:rFonts w:ascii="Palatino Linotype" w:hAnsi="Palatino Linotype"/>
          <w:i/>
          <w:sz w:val="26"/>
          <w:szCs w:val="26"/>
        </w:rPr>
      </w:pPr>
      <w:r w:rsidRPr="00B8216F">
        <w:rPr>
          <w:rFonts w:ascii="Palatino Linotype" w:eastAsia="Times New Roman" w:hAnsi="Palatino Linotype" w:cs="Times New Roman"/>
          <w:i/>
          <w:sz w:val="26"/>
          <w:szCs w:val="26"/>
          <w:lang w:eastAsia="ru-RU"/>
        </w:rPr>
        <w:t>Рис. 7.3.1.1. Территория</w:t>
      </w:r>
      <w:r w:rsidR="00636240" w:rsidRPr="00B8216F">
        <w:rPr>
          <w:rFonts w:ascii="Palatino Linotype" w:eastAsia="Times New Roman" w:hAnsi="Palatino Linotype" w:cs="Times New Roman"/>
          <w:i/>
          <w:sz w:val="26"/>
          <w:szCs w:val="26"/>
          <w:lang w:eastAsia="ru-RU"/>
        </w:rPr>
        <w:t>,</w:t>
      </w:r>
      <w:r w:rsidR="00116B60" w:rsidRPr="00B8216F">
        <w:rPr>
          <w:rFonts w:ascii="Palatino Linotype" w:eastAsia="Times New Roman" w:hAnsi="Palatino Linotype" w:cs="Times New Roman"/>
          <w:i/>
          <w:sz w:val="26"/>
          <w:szCs w:val="26"/>
          <w:lang w:eastAsia="ru-RU"/>
        </w:rPr>
        <w:t xml:space="preserve"> </w:t>
      </w:r>
      <w:r w:rsidRPr="00B8216F">
        <w:rPr>
          <w:rFonts w:ascii="Palatino Linotype" w:eastAsia="Times New Roman" w:hAnsi="Palatino Linotype" w:cs="Times New Roman"/>
          <w:i/>
          <w:sz w:val="26"/>
          <w:szCs w:val="26"/>
          <w:lang w:eastAsia="ru-RU"/>
        </w:rPr>
        <w:t xml:space="preserve">подверженная </w:t>
      </w:r>
      <w:r w:rsidR="00E3522C" w:rsidRPr="00B8216F">
        <w:rPr>
          <w:rFonts w:ascii="Palatino Linotype" w:hAnsi="Palatino Linotype"/>
          <w:i/>
          <w:sz w:val="26"/>
          <w:szCs w:val="26"/>
        </w:rPr>
        <w:t>оползневой опасности</w:t>
      </w:r>
    </w:p>
    <w:p w:rsidR="00293A8B" w:rsidRPr="00B8216F" w:rsidRDefault="000B045A" w:rsidP="000B045A">
      <w:pPr>
        <w:pStyle w:val="3"/>
        <w:spacing w:before="120" w:after="120" w:line="240" w:lineRule="auto"/>
        <w:rPr>
          <w:rFonts w:ascii="Palatino Linotype" w:eastAsia="Times New Roman" w:hAnsi="Palatino Linotype" w:cs="Arial"/>
          <w:bCs w:val="0"/>
          <w:color w:val="auto"/>
          <w:sz w:val="26"/>
          <w:szCs w:val="26"/>
        </w:rPr>
      </w:pPr>
      <w:bookmarkStart w:id="55" w:name="_Toc64290015"/>
      <w:r w:rsidRPr="00B8216F">
        <w:rPr>
          <w:rFonts w:ascii="Palatino Linotype" w:eastAsia="Times New Roman" w:hAnsi="Palatino Linotype" w:cs="Arial"/>
          <w:bCs w:val="0"/>
          <w:color w:val="auto"/>
          <w:sz w:val="26"/>
          <w:szCs w:val="26"/>
        </w:rPr>
        <w:t>7.3.2. Г</w:t>
      </w:r>
      <w:r w:rsidR="00293A8B" w:rsidRPr="00B8216F">
        <w:rPr>
          <w:rFonts w:ascii="Palatino Linotype" w:eastAsia="Times New Roman" w:hAnsi="Palatino Linotype" w:cs="Arial"/>
          <w:bCs w:val="0"/>
          <w:color w:val="auto"/>
          <w:sz w:val="26"/>
          <w:szCs w:val="26"/>
        </w:rPr>
        <w:t>идрологически</w:t>
      </w:r>
      <w:r w:rsidRPr="00B8216F">
        <w:rPr>
          <w:rFonts w:ascii="Palatino Linotype" w:eastAsia="Times New Roman" w:hAnsi="Palatino Linotype" w:cs="Arial"/>
          <w:bCs w:val="0"/>
          <w:color w:val="auto"/>
          <w:sz w:val="26"/>
          <w:szCs w:val="26"/>
        </w:rPr>
        <w:t>е</w:t>
      </w:r>
      <w:r w:rsidR="00293A8B" w:rsidRPr="00B8216F">
        <w:rPr>
          <w:rFonts w:ascii="Palatino Linotype" w:eastAsia="Times New Roman" w:hAnsi="Palatino Linotype" w:cs="Arial"/>
          <w:bCs w:val="0"/>
          <w:color w:val="auto"/>
          <w:sz w:val="26"/>
          <w:szCs w:val="26"/>
        </w:rPr>
        <w:t xml:space="preserve"> явления и процесс</w:t>
      </w:r>
      <w:r w:rsidRPr="00B8216F">
        <w:rPr>
          <w:rFonts w:ascii="Palatino Linotype" w:eastAsia="Times New Roman" w:hAnsi="Palatino Linotype" w:cs="Arial"/>
          <w:bCs w:val="0"/>
          <w:color w:val="auto"/>
          <w:sz w:val="26"/>
          <w:szCs w:val="26"/>
        </w:rPr>
        <w:t>ы</w:t>
      </w:r>
      <w:bookmarkEnd w:id="55"/>
    </w:p>
    <w:p w:rsidR="00464C46" w:rsidRPr="00B8216F" w:rsidRDefault="00464C46" w:rsidP="00464C46">
      <w:pPr>
        <w:spacing w:after="0" w:line="240" w:lineRule="auto"/>
        <w:ind w:firstLine="709"/>
        <w:jc w:val="both"/>
        <w:rPr>
          <w:rFonts w:ascii="Palatino Linotype" w:eastAsia="Times New Roman" w:hAnsi="Palatino Linotype" w:cs="Arial"/>
          <w:bCs/>
          <w:sz w:val="26"/>
          <w:szCs w:val="26"/>
        </w:rPr>
      </w:pPr>
      <w:r w:rsidRPr="00B8216F">
        <w:rPr>
          <w:rFonts w:ascii="Palatino Linotype" w:eastAsia="Times New Roman" w:hAnsi="Palatino Linotype" w:cs="Arial"/>
          <w:bCs/>
          <w:sz w:val="26"/>
          <w:szCs w:val="26"/>
        </w:rPr>
        <w:t>Опасным гидрологическим явлением считается событие гидрологического происхождения или результат гидрологических процессов, возникающих под действием различных природных,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464C46" w:rsidRPr="00B8216F" w:rsidRDefault="00464C46" w:rsidP="00464C46">
      <w:pPr>
        <w:spacing w:after="0" w:line="240" w:lineRule="auto"/>
        <w:ind w:firstLine="709"/>
        <w:jc w:val="both"/>
        <w:rPr>
          <w:rFonts w:ascii="Palatino Linotype" w:eastAsia="Calibri" w:hAnsi="Palatino Linotype" w:cs="Times New Roman"/>
          <w:sz w:val="26"/>
          <w:szCs w:val="26"/>
        </w:rPr>
      </w:pPr>
      <w:r w:rsidRPr="00B8216F">
        <w:rPr>
          <w:rFonts w:ascii="Palatino Linotype" w:eastAsia="Times New Roman" w:hAnsi="Palatino Linotype" w:cs="Arial"/>
          <w:bCs/>
          <w:sz w:val="26"/>
          <w:szCs w:val="26"/>
        </w:rPr>
        <w:t xml:space="preserve">На территории поселения к опасным гидрологическим явлениям и процессам относятся: </w:t>
      </w:r>
      <w:r w:rsidR="004618D2" w:rsidRPr="00B8216F">
        <w:rPr>
          <w:rFonts w:ascii="Palatino Linotype" w:eastAsia="Times New Roman" w:hAnsi="Palatino Linotype" w:cs="Arial"/>
          <w:bCs/>
          <w:sz w:val="26"/>
          <w:szCs w:val="26"/>
        </w:rPr>
        <w:t>затоплени</w:t>
      </w:r>
      <w:r w:rsidR="00E3522C" w:rsidRPr="00B8216F">
        <w:rPr>
          <w:rFonts w:ascii="Palatino Linotype" w:eastAsia="Times New Roman" w:hAnsi="Palatino Linotype" w:cs="Arial"/>
          <w:bCs/>
          <w:sz w:val="26"/>
          <w:szCs w:val="26"/>
        </w:rPr>
        <w:t xml:space="preserve">е, </w:t>
      </w:r>
      <w:r w:rsidRPr="00B8216F">
        <w:rPr>
          <w:rFonts w:ascii="Palatino Linotype" w:eastAsia="Calibri" w:hAnsi="Palatino Linotype" w:cs="Times New Roman"/>
          <w:sz w:val="26"/>
          <w:szCs w:val="26"/>
        </w:rPr>
        <w:t>русловая эрозия, сель.</w:t>
      </w:r>
    </w:p>
    <w:p w:rsidR="00575F2A" w:rsidRDefault="005355D6" w:rsidP="005355D6">
      <w:pPr>
        <w:spacing w:after="0" w:line="240" w:lineRule="auto"/>
        <w:ind w:firstLine="709"/>
        <w:jc w:val="both"/>
        <w:rPr>
          <w:rFonts w:ascii="Palatino Linotype" w:eastAsia="Times New Roman" w:hAnsi="Palatino Linotype" w:cs="Arial"/>
          <w:bCs/>
          <w:sz w:val="26"/>
          <w:szCs w:val="26"/>
        </w:rPr>
      </w:pPr>
      <w:r w:rsidRPr="00B8216F">
        <w:rPr>
          <w:rFonts w:ascii="Palatino Linotype" w:eastAsia="Times New Roman" w:hAnsi="Palatino Linotype" w:cs="Arial"/>
          <w:bCs/>
          <w:sz w:val="26"/>
          <w:szCs w:val="26"/>
        </w:rPr>
        <w:t>Перечень поражающих факторов источников природных ЧС гидрологического происхождения, характер их действий и проявлений, согласно ГОСТ Р 22.0.06-95 «Источники природных чрезвычайных ситуаций. Поражающие факторы», представлен</w:t>
      </w:r>
      <w:r w:rsidR="00F47081" w:rsidRPr="00B8216F">
        <w:rPr>
          <w:rFonts w:ascii="Palatino Linotype" w:eastAsia="Times New Roman" w:hAnsi="Palatino Linotype" w:cs="Arial"/>
          <w:bCs/>
          <w:sz w:val="26"/>
          <w:szCs w:val="26"/>
        </w:rPr>
        <w:t>ы</w:t>
      </w:r>
      <w:r w:rsidRPr="00B8216F">
        <w:rPr>
          <w:rFonts w:ascii="Palatino Linotype" w:eastAsia="Times New Roman" w:hAnsi="Palatino Linotype" w:cs="Arial"/>
          <w:bCs/>
          <w:sz w:val="26"/>
          <w:szCs w:val="26"/>
        </w:rPr>
        <w:t xml:space="preserve"> в таблице 7.3.</w:t>
      </w:r>
      <w:r w:rsidR="00293A8B" w:rsidRPr="00B8216F">
        <w:rPr>
          <w:rFonts w:ascii="Palatino Linotype" w:eastAsia="Times New Roman" w:hAnsi="Palatino Linotype" w:cs="Arial"/>
          <w:bCs/>
          <w:sz w:val="26"/>
          <w:szCs w:val="26"/>
        </w:rPr>
        <w:t>2</w:t>
      </w:r>
      <w:r w:rsidRPr="00B8216F">
        <w:rPr>
          <w:rFonts w:ascii="Palatino Linotype" w:eastAsia="Times New Roman" w:hAnsi="Palatino Linotype" w:cs="Arial"/>
          <w:bCs/>
          <w:sz w:val="26"/>
          <w:szCs w:val="26"/>
        </w:rPr>
        <w:t>.</w:t>
      </w:r>
      <w:r w:rsidR="000B045A" w:rsidRPr="00B8216F">
        <w:rPr>
          <w:rFonts w:ascii="Palatino Linotype" w:eastAsia="Times New Roman" w:hAnsi="Palatino Linotype" w:cs="Arial"/>
          <w:bCs/>
          <w:sz w:val="26"/>
          <w:szCs w:val="26"/>
        </w:rPr>
        <w:t>1.</w:t>
      </w:r>
    </w:p>
    <w:p w:rsidR="003A5764" w:rsidRPr="00B8216F" w:rsidRDefault="003A5764" w:rsidP="005355D6">
      <w:pPr>
        <w:spacing w:after="0" w:line="240" w:lineRule="auto"/>
        <w:ind w:firstLine="709"/>
        <w:jc w:val="both"/>
        <w:rPr>
          <w:rFonts w:ascii="Palatino Linotype" w:eastAsia="Times New Roman" w:hAnsi="Palatino Linotype" w:cs="Arial"/>
          <w:bCs/>
          <w:sz w:val="26"/>
          <w:szCs w:val="26"/>
        </w:rPr>
      </w:pPr>
    </w:p>
    <w:p w:rsidR="005355D6" w:rsidRPr="00B8216F" w:rsidRDefault="005355D6" w:rsidP="005355D6">
      <w:pPr>
        <w:spacing w:after="0" w:line="240" w:lineRule="auto"/>
        <w:ind w:firstLine="709"/>
        <w:jc w:val="right"/>
        <w:rPr>
          <w:rFonts w:ascii="Palatino Linotype" w:eastAsia="Calibri" w:hAnsi="Palatino Linotype" w:cs="Times New Roman"/>
          <w:sz w:val="26"/>
          <w:szCs w:val="26"/>
        </w:rPr>
      </w:pPr>
      <w:r w:rsidRPr="00B8216F">
        <w:rPr>
          <w:rFonts w:ascii="Palatino Linotype" w:eastAsia="Calibri" w:hAnsi="Palatino Linotype" w:cs="Times New Roman"/>
          <w:sz w:val="26"/>
          <w:szCs w:val="26"/>
        </w:rPr>
        <w:lastRenderedPageBreak/>
        <w:t>Таблица 7.3.</w:t>
      </w:r>
      <w:r w:rsidR="00293A8B" w:rsidRPr="00B8216F">
        <w:rPr>
          <w:rFonts w:ascii="Palatino Linotype" w:eastAsia="Calibri" w:hAnsi="Palatino Linotype" w:cs="Times New Roman"/>
          <w:sz w:val="26"/>
          <w:szCs w:val="26"/>
        </w:rPr>
        <w:t>2</w:t>
      </w:r>
      <w:r w:rsidR="000B045A" w:rsidRPr="00B8216F">
        <w:rPr>
          <w:rFonts w:ascii="Palatino Linotype" w:eastAsia="Calibri" w:hAnsi="Palatino Linotype" w:cs="Times New Roman"/>
          <w:sz w:val="26"/>
          <w:szCs w:val="26"/>
        </w:rPr>
        <w:t>.1.</w:t>
      </w:r>
    </w:p>
    <w:p w:rsidR="005355D6" w:rsidRPr="00B8216F" w:rsidRDefault="005355D6" w:rsidP="00703CC6">
      <w:pPr>
        <w:spacing w:after="120" w:line="240" w:lineRule="auto"/>
        <w:jc w:val="center"/>
        <w:rPr>
          <w:rFonts w:ascii="Palatino Linotype" w:eastAsia="Times New Roman" w:hAnsi="Palatino Linotype" w:cs="Arial"/>
          <w:bCs/>
          <w:sz w:val="26"/>
          <w:szCs w:val="26"/>
        </w:rPr>
      </w:pPr>
      <w:r w:rsidRPr="00B8216F">
        <w:rPr>
          <w:rFonts w:ascii="Palatino Linotype" w:eastAsia="Calibri" w:hAnsi="Palatino Linotype" w:cs="Times New Roman"/>
          <w:sz w:val="26"/>
          <w:szCs w:val="26"/>
        </w:rPr>
        <w:t>Перечень поражающих факторов источников природных ЧС гидрологического происхождения</w:t>
      </w:r>
      <w:r w:rsidR="00411B6B" w:rsidRPr="00B8216F">
        <w:rPr>
          <w:rFonts w:ascii="Palatino Linotype" w:eastAsia="Calibri" w:hAnsi="Palatino Linotype" w:cs="Times New Roman"/>
          <w:sz w:val="26"/>
          <w:szCs w:val="26"/>
        </w:rPr>
        <w:t xml:space="preserve">, </w:t>
      </w:r>
      <w:r w:rsidR="00411B6B" w:rsidRPr="00B8216F">
        <w:rPr>
          <w:rFonts w:ascii="Palatino Linotype" w:eastAsia="Times New Roman" w:hAnsi="Palatino Linotype" w:cs="Arial"/>
          <w:bCs/>
          <w:sz w:val="26"/>
          <w:szCs w:val="26"/>
        </w:rPr>
        <w:t>характер их действий и проявлений</w:t>
      </w:r>
    </w:p>
    <w:tbl>
      <w:tblPr>
        <w:tblW w:w="9349" w:type="dxa"/>
        <w:jc w:val="center"/>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1778"/>
        <w:gridCol w:w="2665"/>
        <w:gridCol w:w="4906"/>
      </w:tblGrid>
      <w:tr w:rsidR="00B8216F" w:rsidRPr="00B8216F" w:rsidTr="00B11114">
        <w:trPr>
          <w:tblHeader/>
          <w:jc w:val="center"/>
        </w:trPr>
        <w:tc>
          <w:tcPr>
            <w:tcW w:w="1778" w:type="dxa"/>
            <w:hideMark/>
          </w:tcPr>
          <w:p w:rsidR="00703CC6" w:rsidRPr="00B8216F" w:rsidRDefault="00703CC6" w:rsidP="003254CE">
            <w:pPr>
              <w:spacing w:after="0" w:line="240" w:lineRule="auto"/>
              <w:ind w:left="57" w:right="57"/>
              <w:jc w:val="center"/>
              <w:rPr>
                <w:rFonts w:ascii="Palatino Linotype" w:eastAsia="Calibri" w:hAnsi="Palatino Linotype" w:cs="Times New Roman"/>
                <w:b/>
                <w:sz w:val="24"/>
                <w:szCs w:val="24"/>
              </w:rPr>
            </w:pPr>
            <w:r w:rsidRPr="00B8216F">
              <w:rPr>
                <w:rFonts w:ascii="Palatino Linotype" w:eastAsia="Calibri" w:hAnsi="Palatino Linotype" w:cs="Times New Roman"/>
                <w:b/>
                <w:sz w:val="24"/>
                <w:szCs w:val="24"/>
              </w:rPr>
              <w:t xml:space="preserve">Источник </w:t>
            </w:r>
          </w:p>
        </w:tc>
        <w:tc>
          <w:tcPr>
            <w:tcW w:w="2665" w:type="dxa"/>
            <w:hideMark/>
          </w:tcPr>
          <w:p w:rsidR="00703CC6" w:rsidRPr="00B8216F" w:rsidRDefault="00703CC6" w:rsidP="003254CE">
            <w:pPr>
              <w:spacing w:after="0" w:line="240" w:lineRule="auto"/>
              <w:ind w:left="57" w:right="57"/>
              <w:jc w:val="center"/>
              <w:rPr>
                <w:rFonts w:ascii="Palatino Linotype" w:eastAsia="Calibri" w:hAnsi="Palatino Linotype" w:cs="Times New Roman"/>
                <w:b/>
                <w:sz w:val="24"/>
                <w:szCs w:val="24"/>
              </w:rPr>
            </w:pPr>
            <w:r w:rsidRPr="00B8216F">
              <w:rPr>
                <w:rFonts w:ascii="Palatino Linotype" w:eastAsia="Calibri" w:hAnsi="Palatino Linotype" w:cs="Times New Roman"/>
                <w:b/>
                <w:sz w:val="24"/>
                <w:szCs w:val="24"/>
              </w:rPr>
              <w:t>Наименование</w:t>
            </w:r>
          </w:p>
        </w:tc>
        <w:tc>
          <w:tcPr>
            <w:tcW w:w="4906" w:type="dxa"/>
            <w:hideMark/>
          </w:tcPr>
          <w:p w:rsidR="00703CC6" w:rsidRPr="00B8216F" w:rsidRDefault="00703CC6" w:rsidP="00636240">
            <w:pPr>
              <w:spacing w:after="0" w:line="240" w:lineRule="auto"/>
              <w:ind w:left="57" w:right="57"/>
              <w:jc w:val="center"/>
              <w:rPr>
                <w:rFonts w:ascii="Palatino Linotype" w:eastAsia="Calibri" w:hAnsi="Palatino Linotype" w:cs="Times New Roman"/>
                <w:b/>
                <w:sz w:val="24"/>
                <w:szCs w:val="24"/>
              </w:rPr>
            </w:pPr>
            <w:r w:rsidRPr="00B8216F">
              <w:rPr>
                <w:rFonts w:ascii="Palatino Linotype" w:eastAsia="Calibri" w:hAnsi="Palatino Linotype" w:cs="Times New Roman"/>
                <w:b/>
                <w:sz w:val="24"/>
                <w:szCs w:val="24"/>
              </w:rPr>
              <w:t>Характер действия, проявления</w:t>
            </w:r>
          </w:p>
        </w:tc>
      </w:tr>
      <w:tr w:rsidR="00B8216F" w:rsidRPr="00B8216F" w:rsidTr="00636240">
        <w:trPr>
          <w:tblHeader/>
          <w:jc w:val="center"/>
        </w:trPr>
        <w:tc>
          <w:tcPr>
            <w:tcW w:w="1778" w:type="dxa"/>
            <w:vMerge w:val="restart"/>
            <w:vAlign w:val="center"/>
          </w:tcPr>
          <w:p w:rsidR="00636240" w:rsidRPr="00B8216F" w:rsidRDefault="004618D2" w:rsidP="00636240">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Затоплени</w:t>
            </w:r>
            <w:r w:rsidR="00636240" w:rsidRPr="00B8216F">
              <w:rPr>
                <w:rFonts w:ascii="Palatino Linotype" w:eastAsia="Calibri" w:hAnsi="Palatino Linotype" w:cs="Times New Roman"/>
                <w:sz w:val="24"/>
                <w:szCs w:val="24"/>
              </w:rPr>
              <w:t>е</w:t>
            </w:r>
          </w:p>
        </w:tc>
        <w:tc>
          <w:tcPr>
            <w:tcW w:w="2665" w:type="dxa"/>
          </w:tcPr>
          <w:p w:rsidR="00636240" w:rsidRPr="00B8216F" w:rsidRDefault="00636240" w:rsidP="00636240">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Гидростатический</w:t>
            </w:r>
          </w:p>
        </w:tc>
        <w:tc>
          <w:tcPr>
            <w:tcW w:w="4906" w:type="dxa"/>
          </w:tcPr>
          <w:p w:rsidR="00636240" w:rsidRPr="00B8216F" w:rsidRDefault="00636240" w:rsidP="00636240">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Повышение уровня грунтовых вод</w:t>
            </w:r>
          </w:p>
        </w:tc>
      </w:tr>
      <w:tr w:rsidR="00B8216F" w:rsidRPr="00B8216F" w:rsidTr="00B11114">
        <w:trPr>
          <w:tblHeader/>
          <w:jc w:val="center"/>
        </w:trPr>
        <w:tc>
          <w:tcPr>
            <w:tcW w:w="1778" w:type="dxa"/>
            <w:vMerge/>
          </w:tcPr>
          <w:p w:rsidR="00636240" w:rsidRPr="00B8216F" w:rsidRDefault="00636240" w:rsidP="003254CE">
            <w:pPr>
              <w:spacing w:after="0" w:line="240" w:lineRule="auto"/>
              <w:ind w:left="57" w:right="57"/>
              <w:jc w:val="center"/>
              <w:rPr>
                <w:rFonts w:ascii="Palatino Linotype" w:eastAsia="Calibri" w:hAnsi="Palatino Linotype" w:cs="Times New Roman"/>
                <w:sz w:val="24"/>
                <w:szCs w:val="24"/>
              </w:rPr>
            </w:pPr>
          </w:p>
        </w:tc>
        <w:tc>
          <w:tcPr>
            <w:tcW w:w="2665" w:type="dxa"/>
          </w:tcPr>
          <w:p w:rsidR="00636240" w:rsidRPr="00B8216F" w:rsidRDefault="00636240" w:rsidP="00636240">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Гидродинамический</w:t>
            </w:r>
          </w:p>
        </w:tc>
        <w:tc>
          <w:tcPr>
            <w:tcW w:w="4906" w:type="dxa"/>
          </w:tcPr>
          <w:p w:rsidR="00636240" w:rsidRPr="00B8216F" w:rsidRDefault="00636240" w:rsidP="00636240">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Гидродинамическое давление потока грунтовых вод</w:t>
            </w:r>
          </w:p>
        </w:tc>
      </w:tr>
      <w:tr w:rsidR="00B8216F" w:rsidRPr="00B8216F" w:rsidTr="00B11114">
        <w:trPr>
          <w:tblHeader/>
          <w:jc w:val="center"/>
        </w:trPr>
        <w:tc>
          <w:tcPr>
            <w:tcW w:w="1778" w:type="dxa"/>
            <w:vMerge/>
          </w:tcPr>
          <w:p w:rsidR="00636240" w:rsidRPr="00B8216F" w:rsidRDefault="00636240" w:rsidP="003254CE">
            <w:pPr>
              <w:spacing w:after="0" w:line="240" w:lineRule="auto"/>
              <w:ind w:left="57" w:right="57"/>
              <w:jc w:val="center"/>
              <w:rPr>
                <w:rFonts w:ascii="Palatino Linotype" w:eastAsia="Calibri" w:hAnsi="Palatino Linotype" w:cs="Times New Roman"/>
                <w:sz w:val="24"/>
                <w:szCs w:val="24"/>
              </w:rPr>
            </w:pPr>
          </w:p>
        </w:tc>
        <w:tc>
          <w:tcPr>
            <w:tcW w:w="2665" w:type="dxa"/>
          </w:tcPr>
          <w:p w:rsidR="00636240" w:rsidRPr="00B8216F" w:rsidRDefault="00636240" w:rsidP="00636240">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Гидрохимический</w:t>
            </w:r>
          </w:p>
        </w:tc>
        <w:tc>
          <w:tcPr>
            <w:tcW w:w="4906" w:type="dxa"/>
          </w:tcPr>
          <w:p w:rsidR="00636240" w:rsidRPr="00B8216F" w:rsidRDefault="00636240" w:rsidP="00636240">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Загрязнение (засоление) почв, грунтов. Коррозия подземных металлических конструкций</w:t>
            </w:r>
          </w:p>
        </w:tc>
      </w:tr>
      <w:tr w:rsidR="00B8216F" w:rsidRPr="00B8216F" w:rsidTr="00B11114">
        <w:trPr>
          <w:trHeight w:val="484"/>
          <w:jc w:val="center"/>
        </w:trPr>
        <w:tc>
          <w:tcPr>
            <w:tcW w:w="1778" w:type="dxa"/>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Русловая эрозия</w:t>
            </w:r>
          </w:p>
        </w:tc>
        <w:tc>
          <w:tcPr>
            <w:tcW w:w="2665" w:type="dxa"/>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Гидродинамический</w:t>
            </w:r>
          </w:p>
        </w:tc>
        <w:tc>
          <w:tcPr>
            <w:tcW w:w="4906" w:type="dxa"/>
            <w:vAlign w:val="center"/>
            <w:hideMark/>
          </w:tcPr>
          <w:p w:rsidR="00703CC6" w:rsidRPr="00B8216F" w:rsidRDefault="00703CC6" w:rsidP="00E3522C">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Гидродинамическое давление потока воды.</w:t>
            </w:r>
            <w:r w:rsidR="00E3522C" w:rsidRPr="00B8216F">
              <w:rPr>
                <w:rFonts w:ascii="Palatino Linotype" w:eastAsia="Calibri" w:hAnsi="Palatino Linotype" w:cs="Times New Roman"/>
                <w:sz w:val="24"/>
                <w:szCs w:val="24"/>
              </w:rPr>
              <w:t xml:space="preserve"> </w:t>
            </w:r>
            <w:r w:rsidRPr="00B8216F">
              <w:rPr>
                <w:rFonts w:ascii="Palatino Linotype" w:eastAsia="Calibri" w:hAnsi="Palatino Linotype" w:cs="Times New Roman"/>
                <w:sz w:val="24"/>
                <w:szCs w:val="24"/>
              </w:rPr>
              <w:t>Деформация речного русла</w:t>
            </w:r>
          </w:p>
        </w:tc>
      </w:tr>
      <w:tr w:rsidR="00B8216F" w:rsidRPr="00B8216F" w:rsidTr="00B11114">
        <w:trPr>
          <w:trHeight w:val="230"/>
          <w:jc w:val="center"/>
        </w:trPr>
        <w:tc>
          <w:tcPr>
            <w:tcW w:w="1778" w:type="dxa"/>
            <w:vMerge w:val="restart"/>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Сель</w:t>
            </w:r>
          </w:p>
        </w:tc>
        <w:tc>
          <w:tcPr>
            <w:tcW w:w="2665" w:type="dxa"/>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Динамический</w:t>
            </w:r>
          </w:p>
        </w:tc>
        <w:tc>
          <w:tcPr>
            <w:tcW w:w="4906" w:type="dxa"/>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Смещение (движение) горных пород</w:t>
            </w:r>
          </w:p>
        </w:tc>
      </w:tr>
      <w:tr w:rsidR="00B8216F" w:rsidRPr="00B8216F" w:rsidTr="00B11114">
        <w:trPr>
          <w:trHeight w:val="351"/>
          <w:jc w:val="center"/>
        </w:trPr>
        <w:tc>
          <w:tcPr>
            <w:tcW w:w="1778" w:type="dxa"/>
            <w:vMerge/>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p>
        </w:tc>
        <w:tc>
          <w:tcPr>
            <w:tcW w:w="2665" w:type="dxa"/>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Гравитационный</w:t>
            </w:r>
          </w:p>
        </w:tc>
        <w:tc>
          <w:tcPr>
            <w:tcW w:w="4906" w:type="dxa"/>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Удар. Механическое давление селевой массы</w:t>
            </w:r>
          </w:p>
        </w:tc>
      </w:tr>
      <w:tr w:rsidR="00B8216F" w:rsidRPr="00B8216F" w:rsidTr="00B11114">
        <w:trPr>
          <w:trHeight w:val="315"/>
          <w:jc w:val="center"/>
        </w:trPr>
        <w:tc>
          <w:tcPr>
            <w:tcW w:w="1778" w:type="dxa"/>
            <w:vMerge/>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p>
        </w:tc>
        <w:tc>
          <w:tcPr>
            <w:tcW w:w="2665" w:type="dxa"/>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Аэродинамический</w:t>
            </w:r>
          </w:p>
        </w:tc>
        <w:tc>
          <w:tcPr>
            <w:tcW w:w="4906" w:type="dxa"/>
            <w:vAlign w:val="center"/>
            <w:hideMark/>
          </w:tcPr>
          <w:p w:rsidR="00703CC6" w:rsidRPr="00B8216F" w:rsidRDefault="00703CC6" w:rsidP="003254C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Ударная волна</w:t>
            </w:r>
          </w:p>
        </w:tc>
      </w:tr>
    </w:tbl>
    <w:p w:rsidR="00773CB8" w:rsidRPr="00B8216F" w:rsidRDefault="00703CC6" w:rsidP="00703CC6">
      <w:pPr>
        <w:spacing w:before="120"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По данным Главного управления МЧС России по Кабардино-Балкарской Республике</w:t>
      </w:r>
      <w:r w:rsidR="00773CB8" w:rsidRPr="00B8216F">
        <w:rPr>
          <w:rFonts w:ascii="Palatino Linotype" w:eastAsia="Times New Roman" w:hAnsi="Palatino Linotype" w:cs="Times New Roman"/>
          <w:sz w:val="26"/>
          <w:szCs w:val="26"/>
          <w:lang w:eastAsia="ru-RU"/>
        </w:rPr>
        <w:t>:</w:t>
      </w:r>
    </w:p>
    <w:p w:rsidR="00773CB8" w:rsidRPr="00B8216F" w:rsidRDefault="004618D2" w:rsidP="004948E3">
      <w:pPr>
        <w:pStyle w:val="ab"/>
        <w:numPr>
          <w:ilvl w:val="0"/>
          <w:numId w:val="19"/>
        </w:numPr>
        <w:spacing w:after="0" w:line="240" w:lineRule="auto"/>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затоплени</w:t>
      </w:r>
      <w:r w:rsidR="00773CB8" w:rsidRPr="00B8216F">
        <w:rPr>
          <w:rFonts w:ascii="Palatino Linotype" w:eastAsia="Times New Roman" w:hAnsi="Palatino Linotype" w:cs="Times New Roman"/>
          <w:sz w:val="26"/>
          <w:szCs w:val="26"/>
          <w:lang w:eastAsia="ru-RU"/>
        </w:rPr>
        <w:t xml:space="preserve">ю подвержены домовладения расположенные в пойме реки Малка. В зону </w:t>
      </w:r>
      <w:r w:rsidRPr="00B8216F">
        <w:rPr>
          <w:rFonts w:ascii="Palatino Linotype" w:eastAsia="Times New Roman" w:hAnsi="Palatino Linotype" w:cs="Times New Roman"/>
          <w:sz w:val="26"/>
          <w:szCs w:val="26"/>
          <w:lang w:eastAsia="ru-RU"/>
        </w:rPr>
        <w:t>затоплени</w:t>
      </w:r>
      <w:r w:rsidR="00773CB8" w:rsidRPr="00B8216F">
        <w:rPr>
          <w:rFonts w:ascii="Palatino Linotype" w:eastAsia="Times New Roman" w:hAnsi="Palatino Linotype" w:cs="Times New Roman"/>
          <w:sz w:val="26"/>
          <w:szCs w:val="26"/>
          <w:lang w:eastAsia="ru-RU"/>
        </w:rPr>
        <w:t xml:space="preserve">я попадают </w:t>
      </w:r>
      <w:r w:rsidR="002E3DC0" w:rsidRPr="00B8216F">
        <w:rPr>
          <w:rFonts w:ascii="Palatino Linotype" w:eastAsia="Times New Roman" w:hAnsi="Palatino Linotype" w:cs="Times New Roman"/>
          <w:sz w:val="26"/>
          <w:szCs w:val="26"/>
          <w:lang w:eastAsia="ru-RU"/>
        </w:rPr>
        <w:t>26</w:t>
      </w:r>
      <w:r w:rsidR="00773CB8" w:rsidRPr="00B8216F">
        <w:rPr>
          <w:rFonts w:ascii="Palatino Linotype" w:eastAsia="Times New Roman" w:hAnsi="Palatino Linotype" w:cs="Times New Roman"/>
          <w:sz w:val="26"/>
          <w:szCs w:val="26"/>
          <w:lang w:eastAsia="ru-RU"/>
        </w:rPr>
        <w:t xml:space="preserve"> домовладений, в которых проживает </w:t>
      </w:r>
      <w:r w:rsidR="002E3DC0" w:rsidRPr="00B8216F">
        <w:rPr>
          <w:rFonts w:ascii="Palatino Linotype" w:eastAsia="Times New Roman" w:hAnsi="Palatino Linotype" w:cs="Times New Roman"/>
          <w:sz w:val="26"/>
          <w:szCs w:val="26"/>
          <w:lang w:eastAsia="ru-RU"/>
        </w:rPr>
        <w:t>126</w:t>
      </w:r>
      <w:r w:rsidR="00773CB8" w:rsidRPr="00B8216F">
        <w:rPr>
          <w:rFonts w:ascii="Palatino Linotype" w:eastAsia="Times New Roman" w:hAnsi="Palatino Linotype" w:cs="Times New Roman"/>
          <w:sz w:val="26"/>
          <w:szCs w:val="26"/>
          <w:lang w:eastAsia="ru-RU"/>
        </w:rPr>
        <w:t xml:space="preserve"> человек</w:t>
      </w:r>
      <w:r w:rsidR="002E3DC0" w:rsidRPr="00B8216F">
        <w:rPr>
          <w:rFonts w:ascii="Palatino Linotype" w:eastAsia="Times New Roman" w:hAnsi="Palatino Linotype" w:cs="Times New Roman"/>
          <w:sz w:val="26"/>
          <w:szCs w:val="26"/>
          <w:lang w:eastAsia="ru-RU"/>
        </w:rPr>
        <w:t xml:space="preserve"> (Таблица 7.3.2.2)</w:t>
      </w:r>
      <w:r w:rsidR="00773CB8" w:rsidRPr="00B8216F">
        <w:rPr>
          <w:rFonts w:ascii="Palatino Linotype" w:eastAsia="Times New Roman" w:hAnsi="Palatino Linotype" w:cs="Times New Roman"/>
          <w:sz w:val="26"/>
          <w:szCs w:val="26"/>
          <w:lang w:eastAsia="ru-RU"/>
        </w:rPr>
        <w:t>;</w:t>
      </w:r>
    </w:p>
    <w:p w:rsidR="002E3DC0" w:rsidRPr="00B8216F" w:rsidRDefault="00703CC6" w:rsidP="004948E3">
      <w:pPr>
        <w:pStyle w:val="ab"/>
        <w:numPr>
          <w:ilvl w:val="0"/>
          <w:numId w:val="19"/>
        </w:numPr>
        <w:spacing w:after="0" w:line="240" w:lineRule="auto"/>
        <w:jc w:val="both"/>
        <w:rPr>
          <w:rFonts w:ascii="Palatino Linotype" w:eastAsia="Times New Roman" w:hAnsi="Palatino Linotype" w:cs="Times New Roman"/>
          <w:sz w:val="26"/>
          <w:szCs w:val="26"/>
          <w:lang w:eastAsia="ru-RU"/>
        </w:rPr>
      </w:pPr>
      <w:r w:rsidRPr="00B8216F">
        <w:rPr>
          <w:rFonts w:ascii="Palatino Linotype" w:hAnsi="Palatino Linotype"/>
          <w:sz w:val="26"/>
          <w:szCs w:val="26"/>
        </w:rPr>
        <w:t xml:space="preserve">селевой опасности </w:t>
      </w:r>
      <w:r w:rsidRPr="00B8216F">
        <w:rPr>
          <w:rFonts w:ascii="Palatino Linotype" w:eastAsia="Times New Roman" w:hAnsi="Palatino Linotype" w:cs="Times New Roman"/>
          <w:sz w:val="26"/>
          <w:szCs w:val="26"/>
          <w:lang w:eastAsia="ru-RU"/>
        </w:rPr>
        <w:t xml:space="preserve">в сельском поселении </w:t>
      </w:r>
      <w:r w:rsidR="002E3DC0" w:rsidRPr="00B8216F">
        <w:rPr>
          <w:rFonts w:ascii="Palatino Linotype" w:eastAsia="Times New Roman" w:hAnsi="Palatino Linotype" w:cs="Times New Roman"/>
          <w:sz w:val="26"/>
          <w:szCs w:val="26"/>
          <w:lang w:eastAsia="ru-RU"/>
        </w:rPr>
        <w:t>Сармаково</w:t>
      </w:r>
      <w:r w:rsidRPr="00B8216F">
        <w:rPr>
          <w:rFonts w:ascii="Palatino Linotype" w:eastAsia="Times New Roman" w:hAnsi="Palatino Linotype" w:cs="Times New Roman"/>
          <w:sz w:val="26"/>
          <w:szCs w:val="26"/>
          <w:lang w:eastAsia="ru-RU"/>
        </w:rPr>
        <w:t xml:space="preserve"> подвержены территории</w:t>
      </w:r>
      <w:r w:rsidR="00636240" w:rsidRPr="00B8216F">
        <w:rPr>
          <w:rFonts w:ascii="Palatino Linotype" w:eastAsia="Times New Roman" w:hAnsi="Palatino Linotype" w:cs="Times New Roman"/>
          <w:sz w:val="26"/>
          <w:szCs w:val="26"/>
          <w:lang w:eastAsia="ru-RU"/>
        </w:rPr>
        <w:t>, расположенные</w:t>
      </w:r>
      <w:r w:rsidR="002E3DC0" w:rsidRPr="00B8216F">
        <w:rPr>
          <w:rFonts w:ascii="Palatino Linotype" w:eastAsia="Times New Roman" w:hAnsi="Palatino Linotype" w:cs="Times New Roman"/>
          <w:sz w:val="26"/>
          <w:szCs w:val="26"/>
          <w:lang w:eastAsia="ru-RU"/>
        </w:rPr>
        <w:t>:</w:t>
      </w:r>
    </w:p>
    <w:p w:rsidR="002E3DC0" w:rsidRPr="00B8216F" w:rsidRDefault="002E3DC0" w:rsidP="004948E3">
      <w:pPr>
        <w:pStyle w:val="ab"/>
        <w:numPr>
          <w:ilvl w:val="0"/>
          <w:numId w:val="22"/>
        </w:numPr>
        <w:spacing w:after="0" w:line="240" w:lineRule="auto"/>
        <w:ind w:left="1134"/>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по долине реки Сармако</w:t>
      </w:r>
      <w:r w:rsidR="00636240" w:rsidRPr="00B8216F">
        <w:rPr>
          <w:rFonts w:ascii="Palatino Linotype" w:eastAsia="Times New Roman" w:hAnsi="Palatino Linotype" w:cs="Times New Roman"/>
          <w:sz w:val="26"/>
          <w:szCs w:val="26"/>
          <w:lang w:eastAsia="ru-RU"/>
        </w:rPr>
        <w:t>.</w:t>
      </w:r>
      <w:r w:rsidRPr="00B8216F">
        <w:t xml:space="preserve"> </w:t>
      </w:r>
      <w:r w:rsidRPr="00B8216F">
        <w:rPr>
          <w:rFonts w:ascii="Palatino Linotype" w:eastAsia="Times New Roman" w:hAnsi="Palatino Linotype" w:cs="Times New Roman"/>
          <w:sz w:val="26"/>
          <w:szCs w:val="26"/>
          <w:lang w:eastAsia="ru-RU"/>
        </w:rPr>
        <w:t>В возможную зону схода селя попадают 5 домовладений, в которых проживают 15 человек. (Рисунок 7.3.2.1);</w:t>
      </w:r>
    </w:p>
    <w:p w:rsidR="002E3DC0" w:rsidRPr="00B8216F" w:rsidRDefault="002E3DC0" w:rsidP="004948E3">
      <w:pPr>
        <w:pStyle w:val="ab"/>
        <w:numPr>
          <w:ilvl w:val="0"/>
          <w:numId w:val="22"/>
        </w:numPr>
        <w:spacing w:after="0" w:line="240" w:lineRule="auto"/>
        <w:ind w:left="1134"/>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по долине реки Худайтоко. В возможную зону схода селя попадают: 10 домовладений, в которых проживают 28 человек, участок автодороги 150 м, 2 опоры ЛЭП. (Рисунок 7.3.2.2).</w:t>
      </w:r>
    </w:p>
    <w:p w:rsidR="002E3DC0" w:rsidRPr="00B8216F" w:rsidRDefault="002E3DC0" w:rsidP="002E3DC0">
      <w:pPr>
        <w:spacing w:after="0" w:line="240" w:lineRule="auto"/>
        <w:jc w:val="right"/>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Таблица 7.3.2.2</w:t>
      </w:r>
    </w:p>
    <w:p w:rsidR="002E3DC0" w:rsidRPr="00B8216F" w:rsidRDefault="00F310B1" w:rsidP="00F310B1">
      <w:pPr>
        <w:spacing w:after="120" w:line="240" w:lineRule="auto"/>
        <w:jc w:val="center"/>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Сведения о </w:t>
      </w:r>
      <w:r w:rsidR="004618D2" w:rsidRPr="00B8216F">
        <w:rPr>
          <w:rFonts w:ascii="Palatino Linotype" w:eastAsia="Times New Roman" w:hAnsi="Palatino Linotype" w:cs="Times New Roman"/>
          <w:sz w:val="26"/>
          <w:szCs w:val="26"/>
          <w:lang w:eastAsia="ru-RU"/>
        </w:rPr>
        <w:t>за</w:t>
      </w:r>
      <w:r w:rsidRPr="00B8216F">
        <w:rPr>
          <w:rFonts w:ascii="Palatino Linotype" w:eastAsia="Times New Roman" w:hAnsi="Palatino Linotype" w:cs="Times New Roman"/>
          <w:sz w:val="26"/>
          <w:szCs w:val="26"/>
          <w:lang w:eastAsia="ru-RU"/>
        </w:rPr>
        <w:t>топлении</w:t>
      </w:r>
    </w:p>
    <w:tbl>
      <w:tblPr>
        <w:tblStyle w:val="ac"/>
        <w:tblW w:w="0" w:type="auto"/>
        <w:tblLook w:val="04A0" w:firstRow="1" w:lastRow="0" w:firstColumn="1" w:lastColumn="0" w:noHBand="0" w:noVBand="1"/>
      </w:tblPr>
      <w:tblGrid>
        <w:gridCol w:w="7621"/>
        <w:gridCol w:w="1844"/>
      </w:tblGrid>
      <w:tr w:rsidR="00B8216F" w:rsidRPr="00B8216F" w:rsidTr="00F310B1">
        <w:tc>
          <w:tcPr>
            <w:tcW w:w="7621" w:type="dxa"/>
          </w:tcPr>
          <w:p w:rsidR="00F310B1" w:rsidRPr="00B8216F" w:rsidRDefault="00F310B1" w:rsidP="00F310B1">
            <w:pPr>
              <w:pStyle w:val="af6"/>
              <w:kinsoku w:val="0"/>
              <w:overflowPunct w:val="0"/>
              <w:spacing w:before="0" w:beforeAutospacing="0" w:after="0" w:afterAutospacing="0"/>
              <w:textAlignment w:val="baseline"/>
              <w:rPr>
                <w:rFonts w:ascii="Palatino Linotype" w:hAnsi="Palatino Linotype"/>
                <w:b/>
              </w:rPr>
            </w:pPr>
            <w:r w:rsidRPr="00B8216F">
              <w:rPr>
                <w:rFonts w:ascii="Palatino Linotype" w:eastAsia="+mn-ea" w:hAnsi="Palatino Linotype" w:cs="Arial"/>
                <w:b/>
                <w:kern w:val="24"/>
              </w:rPr>
              <w:t xml:space="preserve">Количество населенных пунктов попадающих в зону </w:t>
            </w:r>
            <w:r w:rsidR="004618D2" w:rsidRPr="00B8216F">
              <w:rPr>
                <w:rFonts w:ascii="Palatino Linotype" w:eastAsia="+mn-ea" w:hAnsi="Palatino Linotype" w:cs="Arial"/>
                <w:b/>
                <w:kern w:val="24"/>
              </w:rPr>
              <w:t>затоплени</w:t>
            </w:r>
            <w:r w:rsidRPr="00B8216F">
              <w:rPr>
                <w:rFonts w:ascii="Palatino Linotype" w:eastAsia="+mn-ea" w:hAnsi="Palatino Linotype" w:cs="Arial"/>
                <w:b/>
                <w:kern w:val="24"/>
              </w:rPr>
              <w:t>я</w:t>
            </w:r>
          </w:p>
        </w:tc>
        <w:tc>
          <w:tcPr>
            <w:tcW w:w="1844" w:type="dxa"/>
          </w:tcPr>
          <w:p w:rsidR="00F310B1" w:rsidRPr="00B8216F" w:rsidRDefault="00F310B1" w:rsidP="00F310B1">
            <w:pPr>
              <w:jc w:val="center"/>
              <w:rPr>
                <w:rFonts w:ascii="Palatino Linotype" w:hAnsi="Palatino Linotype" w:cs="Times New Roman"/>
                <w:sz w:val="24"/>
                <w:szCs w:val="24"/>
              </w:rPr>
            </w:pPr>
            <w:r w:rsidRPr="00B8216F">
              <w:rPr>
                <w:rFonts w:ascii="Palatino Linotype" w:hAnsi="Palatino Linotype" w:cs="Times New Roman"/>
                <w:sz w:val="24"/>
                <w:szCs w:val="24"/>
              </w:rPr>
              <w:t>с. Сармаково</w:t>
            </w:r>
          </w:p>
        </w:tc>
      </w:tr>
      <w:tr w:rsidR="00B8216F" w:rsidRPr="00B8216F" w:rsidTr="00F310B1">
        <w:tc>
          <w:tcPr>
            <w:tcW w:w="7621" w:type="dxa"/>
          </w:tcPr>
          <w:p w:rsidR="00F310B1" w:rsidRPr="00B8216F" w:rsidRDefault="00F310B1" w:rsidP="00F310B1">
            <w:pPr>
              <w:pStyle w:val="af6"/>
              <w:kinsoku w:val="0"/>
              <w:overflowPunct w:val="0"/>
              <w:spacing w:before="0" w:beforeAutospacing="0" w:after="0" w:afterAutospacing="0"/>
              <w:textAlignment w:val="baseline"/>
              <w:rPr>
                <w:rFonts w:ascii="Palatino Linotype" w:hAnsi="Palatino Linotype"/>
                <w:b/>
              </w:rPr>
            </w:pPr>
            <w:r w:rsidRPr="00B8216F">
              <w:rPr>
                <w:rFonts w:ascii="Palatino Linotype" w:eastAsia="+mn-ea" w:hAnsi="Palatino Linotype" w:cs="Arial"/>
                <w:b/>
                <w:kern w:val="24"/>
              </w:rPr>
              <w:t xml:space="preserve">Возможная площадь </w:t>
            </w:r>
            <w:r w:rsidR="004618D2" w:rsidRPr="00B8216F">
              <w:rPr>
                <w:rFonts w:ascii="Palatino Linotype" w:eastAsia="+mn-ea" w:hAnsi="Palatino Linotype" w:cs="Arial"/>
                <w:b/>
                <w:kern w:val="24"/>
              </w:rPr>
              <w:t>затоплени</w:t>
            </w:r>
            <w:r w:rsidRPr="00B8216F">
              <w:rPr>
                <w:rFonts w:ascii="Palatino Linotype" w:eastAsia="+mn-ea" w:hAnsi="Palatino Linotype" w:cs="Arial"/>
                <w:b/>
                <w:kern w:val="24"/>
              </w:rPr>
              <w:t>я, км</w:t>
            </w:r>
            <w:r w:rsidRPr="00B8216F">
              <w:rPr>
                <w:rFonts w:ascii="Palatino Linotype" w:eastAsia="+mn-ea" w:hAnsi="Palatino Linotype" w:cs="Arial"/>
                <w:b/>
                <w:kern w:val="24"/>
                <w:vertAlign w:val="superscript"/>
              </w:rPr>
              <w:t>2</w:t>
            </w:r>
          </w:p>
        </w:tc>
        <w:tc>
          <w:tcPr>
            <w:tcW w:w="1844" w:type="dxa"/>
          </w:tcPr>
          <w:p w:rsidR="00F310B1" w:rsidRPr="00B8216F" w:rsidRDefault="00F310B1" w:rsidP="00F310B1">
            <w:pPr>
              <w:jc w:val="center"/>
              <w:rPr>
                <w:rFonts w:ascii="Palatino Linotype" w:hAnsi="Palatino Linotype" w:cs="Times New Roman"/>
                <w:sz w:val="24"/>
                <w:szCs w:val="24"/>
              </w:rPr>
            </w:pPr>
            <w:r w:rsidRPr="00B8216F">
              <w:rPr>
                <w:rFonts w:ascii="Palatino Linotype" w:hAnsi="Palatino Linotype" w:cs="Times New Roman"/>
                <w:sz w:val="24"/>
                <w:szCs w:val="24"/>
              </w:rPr>
              <w:t>2,1</w:t>
            </w:r>
          </w:p>
        </w:tc>
      </w:tr>
      <w:tr w:rsidR="00B8216F" w:rsidRPr="00B8216F" w:rsidTr="00F310B1">
        <w:tc>
          <w:tcPr>
            <w:tcW w:w="7621" w:type="dxa"/>
          </w:tcPr>
          <w:p w:rsidR="00F310B1" w:rsidRPr="00B8216F" w:rsidRDefault="00F310B1" w:rsidP="00F310B1">
            <w:pPr>
              <w:pStyle w:val="af6"/>
              <w:kinsoku w:val="0"/>
              <w:overflowPunct w:val="0"/>
              <w:spacing w:before="0" w:beforeAutospacing="0" w:after="0" w:afterAutospacing="0"/>
              <w:textAlignment w:val="baseline"/>
              <w:rPr>
                <w:rFonts w:ascii="Palatino Linotype" w:hAnsi="Palatino Linotype"/>
                <w:b/>
              </w:rPr>
            </w:pPr>
            <w:r w:rsidRPr="00B8216F">
              <w:rPr>
                <w:rFonts w:ascii="Palatino Linotype" w:eastAsia="+mn-ea" w:hAnsi="Palatino Linotype" w:cs="Arial"/>
                <w:b/>
                <w:kern w:val="24"/>
              </w:rPr>
              <w:t xml:space="preserve">Количество домов, попадающих в зону </w:t>
            </w:r>
            <w:r w:rsidR="004618D2" w:rsidRPr="00B8216F">
              <w:rPr>
                <w:rFonts w:ascii="Palatino Linotype" w:eastAsia="+mn-ea" w:hAnsi="Palatino Linotype" w:cs="Arial"/>
                <w:b/>
                <w:kern w:val="24"/>
              </w:rPr>
              <w:t>затоплени</w:t>
            </w:r>
            <w:r w:rsidRPr="00B8216F">
              <w:rPr>
                <w:rFonts w:ascii="Palatino Linotype" w:eastAsia="+mn-ea" w:hAnsi="Palatino Linotype" w:cs="Arial"/>
                <w:b/>
                <w:kern w:val="24"/>
              </w:rPr>
              <w:t>я, шт.</w:t>
            </w:r>
          </w:p>
        </w:tc>
        <w:tc>
          <w:tcPr>
            <w:tcW w:w="1844" w:type="dxa"/>
          </w:tcPr>
          <w:p w:rsidR="00F310B1" w:rsidRPr="00B8216F" w:rsidRDefault="00F310B1" w:rsidP="00F310B1">
            <w:pPr>
              <w:jc w:val="center"/>
              <w:rPr>
                <w:rFonts w:ascii="Palatino Linotype" w:hAnsi="Palatino Linotype" w:cs="Times New Roman"/>
                <w:sz w:val="24"/>
                <w:szCs w:val="24"/>
              </w:rPr>
            </w:pPr>
            <w:r w:rsidRPr="00B8216F">
              <w:rPr>
                <w:rFonts w:ascii="Palatino Linotype" w:hAnsi="Palatino Linotype" w:cs="Times New Roman"/>
                <w:sz w:val="24"/>
                <w:szCs w:val="24"/>
              </w:rPr>
              <w:t>26</w:t>
            </w:r>
          </w:p>
        </w:tc>
      </w:tr>
      <w:tr w:rsidR="00B8216F" w:rsidRPr="00B8216F" w:rsidTr="00F310B1">
        <w:tc>
          <w:tcPr>
            <w:tcW w:w="7621" w:type="dxa"/>
          </w:tcPr>
          <w:p w:rsidR="00F310B1" w:rsidRPr="00B8216F" w:rsidRDefault="00F310B1" w:rsidP="00F310B1">
            <w:pPr>
              <w:pStyle w:val="af6"/>
              <w:kinsoku w:val="0"/>
              <w:overflowPunct w:val="0"/>
              <w:spacing w:before="0" w:beforeAutospacing="0" w:after="0" w:afterAutospacing="0"/>
              <w:textAlignment w:val="baseline"/>
              <w:rPr>
                <w:rFonts w:ascii="Palatino Linotype" w:hAnsi="Palatino Linotype"/>
                <w:b/>
              </w:rPr>
            </w:pPr>
            <w:r w:rsidRPr="00B8216F">
              <w:rPr>
                <w:rFonts w:ascii="Palatino Linotype" w:eastAsia="+mn-ea" w:hAnsi="Palatino Linotype" w:cs="Arial"/>
                <w:b/>
                <w:kern w:val="24"/>
              </w:rPr>
              <w:t xml:space="preserve">Количество человек, попадающих в зону </w:t>
            </w:r>
            <w:r w:rsidR="004618D2" w:rsidRPr="00B8216F">
              <w:rPr>
                <w:rFonts w:ascii="Palatino Linotype" w:eastAsia="+mn-ea" w:hAnsi="Palatino Linotype" w:cs="Arial"/>
                <w:b/>
                <w:kern w:val="24"/>
              </w:rPr>
              <w:t>затоплени</w:t>
            </w:r>
            <w:r w:rsidRPr="00B8216F">
              <w:rPr>
                <w:rFonts w:ascii="Palatino Linotype" w:eastAsia="+mn-ea" w:hAnsi="Palatino Linotype" w:cs="Arial"/>
                <w:b/>
                <w:kern w:val="24"/>
              </w:rPr>
              <w:t>я, чел.</w:t>
            </w:r>
          </w:p>
        </w:tc>
        <w:tc>
          <w:tcPr>
            <w:tcW w:w="1844" w:type="dxa"/>
          </w:tcPr>
          <w:p w:rsidR="00F310B1" w:rsidRPr="00B8216F" w:rsidRDefault="00F310B1" w:rsidP="00F310B1">
            <w:pPr>
              <w:jc w:val="center"/>
              <w:rPr>
                <w:rFonts w:ascii="Palatino Linotype" w:hAnsi="Palatino Linotype" w:cs="Times New Roman"/>
                <w:sz w:val="24"/>
                <w:szCs w:val="24"/>
              </w:rPr>
            </w:pPr>
            <w:r w:rsidRPr="00B8216F">
              <w:rPr>
                <w:rFonts w:ascii="Palatino Linotype" w:hAnsi="Palatino Linotype" w:cs="Times New Roman"/>
                <w:sz w:val="24"/>
                <w:szCs w:val="24"/>
              </w:rPr>
              <w:t>126</w:t>
            </w:r>
          </w:p>
        </w:tc>
      </w:tr>
      <w:tr w:rsidR="00B8216F" w:rsidRPr="00B8216F" w:rsidTr="00F310B1">
        <w:tc>
          <w:tcPr>
            <w:tcW w:w="7621" w:type="dxa"/>
          </w:tcPr>
          <w:p w:rsidR="00F310B1" w:rsidRPr="00B8216F" w:rsidRDefault="00F310B1" w:rsidP="00F310B1">
            <w:pPr>
              <w:rPr>
                <w:rFonts w:ascii="Palatino Linotype" w:hAnsi="Palatino Linotype" w:cs="Times New Roman"/>
                <w:b/>
                <w:sz w:val="24"/>
                <w:szCs w:val="24"/>
              </w:rPr>
            </w:pPr>
            <w:r w:rsidRPr="00B8216F">
              <w:rPr>
                <w:rFonts w:ascii="Palatino Linotype" w:hAnsi="Palatino Linotype" w:cs="Times New Roman"/>
                <w:b/>
                <w:sz w:val="24"/>
                <w:szCs w:val="24"/>
              </w:rPr>
              <w:t xml:space="preserve">Количество объектов экономики, попадающих в зону </w:t>
            </w:r>
            <w:r w:rsidR="004618D2" w:rsidRPr="00B8216F">
              <w:rPr>
                <w:rFonts w:ascii="Palatino Linotype" w:hAnsi="Palatino Linotype" w:cs="Times New Roman"/>
                <w:b/>
                <w:sz w:val="24"/>
                <w:szCs w:val="24"/>
              </w:rPr>
              <w:t>затоплени</w:t>
            </w:r>
            <w:r w:rsidRPr="00B8216F">
              <w:rPr>
                <w:rFonts w:ascii="Palatino Linotype" w:hAnsi="Palatino Linotype" w:cs="Times New Roman"/>
                <w:b/>
                <w:sz w:val="24"/>
                <w:szCs w:val="24"/>
              </w:rPr>
              <w:t>я, шт.</w:t>
            </w:r>
          </w:p>
        </w:tc>
        <w:tc>
          <w:tcPr>
            <w:tcW w:w="1844" w:type="dxa"/>
          </w:tcPr>
          <w:p w:rsidR="00F310B1" w:rsidRPr="00B8216F" w:rsidRDefault="00F310B1" w:rsidP="00F310B1">
            <w:pPr>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0</w:t>
            </w:r>
          </w:p>
        </w:tc>
      </w:tr>
      <w:tr w:rsidR="00F310B1" w:rsidRPr="00B8216F" w:rsidTr="00F310B1">
        <w:tc>
          <w:tcPr>
            <w:tcW w:w="7621" w:type="dxa"/>
          </w:tcPr>
          <w:p w:rsidR="00F310B1" w:rsidRPr="00B8216F" w:rsidRDefault="00F310B1" w:rsidP="00F310B1">
            <w:pPr>
              <w:rPr>
                <w:rFonts w:ascii="Palatino Linotype" w:hAnsi="Palatino Linotype" w:cs="Times New Roman"/>
                <w:b/>
                <w:sz w:val="24"/>
                <w:szCs w:val="24"/>
              </w:rPr>
            </w:pPr>
            <w:r w:rsidRPr="00B8216F">
              <w:rPr>
                <w:rFonts w:ascii="Palatino Linotype" w:hAnsi="Palatino Linotype" w:cs="Times New Roman"/>
                <w:b/>
                <w:sz w:val="24"/>
                <w:szCs w:val="24"/>
              </w:rPr>
              <w:t xml:space="preserve">Количество скотомогильников, попадающих в зону </w:t>
            </w:r>
            <w:r w:rsidR="004618D2" w:rsidRPr="00B8216F">
              <w:rPr>
                <w:rFonts w:ascii="Palatino Linotype" w:hAnsi="Palatino Linotype" w:cs="Times New Roman"/>
                <w:b/>
                <w:sz w:val="24"/>
                <w:szCs w:val="24"/>
              </w:rPr>
              <w:t>затоплени</w:t>
            </w:r>
            <w:r w:rsidRPr="00B8216F">
              <w:rPr>
                <w:rFonts w:ascii="Palatino Linotype" w:hAnsi="Palatino Linotype" w:cs="Times New Roman"/>
                <w:b/>
                <w:sz w:val="24"/>
                <w:szCs w:val="24"/>
              </w:rPr>
              <w:t>я, шт.</w:t>
            </w:r>
          </w:p>
        </w:tc>
        <w:tc>
          <w:tcPr>
            <w:tcW w:w="1844" w:type="dxa"/>
          </w:tcPr>
          <w:p w:rsidR="00F310B1" w:rsidRPr="00B8216F" w:rsidRDefault="00F310B1" w:rsidP="00F310B1">
            <w:pPr>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0</w:t>
            </w:r>
          </w:p>
        </w:tc>
      </w:tr>
    </w:tbl>
    <w:p w:rsidR="00703CC6" w:rsidRPr="00B8216F" w:rsidRDefault="00703CC6" w:rsidP="00F310B1">
      <w:pPr>
        <w:spacing w:after="0" w:line="240" w:lineRule="auto"/>
        <w:jc w:val="both"/>
        <w:rPr>
          <w:rFonts w:ascii="Palatino Linotype" w:hAnsi="Palatino Linotype" w:cs="Arial"/>
          <w:sz w:val="26"/>
          <w:szCs w:val="26"/>
        </w:rPr>
      </w:pPr>
    </w:p>
    <w:p w:rsidR="00DE167E" w:rsidRPr="00B8216F" w:rsidRDefault="00DE167E" w:rsidP="00F310B1">
      <w:pPr>
        <w:spacing w:after="0" w:line="240" w:lineRule="auto"/>
        <w:jc w:val="both"/>
        <w:rPr>
          <w:rFonts w:ascii="Palatino Linotype" w:hAnsi="Palatino Linotype" w:cs="Arial"/>
          <w:sz w:val="26"/>
          <w:szCs w:val="26"/>
        </w:rPr>
      </w:pPr>
    </w:p>
    <w:p w:rsidR="00F310B1" w:rsidRPr="00B8216F" w:rsidRDefault="00F310B1" w:rsidP="00F310B1">
      <w:pPr>
        <w:spacing w:after="0" w:line="240" w:lineRule="auto"/>
        <w:jc w:val="center"/>
        <w:rPr>
          <w:rFonts w:ascii="Palatino Linotype" w:hAnsi="Palatino Linotype" w:cs="Arial"/>
          <w:sz w:val="26"/>
          <w:szCs w:val="26"/>
        </w:rPr>
      </w:pPr>
      <w:r w:rsidRPr="00B8216F">
        <w:rPr>
          <w:rFonts w:ascii="Palatino Linotype" w:eastAsia="Calibri" w:hAnsi="Palatino Linotype" w:cs="Times New Roman"/>
          <w:noProof/>
          <w:sz w:val="26"/>
          <w:szCs w:val="26"/>
          <w:lang w:eastAsia="ru-RU"/>
        </w:rPr>
        <w:drawing>
          <wp:inline distT="0" distB="0" distL="0" distR="0" wp14:anchorId="4CF3A63D" wp14:editId="3A3D46E8">
            <wp:extent cx="5943600" cy="5366894"/>
            <wp:effectExtent l="0" t="0" r="0" b="5715"/>
            <wp:docPr id="13" name="Рисунок 13" descr="F:\Генеральные планы СП Зольского р-на\9 Сармаково\Сель Сарма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Генеральные планы СП Зольского р-на\9 Сармаково\Сель Сармако.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686" cy="5376001"/>
                    </a:xfrm>
                    <a:prstGeom prst="rect">
                      <a:avLst/>
                    </a:prstGeom>
                    <a:noFill/>
                    <a:ln>
                      <a:noFill/>
                    </a:ln>
                  </pic:spPr>
                </pic:pic>
              </a:graphicData>
            </a:graphic>
          </wp:inline>
        </w:drawing>
      </w:r>
    </w:p>
    <w:p w:rsidR="00F310B1" w:rsidRPr="00B8216F" w:rsidRDefault="00F310B1" w:rsidP="00DE167E">
      <w:pPr>
        <w:spacing w:after="0" w:line="240" w:lineRule="auto"/>
        <w:jc w:val="center"/>
        <w:rPr>
          <w:rFonts w:ascii="Palatino Linotype" w:hAnsi="Palatino Linotype" w:cs="Arial"/>
          <w:i/>
          <w:sz w:val="26"/>
          <w:szCs w:val="26"/>
        </w:rPr>
      </w:pPr>
      <w:r w:rsidRPr="00B8216F">
        <w:rPr>
          <w:rFonts w:ascii="Palatino Linotype" w:eastAsia="Times New Roman" w:hAnsi="Palatino Linotype" w:cs="Times New Roman"/>
          <w:i/>
          <w:sz w:val="26"/>
          <w:szCs w:val="26"/>
          <w:lang w:eastAsia="ru-RU"/>
        </w:rPr>
        <w:t xml:space="preserve">Рис. 7.3.2.1. Территория, подверженная </w:t>
      </w:r>
      <w:r w:rsidRPr="00B8216F">
        <w:rPr>
          <w:rFonts w:ascii="Palatino Linotype" w:hAnsi="Palatino Linotype"/>
          <w:i/>
          <w:sz w:val="26"/>
          <w:szCs w:val="26"/>
        </w:rPr>
        <w:t>селевой опасности</w:t>
      </w:r>
      <w:r w:rsidR="00DE167E" w:rsidRPr="00B8216F">
        <w:rPr>
          <w:rFonts w:ascii="Palatino Linotype" w:hAnsi="Palatino Linotype"/>
          <w:i/>
          <w:sz w:val="26"/>
          <w:szCs w:val="26"/>
        </w:rPr>
        <w:br/>
      </w:r>
      <w:r w:rsidRPr="00B8216F">
        <w:rPr>
          <w:rFonts w:ascii="Palatino Linotype" w:eastAsia="Times New Roman" w:hAnsi="Palatino Linotype" w:cs="Times New Roman"/>
          <w:i/>
          <w:sz w:val="26"/>
          <w:szCs w:val="26"/>
          <w:lang w:eastAsia="ru-RU"/>
        </w:rPr>
        <w:t>по долине р</w:t>
      </w:r>
      <w:r w:rsidR="00DE167E" w:rsidRPr="00B8216F">
        <w:rPr>
          <w:rFonts w:ascii="Palatino Linotype" w:eastAsia="Times New Roman" w:hAnsi="Palatino Linotype" w:cs="Times New Roman"/>
          <w:i/>
          <w:sz w:val="26"/>
          <w:szCs w:val="26"/>
          <w:lang w:eastAsia="ru-RU"/>
        </w:rPr>
        <w:t>еки</w:t>
      </w:r>
      <w:r w:rsidRPr="00B8216F">
        <w:rPr>
          <w:rFonts w:ascii="Palatino Linotype" w:eastAsia="Times New Roman" w:hAnsi="Palatino Linotype" w:cs="Times New Roman"/>
          <w:i/>
          <w:sz w:val="26"/>
          <w:szCs w:val="26"/>
          <w:lang w:eastAsia="ru-RU"/>
        </w:rPr>
        <w:t xml:space="preserve"> Сармако</w:t>
      </w:r>
    </w:p>
    <w:p w:rsidR="008021D8" w:rsidRPr="00B8216F" w:rsidRDefault="008021D8">
      <w:pPr>
        <w:rPr>
          <w:rFonts w:ascii="Palatino Linotype" w:hAnsi="Palatino Linotype" w:cs="Arial"/>
          <w:sz w:val="26"/>
          <w:szCs w:val="26"/>
        </w:rPr>
      </w:pPr>
      <w:r w:rsidRPr="00B8216F">
        <w:rPr>
          <w:rFonts w:ascii="Palatino Linotype" w:hAnsi="Palatino Linotype" w:cs="Arial"/>
          <w:sz w:val="26"/>
          <w:szCs w:val="26"/>
        </w:rPr>
        <w:br w:type="page"/>
      </w:r>
    </w:p>
    <w:p w:rsidR="00F310B1" w:rsidRPr="00B8216F" w:rsidRDefault="00F310B1" w:rsidP="00F310B1">
      <w:pPr>
        <w:spacing w:after="0" w:line="240" w:lineRule="auto"/>
        <w:jc w:val="both"/>
        <w:rPr>
          <w:rFonts w:ascii="Palatino Linotype" w:hAnsi="Palatino Linotype" w:cs="Arial"/>
          <w:sz w:val="26"/>
          <w:szCs w:val="26"/>
        </w:rPr>
      </w:pPr>
    </w:p>
    <w:p w:rsidR="00F310B1" w:rsidRPr="00B8216F" w:rsidRDefault="00DE167E" w:rsidP="00DE167E">
      <w:pPr>
        <w:spacing w:after="0" w:line="240" w:lineRule="auto"/>
        <w:jc w:val="center"/>
        <w:rPr>
          <w:rFonts w:ascii="Palatino Linotype" w:hAnsi="Palatino Linotype" w:cs="Arial"/>
          <w:sz w:val="26"/>
          <w:szCs w:val="26"/>
        </w:rPr>
      </w:pPr>
      <w:r w:rsidRPr="00B8216F">
        <w:rPr>
          <w:rFonts w:ascii="Palatino Linotype" w:hAnsi="Palatino Linotype" w:cs="Arial"/>
          <w:noProof/>
          <w:sz w:val="26"/>
          <w:szCs w:val="26"/>
          <w:lang w:eastAsia="ru-RU"/>
        </w:rPr>
        <w:drawing>
          <wp:inline distT="0" distB="0" distL="0" distR="0" wp14:anchorId="439BD4EF" wp14:editId="4C44A12D">
            <wp:extent cx="6002938" cy="4581525"/>
            <wp:effectExtent l="0" t="0" r="0" b="0"/>
            <wp:docPr id="14" name="Рисунок 14" descr="F:\Генеральные планы СП Зольского р-на\9 Сармаково\Сель Худайте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Генеральные планы СП Зольского р-на\9 Сармаково\Сель Худайтеко.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1670" cy="4580557"/>
                    </a:xfrm>
                    <a:prstGeom prst="rect">
                      <a:avLst/>
                    </a:prstGeom>
                    <a:noFill/>
                    <a:ln>
                      <a:noFill/>
                    </a:ln>
                  </pic:spPr>
                </pic:pic>
              </a:graphicData>
            </a:graphic>
          </wp:inline>
        </w:drawing>
      </w:r>
    </w:p>
    <w:p w:rsidR="00F310B1" w:rsidRPr="00B8216F" w:rsidRDefault="00F310B1" w:rsidP="00F310B1">
      <w:pPr>
        <w:spacing w:after="0" w:line="240" w:lineRule="auto"/>
        <w:jc w:val="center"/>
        <w:rPr>
          <w:rFonts w:ascii="Palatino Linotype" w:hAnsi="Palatino Linotype" w:cs="Arial"/>
          <w:sz w:val="26"/>
          <w:szCs w:val="26"/>
        </w:rPr>
      </w:pPr>
      <w:r w:rsidRPr="00B8216F">
        <w:rPr>
          <w:rFonts w:ascii="Palatino Linotype" w:eastAsia="Times New Roman" w:hAnsi="Palatino Linotype" w:cs="Times New Roman"/>
          <w:i/>
          <w:sz w:val="26"/>
          <w:szCs w:val="26"/>
          <w:lang w:eastAsia="ru-RU"/>
        </w:rPr>
        <w:t xml:space="preserve">Рис. 7.3.2.2. Территория, подверженная </w:t>
      </w:r>
      <w:r w:rsidRPr="00B8216F">
        <w:rPr>
          <w:rFonts w:ascii="Palatino Linotype" w:hAnsi="Palatino Linotype"/>
          <w:i/>
          <w:sz w:val="26"/>
          <w:szCs w:val="26"/>
        </w:rPr>
        <w:t>селевой опасности</w:t>
      </w:r>
      <w:r w:rsidR="00DE167E" w:rsidRPr="00B8216F">
        <w:rPr>
          <w:rFonts w:ascii="Palatino Linotype" w:hAnsi="Palatino Linotype"/>
          <w:i/>
          <w:sz w:val="26"/>
          <w:szCs w:val="26"/>
        </w:rPr>
        <w:br/>
      </w:r>
      <w:r w:rsidRPr="00B8216F">
        <w:rPr>
          <w:rFonts w:ascii="Palatino Linotype" w:hAnsi="Palatino Linotype"/>
          <w:i/>
          <w:sz w:val="26"/>
          <w:szCs w:val="26"/>
        </w:rPr>
        <w:t>по долине р</w:t>
      </w:r>
      <w:r w:rsidR="00DE167E" w:rsidRPr="00B8216F">
        <w:rPr>
          <w:rFonts w:ascii="Palatino Linotype" w:hAnsi="Palatino Linotype"/>
          <w:i/>
          <w:sz w:val="26"/>
          <w:szCs w:val="26"/>
        </w:rPr>
        <w:t>еки</w:t>
      </w:r>
      <w:r w:rsidRPr="00B8216F">
        <w:rPr>
          <w:rFonts w:ascii="Palatino Linotype" w:hAnsi="Palatino Linotype"/>
          <w:i/>
          <w:sz w:val="26"/>
          <w:szCs w:val="26"/>
        </w:rPr>
        <w:t xml:space="preserve"> Худайтоко</w:t>
      </w:r>
    </w:p>
    <w:p w:rsidR="009F75EE" w:rsidRPr="00B8216F" w:rsidRDefault="009F75EE" w:rsidP="0033352C">
      <w:pPr>
        <w:pStyle w:val="3"/>
        <w:spacing w:before="120" w:after="120" w:line="240" w:lineRule="auto"/>
        <w:rPr>
          <w:rFonts w:ascii="Palatino Linotype" w:eastAsia="Calibri" w:hAnsi="Palatino Linotype" w:cs="Times New Roman"/>
          <w:color w:val="auto"/>
          <w:sz w:val="26"/>
          <w:szCs w:val="26"/>
        </w:rPr>
      </w:pPr>
      <w:bookmarkStart w:id="56" w:name="_Toc64290016"/>
      <w:r w:rsidRPr="00B8216F">
        <w:rPr>
          <w:rFonts w:ascii="Palatino Linotype" w:eastAsia="Calibri" w:hAnsi="Palatino Linotype" w:cs="Times New Roman"/>
          <w:color w:val="auto"/>
          <w:sz w:val="26"/>
          <w:szCs w:val="26"/>
        </w:rPr>
        <w:t>7.</w:t>
      </w:r>
      <w:r w:rsidR="00DD4D69" w:rsidRPr="00B8216F">
        <w:rPr>
          <w:rFonts w:ascii="Palatino Linotype" w:eastAsia="Calibri" w:hAnsi="Palatino Linotype" w:cs="Times New Roman"/>
          <w:color w:val="auto"/>
          <w:sz w:val="26"/>
          <w:szCs w:val="26"/>
        </w:rPr>
        <w:t>4</w:t>
      </w:r>
      <w:r w:rsidRPr="00B8216F">
        <w:rPr>
          <w:rFonts w:ascii="Palatino Linotype" w:eastAsia="Calibri" w:hAnsi="Palatino Linotype" w:cs="Times New Roman"/>
          <w:color w:val="auto"/>
          <w:sz w:val="26"/>
          <w:szCs w:val="26"/>
        </w:rPr>
        <w:t xml:space="preserve">. </w:t>
      </w:r>
      <w:r w:rsidR="00DD4D69" w:rsidRPr="00B8216F">
        <w:rPr>
          <w:rFonts w:ascii="Palatino Linotype" w:eastAsia="Times New Roman" w:hAnsi="Palatino Linotype" w:cs="Times New Roman"/>
          <w:color w:val="auto"/>
          <w:sz w:val="26"/>
          <w:szCs w:val="26"/>
          <w:lang w:eastAsia="ru-RU"/>
        </w:rPr>
        <w:t>Чрезвычайные ситуации техногенного характера</w:t>
      </w:r>
      <w:bookmarkEnd w:id="56"/>
    </w:p>
    <w:p w:rsidR="00464C46" w:rsidRPr="00B8216F" w:rsidRDefault="00464C46" w:rsidP="0033352C">
      <w:pPr>
        <w:suppressAutoHyphens/>
        <w:spacing w:after="0" w:line="240" w:lineRule="auto"/>
        <w:ind w:firstLine="709"/>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Чрезвычайная ситуация техногенного характера – это обстановка, сложившаяся на определенной территории в результате опасного техногенного явления, аварии или катастрофы, которые могут повлечь или уже повлекли за собой человеческие жертвы, причинили ущерб здоровью людей или окружающей природной среде (ОПС), сопровождались значительными материальными потерями и нарушением условий жизнедеятельности людей.</w:t>
      </w:r>
    </w:p>
    <w:p w:rsidR="00293A8B" w:rsidRPr="00B8216F" w:rsidRDefault="00293A8B" w:rsidP="0033352C">
      <w:pPr>
        <w:suppressAutoHyphens/>
        <w:spacing w:after="0" w:line="240" w:lineRule="auto"/>
        <w:ind w:firstLine="709"/>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 xml:space="preserve">Виды возможных техногенных чрезвычайных ситуаций на территории </w:t>
      </w:r>
      <w:r w:rsidR="009F75EE" w:rsidRPr="00B8216F">
        <w:rPr>
          <w:rFonts w:ascii="Palatino Linotype" w:eastAsia="Calibri" w:hAnsi="Palatino Linotype" w:cs="Times New Roman"/>
          <w:sz w:val="26"/>
          <w:szCs w:val="26"/>
        </w:rPr>
        <w:t>поселения</w:t>
      </w:r>
      <w:r w:rsidRPr="00B8216F">
        <w:rPr>
          <w:rFonts w:ascii="Palatino Linotype" w:eastAsia="Calibri" w:hAnsi="Palatino Linotype" w:cs="Times New Roman"/>
          <w:sz w:val="26"/>
          <w:szCs w:val="26"/>
        </w:rPr>
        <w:t>:</w:t>
      </w:r>
    </w:p>
    <w:p w:rsidR="00293A8B" w:rsidRPr="00B8216F" w:rsidRDefault="00293A8B" w:rsidP="004948E3">
      <w:pPr>
        <w:pStyle w:val="ab"/>
        <w:numPr>
          <w:ilvl w:val="0"/>
          <w:numId w:val="11"/>
        </w:numPr>
        <w:suppressAutoHyphens/>
        <w:spacing w:after="0" w:line="240" w:lineRule="auto"/>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чрезвычайные ситуации на пожаровзрывоопасных объектах;</w:t>
      </w:r>
    </w:p>
    <w:p w:rsidR="00293A8B" w:rsidRPr="00B8216F" w:rsidRDefault="00293A8B" w:rsidP="004948E3">
      <w:pPr>
        <w:pStyle w:val="ab"/>
        <w:numPr>
          <w:ilvl w:val="0"/>
          <w:numId w:val="11"/>
        </w:numPr>
        <w:suppressAutoHyphens/>
        <w:spacing w:after="0" w:line="240" w:lineRule="auto"/>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чрезвычайные ситуации на энергетических системах и системах связи;</w:t>
      </w:r>
    </w:p>
    <w:p w:rsidR="00293A8B" w:rsidRPr="00B8216F" w:rsidRDefault="00293A8B" w:rsidP="004948E3">
      <w:pPr>
        <w:pStyle w:val="ab"/>
        <w:numPr>
          <w:ilvl w:val="0"/>
          <w:numId w:val="11"/>
        </w:numPr>
        <w:suppressAutoHyphens/>
        <w:spacing w:after="0" w:line="240" w:lineRule="auto"/>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чрезвычайные ситуации на коммунальных системах жизнеобеспечения;</w:t>
      </w:r>
    </w:p>
    <w:p w:rsidR="00293A8B" w:rsidRPr="00B8216F" w:rsidRDefault="00293A8B" w:rsidP="004948E3">
      <w:pPr>
        <w:pStyle w:val="ab"/>
        <w:numPr>
          <w:ilvl w:val="0"/>
          <w:numId w:val="11"/>
        </w:numPr>
        <w:suppressAutoHyphens/>
        <w:spacing w:after="0" w:line="240" w:lineRule="auto"/>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чрезвычайные ситуации на транспорте</w:t>
      </w:r>
      <w:r w:rsidR="009F75EE" w:rsidRPr="00B8216F">
        <w:rPr>
          <w:rFonts w:ascii="Palatino Linotype" w:eastAsia="Calibri" w:hAnsi="Palatino Linotype" w:cs="Times New Roman"/>
          <w:sz w:val="26"/>
          <w:szCs w:val="26"/>
        </w:rPr>
        <w:t>.</w:t>
      </w:r>
    </w:p>
    <w:p w:rsidR="00293A8B" w:rsidRPr="00B8216F" w:rsidRDefault="009F75EE" w:rsidP="009F75EE">
      <w:pPr>
        <w:spacing w:after="0" w:line="240" w:lineRule="auto"/>
        <w:jc w:val="right"/>
        <w:rPr>
          <w:rFonts w:ascii="Palatino Linotype" w:eastAsia="Calibri" w:hAnsi="Palatino Linotype" w:cs="Times New Roman"/>
          <w:sz w:val="26"/>
          <w:szCs w:val="26"/>
        </w:rPr>
      </w:pPr>
      <w:r w:rsidRPr="00B8216F">
        <w:rPr>
          <w:rFonts w:ascii="Palatino Linotype" w:eastAsia="Calibri" w:hAnsi="Palatino Linotype" w:cs="Times New Roman"/>
          <w:sz w:val="26"/>
          <w:szCs w:val="26"/>
        </w:rPr>
        <w:lastRenderedPageBreak/>
        <w:t>Таблица 7.4.1</w:t>
      </w:r>
    </w:p>
    <w:p w:rsidR="0011096D" w:rsidRPr="00B8216F" w:rsidRDefault="0011096D" w:rsidP="0011096D">
      <w:pPr>
        <w:spacing w:after="120" w:line="240" w:lineRule="auto"/>
        <w:jc w:val="center"/>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Перечень поражающих факторов источников техногенных ЧС</w:t>
      </w:r>
      <w:r w:rsidRPr="00B8216F">
        <w:rPr>
          <w:rFonts w:ascii="Palatino Linotype" w:eastAsia="Calibri" w:hAnsi="Palatino Linotype" w:cs="Times New Roman"/>
          <w:sz w:val="26"/>
          <w:szCs w:val="26"/>
        </w:rPr>
        <w:br/>
        <w:t>характер их действий и проявлений</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2412"/>
        <w:gridCol w:w="2066"/>
        <w:gridCol w:w="4935"/>
      </w:tblGrid>
      <w:tr w:rsidR="00B8216F" w:rsidRPr="00B8216F" w:rsidTr="00DE167E">
        <w:trPr>
          <w:tblHeader/>
          <w:jc w:val="center"/>
        </w:trPr>
        <w:tc>
          <w:tcPr>
            <w:tcW w:w="2412" w:type="dxa"/>
            <w:hideMark/>
          </w:tcPr>
          <w:p w:rsidR="0011096D" w:rsidRPr="00B8216F" w:rsidRDefault="0011096D" w:rsidP="00DE167E">
            <w:pPr>
              <w:spacing w:after="0" w:line="240" w:lineRule="auto"/>
              <w:ind w:left="57" w:right="57"/>
              <w:jc w:val="center"/>
              <w:rPr>
                <w:rFonts w:ascii="Palatino Linotype" w:eastAsia="Calibri" w:hAnsi="Palatino Linotype" w:cs="Times New Roman"/>
                <w:b/>
                <w:sz w:val="24"/>
                <w:szCs w:val="24"/>
              </w:rPr>
            </w:pPr>
            <w:r w:rsidRPr="00B8216F">
              <w:rPr>
                <w:rFonts w:ascii="Palatino Linotype" w:eastAsia="Calibri" w:hAnsi="Palatino Linotype" w:cs="Times New Roman"/>
                <w:b/>
                <w:sz w:val="24"/>
                <w:szCs w:val="24"/>
              </w:rPr>
              <w:t>Источник</w:t>
            </w:r>
          </w:p>
        </w:tc>
        <w:tc>
          <w:tcPr>
            <w:tcW w:w="2066" w:type="dxa"/>
            <w:hideMark/>
          </w:tcPr>
          <w:p w:rsidR="0011096D" w:rsidRPr="00B8216F" w:rsidRDefault="0011096D" w:rsidP="00DE167E">
            <w:pPr>
              <w:spacing w:after="0" w:line="240" w:lineRule="auto"/>
              <w:ind w:left="57" w:right="57"/>
              <w:jc w:val="center"/>
              <w:rPr>
                <w:rFonts w:ascii="Palatino Linotype" w:eastAsia="Calibri" w:hAnsi="Palatino Linotype" w:cs="Times New Roman"/>
                <w:b/>
                <w:sz w:val="24"/>
                <w:szCs w:val="24"/>
              </w:rPr>
            </w:pPr>
            <w:r w:rsidRPr="00B8216F">
              <w:rPr>
                <w:rFonts w:ascii="Palatino Linotype" w:eastAsia="Calibri" w:hAnsi="Palatino Linotype" w:cs="Times New Roman"/>
                <w:b/>
                <w:sz w:val="24"/>
                <w:szCs w:val="24"/>
              </w:rPr>
              <w:t>Наименование</w:t>
            </w:r>
          </w:p>
        </w:tc>
        <w:tc>
          <w:tcPr>
            <w:tcW w:w="4935" w:type="dxa"/>
            <w:vAlign w:val="center"/>
            <w:hideMark/>
          </w:tcPr>
          <w:p w:rsidR="0011096D" w:rsidRPr="00B8216F" w:rsidRDefault="0011096D" w:rsidP="00DE167E">
            <w:pPr>
              <w:spacing w:after="0" w:line="240" w:lineRule="auto"/>
              <w:ind w:left="57" w:right="57"/>
              <w:jc w:val="center"/>
              <w:rPr>
                <w:rFonts w:ascii="Palatino Linotype" w:eastAsia="Calibri" w:hAnsi="Palatino Linotype" w:cs="Times New Roman"/>
                <w:b/>
                <w:sz w:val="24"/>
                <w:szCs w:val="24"/>
              </w:rPr>
            </w:pPr>
            <w:r w:rsidRPr="00B8216F">
              <w:rPr>
                <w:rFonts w:ascii="Palatino Linotype" w:eastAsia="Calibri" w:hAnsi="Palatino Linotype" w:cs="Times New Roman"/>
                <w:b/>
                <w:sz w:val="24"/>
                <w:szCs w:val="24"/>
              </w:rPr>
              <w:t>Характер действия, проявления</w:t>
            </w:r>
          </w:p>
        </w:tc>
      </w:tr>
      <w:tr w:rsidR="00B8216F" w:rsidRPr="00B8216F" w:rsidTr="00DE167E">
        <w:trPr>
          <w:jc w:val="center"/>
        </w:trPr>
        <w:tc>
          <w:tcPr>
            <w:tcW w:w="2412" w:type="dxa"/>
            <w:vMerge w:val="restart"/>
            <w:vAlign w:val="center"/>
            <w:hideMark/>
          </w:tcPr>
          <w:p w:rsidR="00293A8B" w:rsidRPr="00B8216F" w:rsidRDefault="0011096D" w:rsidP="00DE167E">
            <w:pPr>
              <w:suppressAutoHyphens/>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П</w:t>
            </w:r>
            <w:r w:rsidR="00293A8B" w:rsidRPr="00B8216F">
              <w:rPr>
                <w:rFonts w:ascii="Palatino Linotype" w:eastAsia="Calibri" w:hAnsi="Palatino Linotype" w:cs="Times New Roman"/>
                <w:sz w:val="24"/>
                <w:szCs w:val="24"/>
              </w:rPr>
              <w:t>ожаро</w:t>
            </w:r>
            <w:r w:rsidR="00471CC3" w:rsidRPr="00B8216F">
              <w:rPr>
                <w:rFonts w:ascii="Palatino Linotype" w:eastAsia="Calibri" w:hAnsi="Palatino Linotype" w:cs="Times New Roman"/>
                <w:sz w:val="24"/>
                <w:szCs w:val="24"/>
              </w:rPr>
              <w:t>-</w:t>
            </w:r>
            <w:r w:rsidR="00293A8B" w:rsidRPr="00B8216F">
              <w:rPr>
                <w:rFonts w:ascii="Palatino Linotype" w:eastAsia="Calibri" w:hAnsi="Palatino Linotype" w:cs="Times New Roman"/>
                <w:sz w:val="24"/>
                <w:szCs w:val="24"/>
              </w:rPr>
              <w:t>взрывоопасны</w:t>
            </w:r>
            <w:r w:rsidRPr="00B8216F">
              <w:rPr>
                <w:rFonts w:ascii="Palatino Linotype" w:eastAsia="Calibri" w:hAnsi="Palatino Linotype" w:cs="Times New Roman"/>
                <w:sz w:val="24"/>
                <w:szCs w:val="24"/>
              </w:rPr>
              <w:t xml:space="preserve">е </w:t>
            </w:r>
            <w:r w:rsidR="00293A8B" w:rsidRPr="00B8216F">
              <w:rPr>
                <w:rFonts w:ascii="Palatino Linotype" w:eastAsia="Calibri" w:hAnsi="Palatino Linotype" w:cs="Times New Roman"/>
                <w:sz w:val="24"/>
                <w:szCs w:val="24"/>
              </w:rPr>
              <w:t>объект</w:t>
            </w:r>
            <w:r w:rsidRPr="00B8216F">
              <w:rPr>
                <w:rFonts w:ascii="Palatino Linotype" w:eastAsia="Calibri" w:hAnsi="Palatino Linotype" w:cs="Times New Roman"/>
                <w:sz w:val="24"/>
                <w:szCs w:val="24"/>
              </w:rPr>
              <w:t>ы</w:t>
            </w:r>
          </w:p>
        </w:tc>
        <w:tc>
          <w:tcPr>
            <w:tcW w:w="2066" w:type="dxa"/>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Воздушная ударная волна</w:t>
            </w:r>
          </w:p>
        </w:tc>
        <w:tc>
          <w:tcPr>
            <w:tcW w:w="4935" w:type="dxa"/>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Избыточное давление во фронте ударной волны.</w:t>
            </w:r>
            <w:r w:rsidR="00DE167E" w:rsidRPr="00B8216F">
              <w:rPr>
                <w:rFonts w:ascii="Palatino Linotype" w:eastAsia="Calibri" w:hAnsi="Palatino Linotype" w:cs="Times New Roman"/>
                <w:sz w:val="24"/>
                <w:szCs w:val="24"/>
              </w:rPr>
              <w:t xml:space="preserve"> </w:t>
            </w:r>
            <w:r w:rsidRPr="00B8216F">
              <w:rPr>
                <w:rFonts w:ascii="Palatino Linotype" w:eastAsia="Calibri" w:hAnsi="Palatino Linotype" w:cs="Times New Roman"/>
                <w:sz w:val="24"/>
                <w:szCs w:val="24"/>
              </w:rPr>
              <w:t>Длительность фазы сжатия.</w:t>
            </w:r>
            <w:r w:rsidR="00F47081" w:rsidRPr="00B8216F">
              <w:rPr>
                <w:rFonts w:ascii="Palatino Linotype" w:eastAsia="Calibri" w:hAnsi="Palatino Linotype" w:cs="Times New Roman"/>
                <w:sz w:val="24"/>
                <w:szCs w:val="24"/>
              </w:rPr>
              <w:t xml:space="preserve"> </w:t>
            </w:r>
            <w:r w:rsidRPr="00B8216F">
              <w:rPr>
                <w:rFonts w:ascii="Palatino Linotype" w:eastAsia="Calibri" w:hAnsi="Palatino Linotype" w:cs="Times New Roman"/>
                <w:sz w:val="24"/>
                <w:szCs w:val="24"/>
              </w:rPr>
              <w:t>Импульс фазы сжатия</w:t>
            </w:r>
          </w:p>
        </w:tc>
      </w:tr>
      <w:tr w:rsidR="00B8216F" w:rsidRPr="00B8216F" w:rsidTr="00DE167E">
        <w:trPr>
          <w:jc w:val="center"/>
        </w:trPr>
        <w:tc>
          <w:tcPr>
            <w:tcW w:w="2412" w:type="dxa"/>
            <w:vMerge/>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p>
        </w:tc>
        <w:tc>
          <w:tcPr>
            <w:tcW w:w="2066" w:type="dxa"/>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Волна сжатия в грунте</w:t>
            </w:r>
          </w:p>
        </w:tc>
        <w:tc>
          <w:tcPr>
            <w:tcW w:w="4935" w:type="dxa"/>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Максимальное давление.</w:t>
            </w:r>
            <w:r w:rsidR="00DE167E" w:rsidRPr="00B8216F">
              <w:rPr>
                <w:rFonts w:ascii="Palatino Linotype" w:eastAsia="Calibri" w:hAnsi="Palatino Linotype" w:cs="Times New Roman"/>
                <w:sz w:val="24"/>
                <w:szCs w:val="24"/>
              </w:rPr>
              <w:t xml:space="preserve"> </w:t>
            </w:r>
            <w:r w:rsidRPr="00B8216F">
              <w:rPr>
                <w:rFonts w:ascii="Palatino Linotype" w:eastAsia="Calibri" w:hAnsi="Palatino Linotype" w:cs="Times New Roman"/>
                <w:sz w:val="24"/>
                <w:szCs w:val="24"/>
              </w:rPr>
              <w:t>Время действия.</w:t>
            </w:r>
            <w:r w:rsidR="00DE167E" w:rsidRPr="00B8216F">
              <w:rPr>
                <w:rFonts w:ascii="Palatino Linotype" w:eastAsia="Calibri" w:hAnsi="Palatino Linotype" w:cs="Times New Roman"/>
                <w:sz w:val="24"/>
                <w:szCs w:val="24"/>
              </w:rPr>
              <w:t xml:space="preserve"> </w:t>
            </w:r>
            <w:r w:rsidRPr="00B8216F">
              <w:rPr>
                <w:rFonts w:ascii="Palatino Linotype" w:eastAsia="Calibri" w:hAnsi="Palatino Linotype" w:cs="Times New Roman"/>
                <w:sz w:val="24"/>
                <w:szCs w:val="24"/>
              </w:rPr>
              <w:t>Время нарастания давления до максим</w:t>
            </w:r>
            <w:r w:rsidR="003254CE" w:rsidRPr="00B8216F">
              <w:rPr>
                <w:rFonts w:ascii="Palatino Linotype" w:eastAsia="Calibri" w:hAnsi="Palatino Linotype" w:cs="Times New Roman"/>
                <w:sz w:val="24"/>
                <w:szCs w:val="24"/>
              </w:rPr>
              <w:t>ума</w:t>
            </w:r>
          </w:p>
        </w:tc>
      </w:tr>
      <w:tr w:rsidR="00B8216F" w:rsidRPr="00B8216F" w:rsidTr="00DE167E">
        <w:trPr>
          <w:jc w:val="center"/>
        </w:trPr>
        <w:tc>
          <w:tcPr>
            <w:tcW w:w="2412" w:type="dxa"/>
            <w:vMerge/>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p>
        </w:tc>
        <w:tc>
          <w:tcPr>
            <w:tcW w:w="2066" w:type="dxa"/>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Экстремальный нагрев среды</w:t>
            </w:r>
          </w:p>
        </w:tc>
        <w:tc>
          <w:tcPr>
            <w:tcW w:w="4935" w:type="dxa"/>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Температура среды.</w:t>
            </w:r>
            <w:r w:rsidR="00DE167E" w:rsidRPr="00B8216F">
              <w:rPr>
                <w:rFonts w:ascii="Palatino Linotype" w:eastAsia="Calibri" w:hAnsi="Palatino Linotype" w:cs="Times New Roman"/>
                <w:sz w:val="24"/>
                <w:szCs w:val="24"/>
              </w:rPr>
              <w:t xml:space="preserve"> </w:t>
            </w:r>
            <w:r w:rsidRPr="00B8216F">
              <w:rPr>
                <w:rFonts w:ascii="Palatino Linotype" w:eastAsia="Calibri" w:hAnsi="Palatino Linotype" w:cs="Times New Roman"/>
                <w:sz w:val="24"/>
                <w:szCs w:val="24"/>
              </w:rPr>
              <w:t>Коэффициент теплоотдачи.</w:t>
            </w:r>
            <w:r w:rsidR="00DE167E" w:rsidRPr="00B8216F">
              <w:rPr>
                <w:rFonts w:ascii="Palatino Linotype" w:eastAsia="Calibri" w:hAnsi="Palatino Linotype" w:cs="Times New Roman"/>
                <w:sz w:val="24"/>
                <w:szCs w:val="24"/>
              </w:rPr>
              <w:t xml:space="preserve"> </w:t>
            </w:r>
            <w:r w:rsidRPr="00B8216F">
              <w:rPr>
                <w:rFonts w:ascii="Palatino Linotype" w:eastAsia="Calibri" w:hAnsi="Palatino Linotype" w:cs="Times New Roman"/>
                <w:sz w:val="24"/>
                <w:szCs w:val="24"/>
              </w:rPr>
              <w:t>Время действия источника экстремальных температур</w:t>
            </w:r>
          </w:p>
        </w:tc>
      </w:tr>
      <w:tr w:rsidR="00B8216F" w:rsidRPr="00B8216F" w:rsidTr="00DE167E">
        <w:trPr>
          <w:trHeight w:val="70"/>
          <w:jc w:val="center"/>
        </w:trPr>
        <w:tc>
          <w:tcPr>
            <w:tcW w:w="2412" w:type="dxa"/>
            <w:vMerge/>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p>
        </w:tc>
        <w:tc>
          <w:tcPr>
            <w:tcW w:w="2066" w:type="dxa"/>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Тепловое излучение</w:t>
            </w:r>
          </w:p>
        </w:tc>
        <w:tc>
          <w:tcPr>
            <w:tcW w:w="4935" w:type="dxa"/>
            <w:vAlign w:val="center"/>
            <w:hideMark/>
          </w:tcPr>
          <w:p w:rsidR="00293A8B" w:rsidRPr="00B8216F" w:rsidRDefault="00293A8B"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Энергия теплового излучения.</w:t>
            </w:r>
            <w:r w:rsidR="00411B6B" w:rsidRPr="00B8216F">
              <w:rPr>
                <w:rFonts w:ascii="Palatino Linotype" w:eastAsia="Calibri" w:hAnsi="Palatino Linotype" w:cs="Times New Roman"/>
                <w:sz w:val="24"/>
                <w:szCs w:val="24"/>
              </w:rPr>
              <w:t xml:space="preserve"> </w:t>
            </w:r>
            <w:r w:rsidRPr="00B8216F">
              <w:rPr>
                <w:rFonts w:ascii="Palatino Linotype" w:eastAsia="Calibri" w:hAnsi="Palatino Linotype" w:cs="Times New Roman"/>
                <w:sz w:val="24"/>
                <w:szCs w:val="24"/>
              </w:rPr>
              <w:t>Мощность теплового излучения.</w:t>
            </w:r>
            <w:r w:rsidR="00411B6B" w:rsidRPr="00B8216F">
              <w:rPr>
                <w:rFonts w:ascii="Palatino Linotype" w:eastAsia="Calibri" w:hAnsi="Palatino Linotype" w:cs="Times New Roman"/>
                <w:sz w:val="24"/>
                <w:szCs w:val="24"/>
              </w:rPr>
              <w:t xml:space="preserve"> </w:t>
            </w:r>
            <w:r w:rsidRPr="00B8216F">
              <w:rPr>
                <w:rFonts w:ascii="Palatino Linotype" w:eastAsia="Calibri" w:hAnsi="Palatino Linotype" w:cs="Times New Roman"/>
                <w:sz w:val="24"/>
                <w:szCs w:val="24"/>
              </w:rPr>
              <w:t>Время действия источника теплового излучения</w:t>
            </w:r>
          </w:p>
        </w:tc>
      </w:tr>
      <w:tr w:rsidR="00B8216F" w:rsidRPr="00B8216F" w:rsidTr="00DE167E">
        <w:trPr>
          <w:trHeight w:val="70"/>
          <w:jc w:val="center"/>
        </w:trPr>
        <w:tc>
          <w:tcPr>
            <w:tcW w:w="2412" w:type="dxa"/>
            <w:vAlign w:val="center"/>
          </w:tcPr>
          <w:p w:rsidR="00411B6B" w:rsidRPr="00B8216F" w:rsidRDefault="0011096D" w:rsidP="00DE167E">
            <w:pPr>
              <w:spacing w:after="0" w:line="240" w:lineRule="auto"/>
              <w:ind w:left="57" w:right="57"/>
              <w:rPr>
                <w:rFonts w:ascii="Palatino Linotype" w:eastAsia="Calibri" w:hAnsi="Palatino Linotype" w:cs="Times New Roman"/>
                <w:sz w:val="24"/>
                <w:szCs w:val="24"/>
              </w:rPr>
            </w:pPr>
            <w:r w:rsidRPr="00B8216F">
              <w:rPr>
                <w:rFonts w:ascii="Palatino Linotype" w:hAnsi="Palatino Linotype"/>
                <w:sz w:val="24"/>
                <w:szCs w:val="24"/>
              </w:rPr>
              <w:t>Э</w:t>
            </w:r>
            <w:r w:rsidR="00411B6B" w:rsidRPr="00B8216F">
              <w:rPr>
                <w:rFonts w:ascii="Palatino Linotype" w:hAnsi="Palatino Linotype"/>
                <w:sz w:val="24"/>
                <w:szCs w:val="24"/>
              </w:rPr>
              <w:t>нергетически</w:t>
            </w:r>
            <w:r w:rsidRPr="00B8216F">
              <w:rPr>
                <w:rFonts w:ascii="Palatino Linotype" w:hAnsi="Palatino Linotype"/>
                <w:sz w:val="24"/>
                <w:szCs w:val="24"/>
              </w:rPr>
              <w:t>е</w:t>
            </w:r>
            <w:r w:rsidR="00411B6B" w:rsidRPr="00B8216F">
              <w:rPr>
                <w:rFonts w:ascii="Palatino Linotype" w:hAnsi="Palatino Linotype"/>
                <w:sz w:val="24"/>
                <w:szCs w:val="24"/>
              </w:rPr>
              <w:t xml:space="preserve"> систем</w:t>
            </w:r>
            <w:r w:rsidRPr="00B8216F">
              <w:rPr>
                <w:rFonts w:ascii="Palatino Linotype" w:hAnsi="Palatino Linotype"/>
                <w:sz w:val="24"/>
                <w:szCs w:val="24"/>
              </w:rPr>
              <w:t>ы</w:t>
            </w:r>
            <w:r w:rsidR="00411B6B" w:rsidRPr="00B8216F">
              <w:rPr>
                <w:rFonts w:ascii="Palatino Linotype" w:hAnsi="Palatino Linotype"/>
                <w:sz w:val="24"/>
                <w:szCs w:val="24"/>
              </w:rPr>
              <w:t xml:space="preserve"> и систем</w:t>
            </w:r>
            <w:r w:rsidRPr="00B8216F">
              <w:rPr>
                <w:rFonts w:ascii="Palatino Linotype" w:hAnsi="Palatino Linotype"/>
                <w:sz w:val="24"/>
                <w:szCs w:val="24"/>
              </w:rPr>
              <w:t>ы</w:t>
            </w:r>
            <w:r w:rsidR="00411B6B" w:rsidRPr="00B8216F">
              <w:rPr>
                <w:rFonts w:ascii="Palatino Linotype" w:hAnsi="Palatino Linotype"/>
                <w:sz w:val="24"/>
                <w:szCs w:val="24"/>
              </w:rPr>
              <w:t xml:space="preserve"> связи</w:t>
            </w:r>
          </w:p>
        </w:tc>
        <w:tc>
          <w:tcPr>
            <w:tcW w:w="2066" w:type="dxa"/>
            <w:vAlign w:val="center"/>
          </w:tcPr>
          <w:p w:rsidR="00411B6B" w:rsidRPr="00B8216F" w:rsidRDefault="00411B6B" w:rsidP="00DE167E">
            <w:pPr>
              <w:spacing w:after="0" w:line="240" w:lineRule="auto"/>
              <w:ind w:left="57" w:right="57"/>
              <w:rPr>
                <w:rFonts w:ascii="Palatino Linotype" w:eastAsia="Calibri" w:hAnsi="Palatino Linotype" w:cs="Times New Roman"/>
                <w:sz w:val="24"/>
                <w:szCs w:val="24"/>
              </w:rPr>
            </w:pPr>
            <w:r w:rsidRPr="00B8216F">
              <w:rPr>
                <w:rFonts w:ascii="Palatino Linotype" w:hAnsi="Palatino Linotype"/>
                <w:sz w:val="24"/>
                <w:szCs w:val="24"/>
              </w:rPr>
              <w:t>Электрический шок</w:t>
            </w:r>
          </w:p>
        </w:tc>
        <w:tc>
          <w:tcPr>
            <w:tcW w:w="4935" w:type="dxa"/>
            <w:vAlign w:val="center"/>
          </w:tcPr>
          <w:p w:rsidR="00411B6B" w:rsidRPr="00B8216F" w:rsidRDefault="00411B6B" w:rsidP="00DE167E">
            <w:pPr>
              <w:spacing w:after="0" w:line="240" w:lineRule="auto"/>
              <w:ind w:left="57" w:right="57"/>
              <w:rPr>
                <w:rFonts w:ascii="Palatino Linotype" w:eastAsia="Calibri" w:hAnsi="Palatino Linotype" w:cs="Times New Roman"/>
                <w:sz w:val="24"/>
                <w:szCs w:val="24"/>
              </w:rPr>
            </w:pPr>
            <w:r w:rsidRPr="00B8216F">
              <w:rPr>
                <w:rFonts w:ascii="Palatino Linotype" w:hAnsi="Palatino Linotype"/>
                <w:sz w:val="24"/>
                <w:szCs w:val="24"/>
              </w:rPr>
              <w:t>Термическое действие – ожоги. Электролитическое дейст</w:t>
            </w:r>
            <w:r w:rsidR="00DE167E" w:rsidRPr="00B8216F">
              <w:rPr>
                <w:rFonts w:ascii="Palatino Linotype" w:hAnsi="Palatino Linotype"/>
                <w:sz w:val="24"/>
                <w:szCs w:val="24"/>
              </w:rPr>
              <w:t>вие – разложение крови, плазмы</w:t>
            </w:r>
          </w:p>
        </w:tc>
      </w:tr>
      <w:tr w:rsidR="00B8216F" w:rsidRPr="00B8216F" w:rsidTr="00DE167E">
        <w:trPr>
          <w:jc w:val="center"/>
        </w:trPr>
        <w:tc>
          <w:tcPr>
            <w:tcW w:w="2412" w:type="dxa"/>
            <w:vAlign w:val="center"/>
            <w:hideMark/>
          </w:tcPr>
          <w:p w:rsidR="00471CC3" w:rsidRPr="00B8216F" w:rsidRDefault="00471CC3" w:rsidP="00DE167E">
            <w:pPr>
              <w:suppressAutoHyphens/>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Коммунальные системы жизнеобеспечения</w:t>
            </w:r>
          </w:p>
        </w:tc>
        <w:tc>
          <w:tcPr>
            <w:tcW w:w="2066" w:type="dxa"/>
            <w:vAlign w:val="center"/>
            <w:hideMark/>
          </w:tcPr>
          <w:p w:rsidR="00471CC3" w:rsidRPr="00B8216F" w:rsidRDefault="00471CC3"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Токсическое действие</w:t>
            </w:r>
          </w:p>
        </w:tc>
        <w:tc>
          <w:tcPr>
            <w:tcW w:w="4935" w:type="dxa"/>
            <w:vAlign w:val="center"/>
            <w:hideMark/>
          </w:tcPr>
          <w:p w:rsidR="00471CC3" w:rsidRPr="00B8216F" w:rsidRDefault="00471CC3" w:rsidP="00DE167E">
            <w:pPr>
              <w:spacing w:after="0" w:line="240" w:lineRule="auto"/>
              <w:ind w:left="57" w:right="57"/>
              <w:rPr>
                <w:rFonts w:ascii="Palatino Linotype" w:eastAsia="Calibri" w:hAnsi="Palatino Linotype" w:cs="Times New Roman"/>
                <w:sz w:val="24"/>
                <w:szCs w:val="24"/>
              </w:rPr>
            </w:pPr>
            <w:r w:rsidRPr="00B8216F">
              <w:rPr>
                <w:rFonts w:ascii="Palatino Linotype" w:eastAsia="Calibri" w:hAnsi="Palatino Linotype" w:cs="Times New Roman"/>
                <w:sz w:val="24"/>
                <w:szCs w:val="24"/>
              </w:rPr>
              <w:t>Концентрация опасного химического вещества в среде. Плотность химического заражения местности и объектов</w:t>
            </w:r>
          </w:p>
        </w:tc>
      </w:tr>
      <w:tr w:rsidR="00B8216F" w:rsidRPr="00B8216F" w:rsidTr="00DE167E">
        <w:trPr>
          <w:trHeight w:val="659"/>
          <w:jc w:val="center"/>
        </w:trPr>
        <w:tc>
          <w:tcPr>
            <w:tcW w:w="2412" w:type="dxa"/>
          </w:tcPr>
          <w:p w:rsidR="00DE167E" w:rsidRPr="00B8216F" w:rsidRDefault="00DE167E" w:rsidP="00DE167E">
            <w:pPr>
              <w:suppressAutoHyphens/>
              <w:spacing w:after="0" w:line="240" w:lineRule="auto"/>
              <w:ind w:left="57" w:right="57"/>
              <w:rPr>
                <w:rFonts w:ascii="Palatino Linotype" w:hAnsi="Palatino Linotype" w:cs="Arial"/>
                <w:sz w:val="24"/>
                <w:szCs w:val="24"/>
              </w:rPr>
            </w:pPr>
            <w:r w:rsidRPr="00B8216F">
              <w:rPr>
                <w:rFonts w:ascii="Palatino Linotype" w:hAnsi="Palatino Linotype" w:cs="Arial"/>
                <w:sz w:val="24"/>
                <w:szCs w:val="24"/>
              </w:rPr>
              <w:t>Чрезвычайные ситуации на транспорте</w:t>
            </w:r>
          </w:p>
        </w:tc>
        <w:tc>
          <w:tcPr>
            <w:tcW w:w="2066" w:type="dxa"/>
          </w:tcPr>
          <w:p w:rsidR="00DE167E" w:rsidRPr="00B8216F" w:rsidRDefault="00DE167E" w:rsidP="00DE167E">
            <w:pPr>
              <w:spacing w:after="0" w:line="240" w:lineRule="auto"/>
              <w:ind w:left="57" w:right="57"/>
              <w:rPr>
                <w:rFonts w:ascii="Palatino Linotype" w:hAnsi="Palatino Linotype" w:cs="Arial"/>
                <w:sz w:val="24"/>
                <w:szCs w:val="24"/>
              </w:rPr>
            </w:pPr>
            <w:r w:rsidRPr="00B8216F">
              <w:rPr>
                <w:rFonts w:ascii="Palatino Linotype" w:hAnsi="Palatino Linotype" w:cs="Arial"/>
                <w:sz w:val="24"/>
                <w:szCs w:val="24"/>
              </w:rPr>
              <w:t>Токсическое действие</w:t>
            </w:r>
          </w:p>
        </w:tc>
        <w:tc>
          <w:tcPr>
            <w:tcW w:w="4935" w:type="dxa"/>
          </w:tcPr>
          <w:p w:rsidR="00DE167E" w:rsidRPr="00B8216F" w:rsidRDefault="00DE167E" w:rsidP="00DE167E">
            <w:pPr>
              <w:spacing w:after="0" w:line="240" w:lineRule="auto"/>
              <w:ind w:left="57" w:right="57"/>
              <w:rPr>
                <w:rFonts w:ascii="Palatino Linotype" w:hAnsi="Palatino Linotype" w:cs="Arial"/>
                <w:sz w:val="24"/>
                <w:szCs w:val="24"/>
              </w:rPr>
            </w:pPr>
            <w:r w:rsidRPr="00B8216F">
              <w:rPr>
                <w:rFonts w:ascii="Palatino Linotype" w:hAnsi="Palatino Linotype" w:cs="Arial"/>
                <w:sz w:val="24"/>
                <w:szCs w:val="24"/>
              </w:rPr>
              <w:t>Концентрация опасного химического вещества в среде. Плотность химического заражения местности и объектов</w:t>
            </w:r>
          </w:p>
        </w:tc>
      </w:tr>
    </w:tbl>
    <w:p w:rsidR="00DE167E" w:rsidRPr="00B8216F" w:rsidRDefault="00DD4D69" w:rsidP="00B82584">
      <w:pPr>
        <w:suppressAutoHyphens/>
        <w:spacing w:before="120" w:after="0" w:line="240" w:lineRule="auto"/>
        <w:ind w:firstLine="709"/>
        <w:jc w:val="both"/>
        <w:rPr>
          <w:rFonts w:ascii="Palatino Linotype" w:eastAsia="Calibri" w:hAnsi="Palatino Linotype" w:cs="Times New Roman"/>
          <w:sz w:val="26"/>
          <w:szCs w:val="26"/>
        </w:rPr>
      </w:pPr>
      <w:bookmarkStart w:id="57" w:name="_Toc250974106"/>
      <w:r w:rsidRPr="00B8216F">
        <w:rPr>
          <w:rFonts w:ascii="Palatino Linotype" w:eastAsia="Calibri" w:hAnsi="Palatino Linotype" w:cs="Times New Roman"/>
          <w:sz w:val="26"/>
          <w:szCs w:val="26"/>
        </w:rPr>
        <w:t>Пожаровзрывоопасный объект – это предприятие, в процессе деятельности которого обращаются (производятся, хранятся, транспортируются, утилизируются) легковоспламеняющиеся, горючие и трудногорючие жидкости, твердые горючие и трудногорючие вещества и материалы (в т.ч. пыли и волокна), вещества и материалы, способные гореть при взаимодействии с водой, кислородом воздуха и друг с другом в количестве, достаточном при их воспламенении создать угрозу жизни и здоровью людей, а также угрозу экологической безопасности на территории, прилегающей к объекту.</w:t>
      </w:r>
    </w:p>
    <w:p w:rsidR="00DE167E" w:rsidRPr="00B8216F" w:rsidRDefault="00471CC3" w:rsidP="00DE167E">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Пожаро</w:t>
      </w:r>
      <w:r w:rsidRPr="00B8216F">
        <w:rPr>
          <w:rFonts w:ascii="Palatino Linotype" w:eastAsia="Calibri" w:hAnsi="Palatino Linotype" w:cs="Times New Roman"/>
          <w:sz w:val="26"/>
          <w:szCs w:val="26"/>
        </w:rPr>
        <w:t>взрывоопасны</w:t>
      </w:r>
      <w:r w:rsidR="0071612D" w:rsidRPr="00B8216F">
        <w:rPr>
          <w:rFonts w:ascii="Palatino Linotype" w:eastAsia="Calibri" w:hAnsi="Palatino Linotype" w:cs="Times New Roman"/>
          <w:sz w:val="26"/>
          <w:szCs w:val="26"/>
        </w:rPr>
        <w:t>е</w:t>
      </w:r>
      <w:r w:rsidRPr="00B8216F">
        <w:rPr>
          <w:rFonts w:ascii="Palatino Linotype" w:eastAsia="Calibri" w:hAnsi="Palatino Linotype" w:cs="Times New Roman"/>
          <w:sz w:val="26"/>
          <w:szCs w:val="26"/>
        </w:rPr>
        <w:t xml:space="preserve"> объект</w:t>
      </w:r>
      <w:r w:rsidR="0071612D" w:rsidRPr="00B8216F">
        <w:rPr>
          <w:rFonts w:ascii="Palatino Linotype" w:eastAsia="Calibri" w:hAnsi="Palatino Linotype" w:cs="Times New Roman"/>
          <w:sz w:val="26"/>
          <w:szCs w:val="26"/>
        </w:rPr>
        <w:t>ы</w:t>
      </w:r>
      <w:r w:rsidRPr="00B8216F">
        <w:rPr>
          <w:rFonts w:ascii="Palatino Linotype" w:hAnsi="Palatino Linotype"/>
          <w:sz w:val="26"/>
          <w:szCs w:val="26"/>
        </w:rPr>
        <w:t xml:space="preserve"> на территории поселения представлен</w:t>
      </w:r>
      <w:r w:rsidR="0071612D" w:rsidRPr="00B8216F">
        <w:rPr>
          <w:rFonts w:ascii="Palatino Linotype" w:hAnsi="Palatino Linotype"/>
          <w:sz w:val="26"/>
          <w:szCs w:val="26"/>
        </w:rPr>
        <w:t>ы</w:t>
      </w:r>
      <w:r w:rsidRPr="00B8216F">
        <w:rPr>
          <w:rFonts w:ascii="Palatino Linotype" w:hAnsi="Palatino Linotype"/>
          <w:sz w:val="26"/>
          <w:szCs w:val="26"/>
        </w:rPr>
        <w:t xml:space="preserve"> </w:t>
      </w:r>
      <w:r w:rsidR="0071612D" w:rsidRPr="00B8216F">
        <w:rPr>
          <w:rFonts w:ascii="Palatino Linotype" w:hAnsi="Palatino Linotype"/>
          <w:sz w:val="26"/>
          <w:szCs w:val="26"/>
        </w:rPr>
        <w:t xml:space="preserve">2 </w:t>
      </w:r>
      <w:r w:rsidRPr="00B8216F">
        <w:rPr>
          <w:rFonts w:ascii="Palatino Linotype" w:hAnsi="Palatino Linotype"/>
          <w:sz w:val="26"/>
          <w:szCs w:val="26"/>
        </w:rPr>
        <w:t>автозаправочн</w:t>
      </w:r>
      <w:r w:rsidR="0071612D" w:rsidRPr="00B8216F">
        <w:rPr>
          <w:rFonts w:ascii="Palatino Linotype" w:hAnsi="Palatino Linotype"/>
          <w:sz w:val="26"/>
          <w:szCs w:val="26"/>
        </w:rPr>
        <w:t>ыми</w:t>
      </w:r>
      <w:r w:rsidRPr="00B8216F">
        <w:rPr>
          <w:rFonts w:ascii="Palatino Linotype" w:hAnsi="Palatino Linotype"/>
          <w:sz w:val="26"/>
          <w:szCs w:val="26"/>
        </w:rPr>
        <w:t xml:space="preserve"> станци</w:t>
      </w:r>
      <w:r w:rsidR="0071612D" w:rsidRPr="00B8216F">
        <w:rPr>
          <w:rFonts w:ascii="Palatino Linotype" w:hAnsi="Palatino Linotype"/>
          <w:sz w:val="26"/>
          <w:szCs w:val="26"/>
        </w:rPr>
        <w:t>ями</w:t>
      </w:r>
      <w:r w:rsidRPr="00B8216F">
        <w:rPr>
          <w:rFonts w:ascii="Palatino Linotype" w:hAnsi="Palatino Linotype"/>
          <w:sz w:val="26"/>
          <w:szCs w:val="26"/>
        </w:rPr>
        <w:t>, расположенн</w:t>
      </w:r>
      <w:r w:rsidR="0071612D" w:rsidRPr="00B8216F">
        <w:rPr>
          <w:rFonts w:ascii="Palatino Linotype" w:hAnsi="Palatino Linotype"/>
          <w:sz w:val="26"/>
          <w:szCs w:val="26"/>
        </w:rPr>
        <w:t>ыми на автомобильной дороге регионального значения Малка-</w:t>
      </w:r>
      <w:r w:rsidR="007E1A67" w:rsidRPr="00B8216F">
        <w:rPr>
          <w:rFonts w:ascii="Palatino Linotype" w:hAnsi="Palatino Linotype"/>
          <w:sz w:val="26"/>
          <w:szCs w:val="26"/>
        </w:rPr>
        <w:t xml:space="preserve">урочище </w:t>
      </w:r>
      <w:r w:rsidR="0071612D" w:rsidRPr="00B8216F">
        <w:rPr>
          <w:rFonts w:ascii="Palatino Linotype" w:hAnsi="Palatino Linotype"/>
          <w:sz w:val="26"/>
          <w:szCs w:val="26"/>
        </w:rPr>
        <w:t>Ингушли</w:t>
      </w:r>
      <w:r w:rsidR="007E1A67" w:rsidRPr="00B8216F">
        <w:rPr>
          <w:rFonts w:ascii="Palatino Linotype" w:hAnsi="Palatino Linotype"/>
          <w:sz w:val="26"/>
          <w:szCs w:val="26"/>
        </w:rPr>
        <w:t xml:space="preserve"> (Таблица 7.4</w:t>
      </w:r>
      <w:r w:rsidR="003254CE" w:rsidRPr="00B8216F">
        <w:rPr>
          <w:rFonts w:ascii="Palatino Linotype" w:hAnsi="Palatino Linotype"/>
          <w:sz w:val="26"/>
          <w:szCs w:val="26"/>
        </w:rPr>
        <w:t>.</w:t>
      </w:r>
      <w:r w:rsidR="007E1A67" w:rsidRPr="00B8216F">
        <w:rPr>
          <w:rFonts w:ascii="Palatino Linotype" w:hAnsi="Palatino Linotype"/>
          <w:sz w:val="26"/>
          <w:szCs w:val="26"/>
        </w:rPr>
        <w:t>1).</w:t>
      </w:r>
    </w:p>
    <w:p w:rsidR="007E1A67" w:rsidRPr="00B8216F" w:rsidRDefault="007E1A67" w:rsidP="00DE167E">
      <w:pPr>
        <w:spacing w:after="0" w:line="240" w:lineRule="auto"/>
        <w:ind w:firstLine="709"/>
        <w:jc w:val="both"/>
        <w:rPr>
          <w:rFonts w:ascii="Palatino Linotype" w:hAnsi="Palatino Linotype"/>
          <w:sz w:val="26"/>
          <w:szCs w:val="26"/>
        </w:rPr>
      </w:pPr>
    </w:p>
    <w:p w:rsidR="007E1A67" w:rsidRPr="00B8216F" w:rsidRDefault="007E1A67" w:rsidP="00DE167E">
      <w:pPr>
        <w:spacing w:after="0" w:line="240" w:lineRule="auto"/>
        <w:ind w:firstLine="709"/>
        <w:jc w:val="both"/>
        <w:rPr>
          <w:rFonts w:ascii="Palatino Linotype" w:hAnsi="Palatino Linotype"/>
          <w:sz w:val="26"/>
          <w:szCs w:val="26"/>
        </w:rPr>
        <w:sectPr w:rsidR="007E1A67" w:rsidRPr="00B8216F" w:rsidSect="001D1CF9">
          <w:pgSz w:w="11906" w:h="16838"/>
          <w:pgMar w:top="1134" w:right="850" w:bottom="1134" w:left="1701" w:header="708" w:footer="708" w:gutter="0"/>
          <w:cols w:space="708"/>
          <w:titlePg/>
          <w:docGrid w:linePitch="360"/>
        </w:sectPr>
      </w:pPr>
    </w:p>
    <w:p w:rsidR="007E1A67" w:rsidRPr="00B8216F" w:rsidRDefault="007E1A67" w:rsidP="007E1A67">
      <w:pPr>
        <w:spacing w:after="0" w:line="240" w:lineRule="auto"/>
        <w:jc w:val="both"/>
        <w:rPr>
          <w:rFonts w:ascii="Palatino Linotype" w:hAnsi="Palatino Linotype"/>
          <w:sz w:val="26"/>
          <w:szCs w:val="26"/>
        </w:rPr>
      </w:pPr>
    </w:p>
    <w:p w:rsidR="00401DEE" w:rsidRPr="00B8216F" w:rsidRDefault="00401DEE" w:rsidP="007E1A67">
      <w:pPr>
        <w:spacing w:after="0" w:line="240" w:lineRule="auto"/>
        <w:jc w:val="both"/>
        <w:rPr>
          <w:rFonts w:ascii="Palatino Linotype" w:hAnsi="Palatino Linotype"/>
          <w:sz w:val="26"/>
          <w:szCs w:val="26"/>
        </w:rPr>
      </w:pPr>
    </w:p>
    <w:p w:rsidR="00401DEE" w:rsidRPr="00B8216F" w:rsidRDefault="00401DEE" w:rsidP="007E1A67">
      <w:pPr>
        <w:spacing w:after="0" w:line="240" w:lineRule="auto"/>
        <w:jc w:val="both"/>
        <w:rPr>
          <w:rFonts w:ascii="Palatino Linotype" w:hAnsi="Palatino Linotype"/>
          <w:sz w:val="26"/>
          <w:szCs w:val="26"/>
        </w:rPr>
      </w:pPr>
    </w:p>
    <w:p w:rsidR="00401DEE" w:rsidRPr="00B8216F" w:rsidRDefault="00401DEE" w:rsidP="007E1A67">
      <w:pPr>
        <w:spacing w:after="0" w:line="240" w:lineRule="auto"/>
        <w:jc w:val="both"/>
        <w:rPr>
          <w:rFonts w:ascii="Palatino Linotype" w:hAnsi="Palatino Linotype"/>
          <w:sz w:val="26"/>
          <w:szCs w:val="26"/>
        </w:rPr>
      </w:pPr>
    </w:p>
    <w:p w:rsidR="007E1A67" w:rsidRPr="00B8216F" w:rsidRDefault="007E1A67" w:rsidP="007E1A67">
      <w:pPr>
        <w:spacing w:after="0" w:line="240" w:lineRule="auto"/>
        <w:jc w:val="right"/>
        <w:rPr>
          <w:rFonts w:ascii="Palatino Linotype" w:hAnsi="Palatino Linotype"/>
          <w:sz w:val="26"/>
          <w:szCs w:val="26"/>
        </w:rPr>
      </w:pPr>
      <w:r w:rsidRPr="00B8216F">
        <w:rPr>
          <w:rFonts w:ascii="Palatino Linotype" w:hAnsi="Palatino Linotype"/>
          <w:sz w:val="26"/>
          <w:szCs w:val="26"/>
        </w:rPr>
        <w:t>Таблица 7.4.1</w:t>
      </w:r>
    </w:p>
    <w:p w:rsidR="007E1A67" w:rsidRPr="00B8216F" w:rsidRDefault="007E1A67" w:rsidP="007E1A67">
      <w:pPr>
        <w:spacing w:after="120" w:line="240" w:lineRule="auto"/>
        <w:jc w:val="center"/>
        <w:rPr>
          <w:rFonts w:ascii="Palatino Linotype" w:hAnsi="Palatino Linotype"/>
          <w:sz w:val="26"/>
          <w:szCs w:val="26"/>
        </w:rPr>
      </w:pPr>
      <w:r w:rsidRPr="00B8216F">
        <w:rPr>
          <w:rFonts w:ascii="Palatino Linotype" w:hAnsi="Palatino Linotype"/>
          <w:sz w:val="26"/>
          <w:szCs w:val="26"/>
        </w:rPr>
        <w:t>Существующие автозаправочные и автогазозаправочные станции (АЗС, АГЗС)</w:t>
      </w:r>
    </w:p>
    <w:tbl>
      <w:tblPr>
        <w:tblStyle w:val="110"/>
        <w:tblW w:w="15051" w:type="dxa"/>
        <w:jc w:val="center"/>
        <w:tblInd w:w="108" w:type="dxa"/>
        <w:tblLayout w:type="fixed"/>
        <w:tblLook w:val="01E0" w:firstRow="1" w:lastRow="1" w:firstColumn="1" w:lastColumn="1" w:noHBand="0" w:noVBand="0"/>
      </w:tblPr>
      <w:tblGrid>
        <w:gridCol w:w="720"/>
        <w:gridCol w:w="2160"/>
        <w:gridCol w:w="2932"/>
        <w:gridCol w:w="1443"/>
        <w:gridCol w:w="1769"/>
        <w:gridCol w:w="1440"/>
        <w:gridCol w:w="1537"/>
        <w:gridCol w:w="1620"/>
        <w:gridCol w:w="1430"/>
      </w:tblGrid>
      <w:tr w:rsidR="00B8216F" w:rsidRPr="00B8216F" w:rsidTr="00401DEE">
        <w:trPr>
          <w:cantSplit/>
          <w:trHeight w:val="813"/>
          <w:jc w:val="center"/>
        </w:trPr>
        <w:tc>
          <w:tcPr>
            <w:tcW w:w="720" w:type="dxa"/>
          </w:tcPr>
          <w:p w:rsidR="007E1A67" w:rsidRPr="00B8216F" w:rsidRDefault="007E1A67" w:rsidP="007E1A67">
            <w:pPr>
              <w:jc w:val="center"/>
              <w:rPr>
                <w:rFonts w:ascii="Palatino Linotype" w:hAnsi="Palatino Linotype"/>
                <w:b/>
                <w:sz w:val="22"/>
                <w:szCs w:val="22"/>
              </w:rPr>
            </w:pPr>
            <w:r w:rsidRPr="00B8216F">
              <w:rPr>
                <w:rFonts w:ascii="Palatino Linotype" w:hAnsi="Palatino Linotype"/>
                <w:b/>
                <w:sz w:val="22"/>
                <w:szCs w:val="22"/>
              </w:rPr>
              <w:t>№ п/п</w:t>
            </w:r>
          </w:p>
        </w:tc>
        <w:tc>
          <w:tcPr>
            <w:tcW w:w="2160" w:type="dxa"/>
          </w:tcPr>
          <w:p w:rsidR="007E1A67" w:rsidRPr="00B8216F" w:rsidRDefault="007E1A67" w:rsidP="007E1A67">
            <w:pPr>
              <w:jc w:val="center"/>
              <w:rPr>
                <w:rFonts w:ascii="Palatino Linotype" w:hAnsi="Palatino Linotype"/>
                <w:b/>
                <w:sz w:val="22"/>
                <w:szCs w:val="22"/>
              </w:rPr>
            </w:pPr>
            <w:r w:rsidRPr="00B8216F">
              <w:rPr>
                <w:rFonts w:ascii="Palatino Linotype" w:hAnsi="Palatino Linotype"/>
                <w:b/>
                <w:sz w:val="22"/>
                <w:szCs w:val="22"/>
              </w:rPr>
              <w:t>Наименование/ номер АЗС/АГЗС</w:t>
            </w:r>
          </w:p>
        </w:tc>
        <w:tc>
          <w:tcPr>
            <w:tcW w:w="2932" w:type="dxa"/>
          </w:tcPr>
          <w:p w:rsidR="007E1A67" w:rsidRPr="00B8216F" w:rsidRDefault="007E1A67" w:rsidP="007E1A67">
            <w:pPr>
              <w:jc w:val="center"/>
              <w:rPr>
                <w:rFonts w:ascii="Palatino Linotype" w:hAnsi="Palatino Linotype"/>
                <w:b/>
                <w:sz w:val="22"/>
                <w:szCs w:val="22"/>
              </w:rPr>
            </w:pPr>
            <w:r w:rsidRPr="00B8216F">
              <w:rPr>
                <w:rFonts w:ascii="Palatino Linotype" w:hAnsi="Palatino Linotype"/>
                <w:b/>
                <w:sz w:val="22"/>
                <w:szCs w:val="22"/>
              </w:rPr>
              <w:t>Адрес (местоположение)</w:t>
            </w:r>
          </w:p>
        </w:tc>
        <w:tc>
          <w:tcPr>
            <w:tcW w:w="1443" w:type="dxa"/>
          </w:tcPr>
          <w:p w:rsidR="007E1A67" w:rsidRPr="00B8216F" w:rsidRDefault="007E1A67" w:rsidP="007E1A67">
            <w:pPr>
              <w:jc w:val="center"/>
              <w:rPr>
                <w:rFonts w:ascii="Palatino Linotype" w:hAnsi="Palatino Linotype"/>
                <w:b/>
                <w:sz w:val="22"/>
                <w:szCs w:val="22"/>
              </w:rPr>
            </w:pPr>
            <w:r w:rsidRPr="00B8216F">
              <w:rPr>
                <w:rFonts w:ascii="Palatino Linotype" w:hAnsi="Palatino Linotype"/>
                <w:b/>
                <w:sz w:val="22"/>
                <w:szCs w:val="22"/>
              </w:rPr>
              <w:t>Вид собствен</w:t>
            </w:r>
            <w:r w:rsidR="00401DEE" w:rsidRPr="00B8216F">
              <w:rPr>
                <w:rFonts w:ascii="Palatino Linotype" w:hAnsi="Palatino Linotype"/>
                <w:b/>
                <w:sz w:val="22"/>
                <w:szCs w:val="22"/>
              </w:rPr>
              <w:t>-</w:t>
            </w:r>
            <w:r w:rsidRPr="00B8216F">
              <w:rPr>
                <w:rFonts w:ascii="Palatino Linotype" w:hAnsi="Palatino Linotype"/>
                <w:b/>
                <w:sz w:val="22"/>
                <w:szCs w:val="22"/>
              </w:rPr>
              <w:t>ности</w:t>
            </w:r>
          </w:p>
        </w:tc>
        <w:tc>
          <w:tcPr>
            <w:tcW w:w="1769" w:type="dxa"/>
            <w:shd w:val="clear" w:color="auto" w:fill="auto"/>
          </w:tcPr>
          <w:p w:rsidR="007E1A67" w:rsidRPr="00B8216F" w:rsidRDefault="007E1A67" w:rsidP="007E1A67">
            <w:pPr>
              <w:jc w:val="center"/>
              <w:rPr>
                <w:rFonts w:ascii="Palatino Linotype" w:hAnsi="Palatino Linotype"/>
                <w:b/>
                <w:sz w:val="22"/>
                <w:szCs w:val="22"/>
              </w:rPr>
            </w:pPr>
            <w:r w:rsidRPr="00B8216F">
              <w:rPr>
                <w:rFonts w:ascii="Palatino Linotype" w:hAnsi="Palatino Linotype"/>
                <w:b/>
                <w:sz w:val="22"/>
                <w:szCs w:val="22"/>
              </w:rPr>
              <w:t>Кол-во колонок, в т.ч. по видам топлива</w:t>
            </w:r>
          </w:p>
        </w:tc>
        <w:tc>
          <w:tcPr>
            <w:tcW w:w="1440" w:type="dxa"/>
            <w:shd w:val="clear" w:color="auto" w:fill="auto"/>
          </w:tcPr>
          <w:p w:rsidR="007E1A67" w:rsidRPr="00B8216F" w:rsidRDefault="007E1A67" w:rsidP="0018335F">
            <w:pPr>
              <w:jc w:val="center"/>
              <w:rPr>
                <w:rFonts w:ascii="Palatino Linotype" w:hAnsi="Palatino Linotype"/>
                <w:b/>
                <w:sz w:val="22"/>
                <w:szCs w:val="22"/>
              </w:rPr>
            </w:pPr>
            <w:r w:rsidRPr="00B8216F">
              <w:rPr>
                <w:rFonts w:ascii="Palatino Linotype" w:hAnsi="Palatino Linotype"/>
                <w:b/>
                <w:sz w:val="22"/>
                <w:szCs w:val="22"/>
              </w:rPr>
              <w:t>Объем заправок, тонн/час</w:t>
            </w:r>
          </w:p>
        </w:tc>
        <w:tc>
          <w:tcPr>
            <w:tcW w:w="1537" w:type="dxa"/>
          </w:tcPr>
          <w:p w:rsidR="007E1A67" w:rsidRPr="00B8216F" w:rsidRDefault="007E1A67" w:rsidP="007E1A67">
            <w:pPr>
              <w:jc w:val="center"/>
              <w:rPr>
                <w:rFonts w:ascii="Palatino Linotype" w:hAnsi="Palatino Linotype"/>
                <w:b/>
                <w:sz w:val="22"/>
                <w:szCs w:val="22"/>
              </w:rPr>
            </w:pPr>
            <w:r w:rsidRPr="00B8216F">
              <w:rPr>
                <w:rFonts w:ascii="Palatino Linotype" w:hAnsi="Palatino Linotype"/>
                <w:b/>
                <w:sz w:val="22"/>
                <w:szCs w:val="22"/>
              </w:rPr>
              <w:t>Площадь земельного участка, га</w:t>
            </w:r>
          </w:p>
        </w:tc>
        <w:tc>
          <w:tcPr>
            <w:tcW w:w="1620" w:type="dxa"/>
          </w:tcPr>
          <w:p w:rsidR="007E1A67" w:rsidRPr="00B8216F" w:rsidRDefault="007E1A67" w:rsidP="007E1A67">
            <w:pPr>
              <w:jc w:val="center"/>
              <w:rPr>
                <w:rFonts w:ascii="Palatino Linotype" w:hAnsi="Palatino Linotype"/>
                <w:b/>
                <w:sz w:val="22"/>
                <w:szCs w:val="22"/>
              </w:rPr>
            </w:pPr>
            <w:r w:rsidRPr="00B8216F">
              <w:rPr>
                <w:rFonts w:ascii="Palatino Linotype" w:hAnsi="Palatino Linotype"/>
                <w:b/>
                <w:sz w:val="22"/>
                <w:szCs w:val="22"/>
              </w:rPr>
              <w:t>Виды услуг (бензин, ДТ, газ)</w:t>
            </w:r>
          </w:p>
        </w:tc>
        <w:tc>
          <w:tcPr>
            <w:tcW w:w="1430" w:type="dxa"/>
          </w:tcPr>
          <w:p w:rsidR="007E1A67" w:rsidRPr="00B8216F" w:rsidRDefault="007E1A67" w:rsidP="007E1A67">
            <w:pPr>
              <w:jc w:val="center"/>
              <w:rPr>
                <w:rFonts w:ascii="Palatino Linotype" w:hAnsi="Palatino Linotype"/>
                <w:b/>
                <w:sz w:val="22"/>
                <w:szCs w:val="22"/>
              </w:rPr>
            </w:pPr>
            <w:r w:rsidRPr="00B8216F">
              <w:rPr>
                <w:rFonts w:ascii="Palatino Linotype" w:hAnsi="Palatino Linotype"/>
                <w:b/>
                <w:sz w:val="22"/>
                <w:szCs w:val="22"/>
              </w:rPr>
              <w:t>Год ввода в эксплуа</w:t>
            </w:r>
            <w:r w:rsidR="00401DEE" w:rsidRPr="00B8216F">
              <w:rPr>
                <w:rFonts w:ascii="Palatino Linotype" w:hAnsi="Palatino Linotype"/>
                <w:b/>
                <w:sz w:val="22"/>
                <w:szCs w:val="22"/>
              </w:rPr>
              <w:t>-</w:t>
            </w:r>
            <w:r w:rsidRPr="00B8216F">
              <w:rPr>
                <w:rFonts w:ascii="Palatino Linotype" w:hAnsi="Palatino Linotype"/>
                <w:b/>
                <w:sz w:val="22"/>
                <w:szCs w:val="22"/>
              </w:rPr>
              <w:t>тацию</w:t>
            </w:r>
          </w:p>
        </w:tc>
      </w:tr>
      <w:tr w:rsidR="00B8216F" w:rsidRPr="00B8216F" w:rsidTr="00401DEE">
        <w:trPr>
          <w:jc w:val="center"/>
        </w:trPr>
        <w:tc>
          <w:tcPr>
            <w:tcW w:w="720" w:type="dxa"/>
          </w:tcPr>
          <w:p w:rsidR="00401DEE" w:rsidRPr="00B8216F" w:rsidRDefault="00401DEE" w:rsidP="007E1A67">
            <w:pPr>
              <w:jc w:val="center"/>
              <w:rPr>
                <w:rFonts w:ascii="Palatino Linotype" w:hAnsi="Palatino Linotype"/>
                <w:sz w:val="22"/>
                <w:szCs w:val="22"/>
              </w:rPr>
            </w:pPr>
            <w:r w:rsidRPr="00B8216F">
              <w:rPr>
                <w:rFonts w:ascii="Palatino Linotype" w:hAnsi="Palatino Linotype"/>
                <w:sz w:val="22"/>
                <w:szCs w:val="22"/>
              </w:rPr>
              <w:t>1</w:t>
            </w:r>
          </w:p>
        </w:tc>
        <w:tc>
          <w:tcPr>
            <w:tcW w:w="2160" w:type="dxa"/>
          </w:tcPr>
          <w:p w:rsidR="00401DEE" w:rsidRPr="00B8216F" w:rsidRDefault="00401DEE" w:rsidP="007E1A67">
            <w:pPr>
              <w:jc w:val="both"/>
              <w:rPr>
                <w:rFonts w:ascii="Palatino Linotype" w:hAnsi="Palatino Linotype"/>
                <w:sz w:val="22"/>
                <w:szCs w:val="22"/>
              </w:rPr>
            </w:pPr>
            <w:r w:rsidRPr="00B8216F">
              <w:rPr>
                <w:rFonts w:ascii="Palatino Linotype" w:hAnsi="Palatino Linotype"/>
                <w:sz w:val="22"/>
                <w:szCs w:val="22"/>
              </w:rPr>
              <w:t>АГЗС «Меркурий»</w:t>
            </w:r>
          </w:p>
        </w:tc>
        <w:tc>
          <w:tcPr>
            <w:tcW w:w="2932" w:type="dxa"/>
          </w:tcPr>
          <w:p w:rsidR="00401DEE" w:rsidRPr="00B8216F" w:rsidRDefault="00401DEE" w:rsidP="00401DEE">
            <w:pPr>
              <w:rPr>
                <w:rFonts w:ascii="Palatino Linotype" w:hAnsi="Palatino Linotype"/>
                <w:sz w:val="22"/>
                <w:szCs w:val="22"/>
              </w:rPr>
            </w:pPr>
            <w:r w:rsidRPr="00B8216F">
              <w:rPr>
                <w:rFonts w:ascii="Palatino Linotype" w:hAnsi="Palatino Linotype"/>
                <w:sz w:val="22"/>
                <w:szCs w:val="22"/>
              </w:rPr>
              <w:t>Автомобильная дорога регионального значения Малка-урочище Ингушли на 10 км</w:t>
            </w:r>
          </w:p>
        </w:tc>
        <w:tc>
          <w:tcPr>
            <w:tcW w:w="1443"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Частная</w:t>
            </w:r>
          </w:p>
        </w:tc>
        <w:tc>
          <w:tcPr>
            <w:tcW w:w="1769"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1/бензин,</w:t>
            </w:r>
          </w:p>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1/дизельное,</w:t>
            </w:r>
          </w:p>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1/газ</w:t>
            </w:r>
          </w:p>
        </w:tc>
        <w:tc>
          <w:tcPr>
            <w:tcW w:w="1440"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0,05,</w:t>
            </w:r>
          </w:p>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0,06,</w:t>
            </w:r>
          </w:p>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0,06</w:t>
            </w:r>
          </w:p>
        </w:tc>
        <w:tc>
          <w:tcPr>
            <w:tcW w:w="1537"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0,10</w:t>
            </w:r>
          </w:p>
        </w:tc>
        <w:tc>
          <w:tcPr>
            <w:tcW w:w="1620"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бензин,</w:t>
            </w:r>
          </w:p>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дизельное,</w:t>
            </w:r>
          </w:p>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газ</w:t>
            </w:r>
          </w:p>
        </w:tc>
        <w:tc>
          <w:tcPr>
            <w:tcW w:w="1430"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2002</w:t>
            </w:r>
          </w:p>
        </w:tc>
      </w:tr>
      <w:tr w:rsidR="00B8216F" w:rsidRPr="00B8216F" w:rsidTr="00401DEE">
        <w:trPr>
          <w:jc w:val="center"/>
        </w:trPr>
        <w:tc>
          <w:tcPr>
            <w:tcW w:w="720" w:type="dxa"/>
          </w:tcPr>
          <w:p w:rsidR="00401DEE" w:rsidRPr="00B8216F" w:rsidRDefault="00401DEE" w:rsidP="007E1A67">
            <w:pPr>
              <w:jc w:val="center"/>
              <w:rPr>
                <w:rFonts w:ascii="Palatino Linotype" w:hAnsi="Palatino Linotype"/>
                <w:sz w:val="22"/>
                <w:szCs w:val="22"/>
              </w:rPr>
            </w:pPr>
            <w:r w:rsidRPr="00B8216F">
              <w:rPr>
                <w:rFonts w:ascii="Palatino Linotype" w:hAnsi="Palatino Linotype"/>
                <w:sz w:val="22"/>
                <w:szCs w:val="22"/>
              </w:rPr>
              <w:t>2</w:t>
            </w:r>
          </w:p>
        </w:tc>
        <w:tc>
          <w:tcPr>
            <w:tcW w:w="2160" w:type="dxa"/>
          </w:tcPr>
          <w:p w:rsidR="00401DEE" w:rsidRPr="00B8216F" w:rsidRDefault="00401DEE" w:rsidP="007E1A67">
            <w:pPr>
              <w:jc w:val="both"/>
              <w:rPr>
                <w:rFonts w:ascii="Palatino Linotype" w:hAnsi="Palatino Linotype"/>
                <w:sz w:val="22"/>
                <w:szCs w:val="22"/>
              </w:rPr>
            </w:pPr>
            <w:r w:rsidRPr="00B8216F">
              <w:rPr>
                <w:rFonts w:ascii="Palatino Linotype" w:hAnsi="Palatino Linotype"/>
                <w:sz w:val="22"/>
                <w:szCs w:val="22"/>
              </w:rPr>
              <w:t>АГЗС</w:t>
            </w:r>
          </w:p>
        </w:tc>
        <w:tc>
          <w:tcPr>
            <w:tcW w:w="2932" w:type="dxa"/>
          </w:tcPr>
          <w:p w:rsidR="00401DEE" w:rsidRPr="00B8216F" w:rsidRDefault="00401DEE" w:rsidP="00E17ED8">
            <w:pPr>
              <w:rPr>
                <w:rFonts w:ascii="Palatino Linotype" w:hAnsi="Palatino Linotype"/>
                <w:sz w:val="22"/>
                <w:szCs w:val="22"/>
              </w:rPr>
            </w:pPr>
            <w:r w:rsidRPr="00B8216F">
              <w:rPr>
                <w:rFonts w:ascii="Palatino Linotype" w:hAnsi="Palatino Linotype"/>
                <w:sz w:val="22"/>
                <w:szCs w:val="22"/>
              </w:rPr>
              <w:t>Автомобильная дорога регионального значения Малка-урочище Ингушли на 10 км</w:t>
            </w:r>
          </w:p>
        </w:tc>
        <w:tc>
          <w:tcPr>
            <w:tcW w:w="1443"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Частная</w:t>
            </w:r>
          </w:p>
        </w:tc>
        <w:tc>
          <w:tcPr>
            <w:tcW w:w="1769"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1/газ</w:t>
            </w:r>
          </w:p>
        </w:tc>
        <w:tc>
          <w:tcPr>
            <w:tcW w:w="1440"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0,02</w:t>
            </w:r>
          </w:p>
        </w:tc>
        <w:tc>
          <w:tcPr>
            <w:tcW w:w="1537"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0,55</w:t>
            </w:r>
          </w:p>
        </w:tc>
        <w:tc>
          <w:tcPr>
            <w:tcW w:w="1620"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газ</w:t>
            </w:r>
          </w:p>
        </w:tc>
        <w:tc>
          <w:tcPr>
            <w:tcW w:w="1430" w:type="dxa"/>
          </w:tcPr>
          <w:p w:rsidR="00401DEE" w:rsidRPr="00B8216F" w:rsidRDefault="00401DEE" w:rsidP="00401DEE">
            <w:pPr>
              <w:jc w:val="center"/>
              <w:rPr>
                <w:rFonts w:ascii="Palatino Linotype" w:hAnsi="Palatino Linotype"/>
                <w:sz w:val="22"/>
                <w:szCs w:val="22"/>
              </w:rPr>
            </w:pPr>
            <w:r w:rsidRPr="00B8216F">
              <w:rPr>
                <w:rFonts w:ascii="Palatino Linotype" w:hAnsi="Palatino Linotype"/>
                <w:sz w:val="22"/>
                <w:szCs w:val="22"/>
              </w:rPr>
              <w:t>2008</w:t>
            </w:r>
          </w:p>
        </w:tc>
      </w:tr>
    </w:tbl>
    <w:p w:rsidR="007E1A67" w:rsidRPr="00B8216F" w:rsidRDefault="007E1A67" w:rsidP="007E1A67">
      <w:pPr>
        <w:spacing w:after="0" w:line="240" w:lineRule="auto"/>
        <w:jc w:val="both"/>
        <w:rPr>
          <w:rFonts w:ascii="Palatino Linotype" w:hAnsi="Palatino Linotype"/>
          <w:sz w:val="26"/>
          <w:szCs w:val="26"/>
        </w:rPr>
      </w:pPr>
    </w:p>
    <w:p w:rsidR="007E1A67" w:rsidRPr="00B8216F" w:rsidRDefault="007E1A67" w:rsidP="007E1A67">
      <w:pPr>
        <w:spacing w:after="0" w:line="240" w:lineRule="auto"/>
        <w:jc w:val="both"/>
        <w:rPr>
          <w:rFonts w:ascii="Palatino Linotype" w:hAnsi="Palatino Linotype"/>
          <w:sz w:val="26"/>
          <w:szCs w:val="26"/>
        </w:rPr>
      </w:pPr>
    </w:p>
    <w:p w:rsidR="007E1A67" w:rsidRPr="00B8216F" w:rsidRDefault="007E1A67" w:rsidP="00DE167E">
      <w:pPr>
        <w:spacing w:after="0" w:line="240" w:lineRule="auto"/>
        <w:ind w:firstLine="709"/>
        <w:jc w:val="both"/>
        <w:rPr>
          <w:rFonts w:ascii="Palatino Linotype" w:hAnsi="Palatino Linotype"/>
          <w:sz w:val="26"/>
          <w:szCs w:val="26"/>
        </w:rPr>
        <w:sectPr w:rsidR="007E1A67" w:rsidRPr="00B8216F" w:rsidSect="007E1A67">
          <w:pgSz w:w="16838" w:h="11906" w:orient="landscape"/>
          <w:pgMar w:top="720" w:right="720" w:bottom="720" w:left="720" w:header="708" w:footer="708" w:gutter="0"/>
          <w:cols w:space="708"/>
          <w:titlePg/>
          <w:docGrid w:linePitch="360"/>
        </w:sectPr>
      </w:pPr>
    </w:p>
    <w:p w:rsidR="00000AAE" w:rsidRPr="00B8216F" w:rsidRDefault="00000AAE" w:rsidP="00000AAE">
      <w:pPr>
        <w:pStyle w:val="2"/>
        <w:spacing w:before="120" w:after="120" w:line="240" w:lineRule="auto"/>
        <w:rPr>
          <w:rFonts w:ascii="Palatino Linotype" w:hAnsi="Palatino Linotype" w:cs="Times New Roman"/>
          <w:color w:val="auto"/>
          <w:shd w:val="clear" w:color="auto" w:fill="FFFFFF"/>
        </w:rPr>
      </w:pPr>
      <w:bookmarkStart w:id="58" w:name="_Toc64290017"/>
      <w:r w:rsidRPr="00B8216F">
        <w:rPr>
          <w:rFonts w:ascii="Palatino Linotype" w:hAnsi="Palatino Linotype"/>
          <w:color w:val="auto"/>
        </w:rPr>
        <w:lastRenderedPageBreak/>
        <w:t>8. Охрана окружающей среды</w:t>
      </w:r>
      <w:bookmarkEnd w:id="57"/>
      <w:bookmarkEnd w:id="58"/>
    </w:p>
    <w:p w:rsidR="00000AAE" w:rsidRPr="00B8216F" w:rsidRDefault="00000AAE" w:rsidP="00000AAE">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Основная экологическая стратегия градостроительного развития поселения направлена на обеспечение устойчивого и экологически безопасного развития территории, создание условий, обеспечивающих снижение техногенного воздействия на окружающую среду, формирование комфортных условий проживания.</w:t>
      </w:r>
    </w:p>
    <w:p w:rsidR="00000AAE" w:rsidRPr="00B8216F" w:rsidRDefault="00000AAE" w:rsidP="00000AAE">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w:t>
      </w:r>
    </w:p>
    <w:p w:rsidR="00EE2F4C" w:rsidRPr="00B8216F" w:rsidRDefault="00EE2F4C" w:rsidP="00EE2F4C">
      <w:pPr>
        <w:shd w:val="clear" w:color="auto" w:fill="FFFFFF"/>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Законом «Об охране окружающей природной среды» (разд. VIII «Чрезвычайные экологические ситуации») установлено следующее:</w:t>
      </w:r>
    </w:p>
    <w:p w:rsidR="00EE2F4C" w:rsidRPr="00B8216F" w:rsidRDefault="00EE2F4C" w:rsidP="004948E3">
      <w:pPr>
        <w:numPr>
          <w:ilvl w:val="0"/>
          <w:numId w:val="14"/>
        </w:numPr>
        <w:shd w:val="clear" w:color="auto" w:fill="FFFFFF"/>
        <w:spacing w:after="0" w:line="240" w:lineRule="auto"/>
        <w:contextualSpacing/>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участки территории Российской Федерации, где в результате хозяйственной или иной деятельности происходят устойчивые отрицательные изменения в окружающей природной среде, угрожающие здоровью населения, состоянию естественных экологических систем, генетических фондов растений и животных, объявляются зонами чрезвычайной экологической ситуации (ст. 58);</w:t>
      </w:r>
    </w:p>
    <w:p w:rsidR="00EE2F4C" w:rsidRPr="00B8216F" w:rsidRDefault="00EE2F4C" w:rsidP="004948E3">
      <w:pPr>
        <w:numPr>
          <w:ilvl w:val="0"/>
          <w:numId w:val="14"/>
        </w:numPr>
        <w:shd w:val="clear" w:color="auto" w:fill="FFFFFF"/>
        <w:spacing w:after="0" w:line="240" w:lineRule="auto"/>
        <w:contextualSpacing/>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участки территории Российской Федерации, где в результате хозяйственной либо иной деятельности произошли глубокие необратимые изменения окружающей природной среды, повлекшие за собой существенное ухудшение здоровья населения, нарушение природного равновесия, разрушение естественных экологических систем, деградацию флоры и фауны, объявляются зонами экологического бедствия (ст. 59).</w:t>
      </w:r>
    </w:p>
    <w:p w:rsidR="00000AAE" w:rsidRPr="00B8216F" w:rsidRDefault="00000AAE" w:rsidP="00000AAE">
      <w:pPr>
        <w:pStyle w:val="3"/>
        <w:spacing w:before="120" w:after="120" w:line="240" w:lineRule="auto"/>
        <w:rPr>
          <w:rFonts w:ascii="Palatino Linotype" w:hAnsi="Palatino Linotype"/>
          <w:color w:val="auto"/>
          <w:sz w:val="26"/>
          <w:szCs w:val="26"/>
        </w:rPr>
      </w:pPr>
      <w:bookmarkStart w:id="59" w:name="_Toc64290018"/>
      <w:r w:rsidRPr="00B8216F">
        <w:rPr>
          <w:rFonts w:ascii="Palatino Linotype" w:hAnsi="Palatino Linotype"/>
          <w:color w:val="auto"/>
          <w:sz w:val="26"/>
          <w:szCs w:val="26"/>
        </w:rPr>
        <w:t>8.1. Основные источники загрязнения окружающей среды</w:t>
      </w:r>
      <w:bookmarkEnd w:id="59"/>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К основным источникам загрязнения окружающей среды, оказывающим негативное влияние на здоровье населения, относятся:</w:t>
      </w:r>
    </w:p>
    <w:p w:rsidR="00000AAE" w:rsidRPr="00B8216F" w:rsidRDefault="00000AAE" w:rsidP="00216734">
      <w:pPr>
        <w:pStyle w:val="Default"/>
        <w:numPr>
          <w:ilvl w:val="0"/>
          <w:numId w:val="7"/>
        </w:numPr>
        <w:jc w:val="both"/>
        <w:rPr>
          <w:rFonts w:ascii="Palatino Linotype" w:hAnsi="Palatino Linotype"/>
          <w:color w:val="auto"/>
          <w:sz w:val="26"/>
          <w:szCs w:val="26"/>
        </w:rPr>
      </w:pPr>
      <w:r w:rsidRPr="00B8216F">
        <w:rPr>
          <w:rFonts w:ascii="Palatino Linotype" w:hAnsi="Palatino Linotype"/>
          <w:color w:val="auto"/>
          <w:sz w:val="26"/>
          <w:szCs w:val="26"/>
        </w:rPr>
        <w:t>загрязнение окружающей природной среды выбросами в атмосферу автотранспорта;</w:t>
      </w:r>
    </w:p>
    <w:p w:rsidR="00000AAE" w:rsidRPr="00B8216F" w:rsidRDefault="00000AAE" w:rsidP="00216734">
      <w:pPr>
        <w:pStyle w:val="Default"/>
        <w:numPr>
          <w:ilvl w:val="0"/>
          <w:numId w:val="7"/>
        </w:numPr>
        <w:jc w:val="both"/>
        <w:rPr>
          <w:rFonts w:ascii="Palatino Linotype" w:hAnsi="Palatino Linotype"/>
          <w:color w:val="auto"/>
          <w:sz w:val="26"/>
          <w:szCs w:val="26"/>
        </w:rPr>
      </w:pPr>
      <w:r w:rsidRPr="00B8216F">
        <w:rPr>
          <w:rFonts w:ascii="Palatino Linotype" w:hAnsi="Palatino Linotype"/>
          <w:color w:val="auto"/>
          <w:sz w:val="26"/>
          <w:szCs w:val="26"/>
        </w:rPr>
        <w:t>сброс загрязненных сточных вод в поверхностные водотоки и водоемы;</w:t>
      </w:r>
    </w:p>
    <w:p w:rsidR="00000AAE" w:rsidRPr="00B8216F" w:rsidRDefault="00000AAE" w:rsidP="00216734">
      <w:pPr>
        <w:pStyle w:val="Default"/>
        <w:numPr>
          <w:ilvl w:val="0"/>
          <w:numId w:val="7"/>
        </w:numPr>
        <w:jc w:val="both"/>
        <w:rPr>
          <w:rFonts w:ascii="Palatino Linotype" w:hAnsi="Palatino Linotype"/>
          <w:color w:val="auto"/>
          <w:sz w:val="26"/>
          <w:szCs w:val="26"/>
        </w:rPr>
      </w:pPr>
      <w:r w:rsidRPr="00B8216F">
        <w:rPr>
          <w:rFonts w:ascii="Palatino Linotype" w:hAnsi="Palatino Linotype"/>
          <w:color w:val="auto"/>
          <w:sz w:val="26"/>
          <w:szCs w:val="26"/>
        </w:rPr>
        <w:t>загрязнение питьевой воды в разводящей водопроводной сети;</w:t>
      </w:r>
    </w:p>
    <w:p w:rsidR="00000AAE" w:rsidRPr="00B8216F" w:rsidRDefault="00000AAE" w:rsidP="00216734">
      <w:pPr>
        <w:pStyle w:val="Default"/>
        <w:numPr>
          <w:ilvl w:val="0"/>
          <w:numId w:val="7"/>
        </w:numPr>
        <w:jc w:val="both"/>
        <w:rPr>
          <w:rFonts w:ascii="Palatino Linotype" w:hAnsi="Palatino Linotype"/>
          <w:color w:val="auto"/>
          <w:sz w:val="26"/>
          <w:szCs w:val="26"/>
        </w:rPr>
      </w:pPr>
      <w:r w:rsidRPr="00B8216F">
        <w:rPr>
          <w:rFonts w:ascii="Palatino Linotype" w:hAnsi="Palatino Linotype"/>
          <w:color w:val="auto"/>
          <w:sz w:val="26"/>
          <w:szCs w:val="26"/>
        </w:rPr>
        <w:t>организованные и стихийные свалки твердых бытовых отходов;</w:t>
      </w:r>
    </w:p>
    <w:p w:rsidR="00000AAE" w:rsidRPr="00B8216F" w:rsidRDefault="00000AAE" w:rsidP="00216734">
      <w:pPr>
        <w:pStyle w:val="Default"/>
        <w:numPr>
          <w:ilvl w:val="0"/>
          <w:numId w:val="7"/>
        </w:numPr>
        <w:jc w:val="both"/>
        <w:rPr>
          <w:rFonts w:ascii="Palatino Linotype" w:hAnsi="Palatino Linotype"/>
          <w:color w:val="auto"/>
          <w:sz w:val="26"/>
          <w:szCs w:val="26"/>
        </w:rPr>
      </w:pPr>
      <w:r w:rsidRPr="00B8216F">
        <w:rPr>
          <w:rFonts w:ascii="Palatino Linotype" w:hAnsi="Palatino Linotype"/>
          <w:color w:val="auto"/>
          <w:sz w:val="26"/>
          <w:szCs w:val="26"/>
        </w:rPr>
        <w:t>загрязнение окружающей среды химическими средствами защиты растений;</w:t>
      </w:r>
    </w:p>
    <w:p w:rsidR="00000AAE" w:rsidRPr="00B8216F" w:rsidRDefault="00000AAE" w:rsidP="00216734">
      <w:pPr>
        <w:pStyle w:val="Default"/>
        <w:numPr>
          <w:ilvl w:val="0"/>
          <w:numId w:val="7"/>
        </w:numPr>
        <w:jc w:val="both"/>
        <w:rPr>
          <w:rFonts w:ascii="Palatino Linotype" w:hAnsi="Palatino Linotype"/>
          <w:color w:val="auto"/>
          <w:sz w:val="26"/>
          <w:szCs w:val="26"/>
        </w:rPr>
      </w:pPr>
      <w:r w:rsidRPr="00B8216F">
        <w:rPr>
          <w:rFonts w:ascii="Palatino Linotype" w:hAnsi="Palatino Linotype"/>
          <w:color w:val="auto"/>
          <w:sz w:val="26"/>
          <w:szCs w:val="26"/>
        </w:rPr>
        <w:t>сжигание на полях пожнивных остатков.</w:t>
      </w:r>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Суммарная атмохимическая нагрузка складывается из выбросов загрязняющих веществ автомобильным транспортом, сюда же добавляются </w:t>
      </w:r>
      <w:r w:rsidRPr="00B8216F">
        <w:rPr>
          <w:rFonts w:ascii="Palatino Linotype" w:hAnsi="Palatino Linotype"/>
          <w:color w:val="auto"/>
          <w:sz w:val="26"/>
          <w:szCs w:val="26"/>
        </w:rPr>
        <w:lastRenderedPageBreak/>
        <w:t>строительная и дорожная пыль, выбросы котельных. Кроме того, в загрязнении атмосферного воздуха принимает участие дефляционная пыль, особенно в тот период, когда подсохшая почва сельскохозяйственных угодий не закрыта снежным покровом или растительностью.</w:t>
      </w:r>
    </w:p>
    <w:p w:rsidR="00000AAE" w:rsidRPr="00B8216F" w:rsidRDefault="00000AAE" w:rsidP="00000AAE">
      <w:pPr>
        <w:pStyle w:val="Default"/>
        <w:spacing w:before="120" w:after="120"/>
        <w:jc w:val="both"/>
        <w:outlineLvl w:val="2"/>
        <w:rPr>
          <w:rFonts w:ascii="Palatino Linotype" w:hAnsi="Palatino Linotype"/>
          <w:b/>
          <w:color w:val="auto"/>
          <w:sz w:val="26"/>
          <w:szCs w:val="26"/>
        </w:rPr>
      </w:pPr>
      <w:bookmarkStart w:id="60" w:name="_Toc64290019"/>
      <w:r w:rsidRPr="00B8216F">
        <w:rPr>
          <w:rFonts w:ascii="Palatino Linotype" w:hAnsi="Palatino Linotype"/>
          <w:b/>
          <w:color w:val="auto"/>
          <w:sz w:val="26"/>
          <w:szCs w:val="26"/>
        </w:rPr>
        <w:t>8.2. Загрязнение воздушного бассейна</w:t>
      </w:r>
      <w:bookmarkEnd w:id="60"/>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Главным источником загрязнения атмосферы является автомобильный транспорт. Особенно велики масштабы загрязнения приземного слоя атмосферы вдоль дорог с интенсивным движением автомобилей. Из 200 токсичных ингредиентов, содержащихся в выхлопных газах автомобилей, основными являются окислы азота, двуокись серы, бензапирен и сажа, а также тетраэтилсвинец, который ранее добавлялся в этилированные бензины для улучшения их антидетонирующих свойств.</w:t>
      </w:r>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На территории сельского поселения </w:t>
      </w:r>
      <w:r w:rsidR="0078744B" w:rsidRPr="00B8216F">
        <w:rPr>
          <w:rFonts w:ascii="Palatino Linotype" w:hAnsi="Palatino Linotype"/>
          <w:color w:val="auto"/>
          <w:sz w:val="26"/>
          <w:szCs w:val="26"/>
        </w:rPr>
        <w:t>Сармаково</w:t>
      </w:r>
      <w:r w:rsidRPr="00B8216F">
        <w:rPr>
          <w:rFonts w:ascii="Palatino Linotype" w:hAnsi="Palatino Linotype"/>
          <w:color w:val="auto"/>
          <w:sz w:val="26"/>
          <w:szCs w:val="26"/>
        </w:rPr>
        <w:t xml:space="preserve"> нет стационарных источников выбросов в атмосферу.</w:t>
      </w:r>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Одним из основных загрязнителей атмосферного воздуха является строительная индустрия, что связано с работой спецтехники и пылением стройматериалов.</w:t>
      </w:r>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Для автомагистралей устанавливается санитарный разрыв, ширина которых определяется минимальным расстоянием от источника вредного воздействия до границы жилой застройки, ландшафтно-рекреационной зоны, зоны отдыха. Санитарный разрыв имеет режим СЗЗ, но не требует разработки проекта его организации. 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интенсивности электромагнитных полей, и др.). Величина санитарного разрыва для автомобильной дороги</w:t>
      </w:r>
      <w:r w:rsidR="00401DEE" w:rsidRPr="00B8216F">
        <w:rPr>
          <w:rFonts w:ascii="Palatino Linotype" w:hAnsi="Palatino Linotype"/>
          <w:color w:val="auto"/>
          <w:sz w:val="26"/>
          <w:szCs w:val="26"/>
        </w:rPr>
        <w:t xml:space="preserve"> </w:t>
      </w:r>
      <w:r w:rsidRPr="00B8216F">
        <w:rPr>
          <w:rFonts w:ascii="Palatino Linotype" w:eastAsia="Times New Roman" w:hAnsi="Palatino Linotype" w:cs="Times New Roman"/>
          <w:color w:val="auto"/>
          <w:sz w:val="26"/>
          <w:szCs w:val="26"/>
          <w:lang w:eastAsia="ru-RU"/>
        </w:rPr>
        <w:t>Малка-урочище Ингушли</w:t>
      </w:r>
      <w:r w:rsidRPr="00B8216F">
        <w:rPr>
          <w:rFonts w:ascii="Palatino Linotype" w:hAnsi="Palatino Linotype"/>
          <w:color w:val="auto"/>
          <w:sz w:val="26"/>
          <w:szCs w:val="26"/>
        </w:rPr>
        <w:t xml:space="preserve"> </w:t>
      </w:r>
      <w:r w:rsidR="0078744B" w:rsidRPr="00B8216F">
        <w:rPr>
          <w:rFonts w:ascii="Palatino Linotype" w:hAnsi="Palatino Linotype"/>
          <w:color w:val="auto"/>
          <w:sz w:val="26"/>
          <w:szCs w:val="26"/>
        </w:rPr>
        <w:t>в настоящее время</w:t>
      </w:r>
      <w:r w:rsidRPr="00B8216F">
        <w:rPr>
          <w:rFonts w:ascii="Palatino Linotype" w:hAnsi="Palatino Linotype"/>
          <w:color w:val="auto"/>
          <w:sz w:val="26"/>
          <w:szCs w:val="26"/>
        </w:rPr>
        <w:t xml:space="preserve"> не установлена.</w:t>
      </w:r>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Стационарных автоматизированных постов наблюдения за загрязнением атмосферного воздуха в республике пока нет, отсутствуют средства измерения и контроля выбросов загрязняющих веществ, мониторинговые наблюдения за уровнем загрязнения атмосферного воздуха на всей территории КБР не проводятся, поэтому адекватно оценить масштабы загрязнения воздушного бассейна на территории административных образований не представляется возможным.</w:t>
      </w:r>
    </w:p>
    <w:p w:rsidR="00EE2F4C" w:rsidRPr="00B8216F" w:rsidRDefault="00EE2F4C" w:rsidP="00000AAE">
      <w:pPr>
        <w:pStyle w:val="Default"/>
        <w:ind w:firstLine="709"/>
        <w:jc w:val="both"/>
        <w:rPr>
          <w:rFonts w:ascii="Palatino Linotype" w:hAnsi="Palatino Linotype"/>
          <w:color w:val="auto"/>
          <w:sz w:val="26"/>
          <w:szCs w:val="26"/>
        </w:rPr>
      </w:pPr>
    </w:p>
    <w:p w:rsidR="00B82584" w:rsidRPr="00B8216F" w:rsidRDefault="00B82584">
      <w:pPr>
        <w:rPr>
          <w:rFonts w:ascii="Palatino Linotype" w:hAnsi="Palatino Linotype" w:cs="Arial"/>
          <w:sz w:val="26"/>
          <w:szCs w:val="26"/>
        </w:rPr>
      </w:pPr>
      <w:r w:rsidRPr="00B8216F">
        <w:rPr>
          <w:rFonts w:ascii="Palatino Linotype" w:hAnsi="Palatino Linotype"/>
          <w:sz w:val="26"/>
          <w:szCs w:val="26"/>
        </w:rPr>
        <w:br w:type="page"/>
      </w:r>
    </w:p>
    <w:p w:rsidR="00000AAE" w:rsidRPr="00B8216F" w:rsidRDefault="00000AAE" w:rsidP="00000AAE">
      <w:pPr>
        <w:pStyle w:val="Default"/>
        <w:spacing w:before="120" w:after="120"/>
        <w:jc w:val="both"/>
        <w:outlineLvl w:val="2"/>
        <w:rPr>
          <w:rFonts w:ascii="Palatino Linotype" w:hAnsi="Palatino Linotype"/>
          <w:b/>
          <w:color w:val="auto"/>
          <w:sz w:val="26"/>
          <w:szCs w:val="26"/>
        </w:rPr>
      </w:pPr>
      <w:bookmarkStart w:id="61" w:name="_Toc64290020"/>
      <w:r w:rsidRPr="00B8216F">
        <w:rPr>
          <w:rFonts w:ascii="Palatino Linotype" w:hAnsi="Palatino Linotype"/>
          <w:b/>
          <w:color w:val="auto"/>
          <w:sz w:val="26"/>
          <w:szCs w:val="26"/>
        </w:rPr>
        <w:lastRenderedPageBreak/>
        <w:t>8.3. Загрязнение водных ресурсов</w:t>
      </w:r>
      <w:bookmarkEnd w:id="61"/>
    </w:p>
    <w:p w:rsidR="00000AAE" w:rsidRPr="00B8216F" w:rsidRDefault="00000AAE" w:rsidP="00000AAE">
      <w:pPr>
        <w:shd w:val="clear" w:color="auto" w:fill="FFFFFF"/>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Нормирование качества воды в России осуществляется различных целей: питьевых, хозяйственно-бытовых, рыбохозяйственных, культурно-бытовых. Если нормы качества воды, установленные законодательством, выполняются, можно считать водный объект благополучным (нормальным), если нет – неблагополучным (патологическим).</w:t>
      </w:r>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eastAsia="Times New Roman" w:hAnsi="Palatino Linotype" w:cs="Times New Roman"/>
          <w:color w:val="auto"/>
          <w:sz w:val="26"/>
          <w:szCs w:val="26"/>
          <w:lang w:eastAsia="ru-RU"/>
        </w:rPr>
        <w:t>Источником загрязнения водных ресурсов в сельском поселении является сельскохозяйственная деятельность человека и носит площадочный характер. Загрязнение водных ресурсов обусловливается применением минеральных удобрений, отходами животноводства, а также бытовыми отходами от населенных пунктов. Как правило, населенные пункты и фермы располагаются в пойме реки Малка и его многочисленных притоков.</w:t>
      </w:r>
    </w:p>
    <w:p w:rsidR="00000AAE" w:rsidRPr="00B8216F" w:rsidRDefault="00000AAE" w:rsidP="00000AAE">
      <w:pPr>
        <w:pStyle w:val="Default"/>
        <w:spacing w:before="120" w:after="120"/>
        <w:jc w:val="both"/>
        <w:outlineLvl w:val="2"/>
        <w:rPr>
          <w:rFonts w:ascii="Palatino Linotype" w:hAnsi="Palatino Linotype"/>
          <w:b/>
          <w:color w:val="auto"/>
          <w:sz w:val="26"/>
          <w:szCs w:val="26"/>
        </w:rPr>
      </w:pPr>
      <w:bookmarkStart w:id="62" w:name="_Toc64290021"/>
      <w:r w:rsidRPr="00B8216F">
        <w:rPr>
          <w:rFonts w:ascii="Palatino Linotype" w:hAnsi="Palatino Linotype"/>
          <w:b/>
          <w:color w:val="auto"/>
          <w:sz w:val="26"/>
          <w:szCs w:val="26"/>
        </w:rPr>
        <w:t>8.4. Обращение с отходами</w:t>
      </w:r>
      <w:bookmarkEnd w:id="62"/>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Проблема безопасного обращения с отходами производства и потребления, образовавшимися в процессе хозяйственной деятельности населения и организаций является одной из основных экологических проблем сельского поселения </w:t>
      </w:r>
      <w:r w:rsidR="0078744B" w:rsidRPr="00B8216F">
        <w:rPr>
          <w:rFonts w:ascii="Palatino Linotype" w:hAnsi="Palatino Linotype"/>
          <w:color w:val="auto"/>
          <w:sz w:val="26"/>
          <w:szCs w:val="26"/>
        </w:rPr>
        <w:t>Сармаково</w:t>
      </w:r>
      <w:r w:rsidRPr="00B8216F">
        <w:rPr>
          <w:rFonts w:ascii="Palatino Linotype" w:hAnsi="Palatino Linotype"/>
          <w:color w:val="auto"/>
          <w:sz w:val="26"/>
          <w:szCs w:val="26"/>
        </w:rPr>
        <w:t>. Согласно п. 18 с. 16 Федерального закона от 06.10.2003 № 131-ФЗ (ред. от 28.12.2013) «Об общих принципах организации местного самоуправления в Российской Федерации» к вопросам местного самоуправления относится и организация сбора и вывоза бытовых отходов и мусора.</w:t>
      </w:r>
    </w:p>
    <w:p w:rsidR="00000AAE" w:rsidRPr="00B8216F" w:rsidRDefault="00000AAE" w:rsidP="00000AAE">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Перечень отходов в период эксплуатации объектов жилой застройки включает в себя:</w:t>
      </w:r>
    </w:p>
    <w:p w:rsidR="00000AAE" w:rsidRPr="00B8216F" w:rsidRDefault="00000AAE" w:rsidP="00216734">
      <w:pPr>
        <w:pStyle w:val="Default"/>
        <w:numPr>
          <w:ilvl w:val="0"/>
          <w:numId w:val="6"/>
        </w:numPr>
        <w:jc w:val="both"/>
        <w:rPr>
          <w:rFonts w:ascii="Palatino Linotype" w:hAnsi="Palatino Linotype"/>
          <w:color w:val="auto"/>
          <w:sz w:val="26"/>
          <w:szCs w:val="26"/>
        </w:rPr>
      </w:pPr>
      <w:r w:rsidRPr="00B8216F">
        <w:rPr>
          <w:rFonts w:ascii="Palatino Linotype" w:hAnsi="Palatino Linotype"/>
          <w:color w:val="auto"/>
          <w:sz w:val="26"/>
          <w:szCs w:val="26"/>
        </w:rPr>
        <w:t>твердые бытовые отходы от жилого фонда;</w:t>
      </w:r>
    </w:p>
    <w:p w:rsidR="00000AAE" w:rsidRPr="00B8216F" w:rsidRDefault="00000AAE" w:rsidP="00216734">
      <w:pPr>
        <w:pStyle w:val="Default"/>
        <w:numPr>
          <w:ilvl w:val="0"/>
          <w:numId w:val="6"/>
        </w:numPr>
        <w:jc w:val="both"/>
        <w:rPr>
          <w:rFonts w:ascii="Palatino Linotype" w:hAnsi="Palatino Linotype"/>
          <w:color w:val="auto"/>
          <w:sz w:val="26"/>
          <w:szCs w:val="26"/>
        </w:rPr>
      </w:pPr>
      <w:r w:rsidRPr="00B8216F">
        <w:rPr>
          <w:rFonts w:ascii="Palatino Linotype" w:hAnsi="Palatino Linotype"/>
          <w:color w:val="auto"/>
          <w:sz w:val="26"/>
          <w:szCs w:val="26"/>
        </w:rPr>
        <w:t>твердые бытовые отходы от детских дошкольных учреждений;</w:t>
      </w:r>
    </w:p>
    <w:p w:rsidR="00000AAE" w:rsidRPr="00B8216F" w:rsidRDefault="00000AAE" w:rsidP="00216734">
      <w:pPr>
        <w:pStyle w:val="Default"/>
        <w:numPr>
          <w:ilvl w:val="0"/>
          <w:numId w:val="6"/>
        </w:numPr>
        <w:jc w:val="both"/>
        <w:rPr>
          <w:rFonts w:ascii="Palatino Linotype" w:hAnsi="Palatino Linotype"/>
          <w:color w:val="auto"/>
          <w:sz w:val="26"/>
          <w:szCs w:val="26"/>
        </w:rPr>
      </w:pPr>
      <w:r w:rsidRPr="00B8216F">
        <w:rPr>
          <w:rFonts w:ascii="Palatino Linotype" w:hAnsi="Palatino Linotype"/>
          <w:color w:val="auto"/>
          <w:sz w:val="26"/>
          <w:szCs w:val="26"/>
        </w:rPr>
        <w:t>твердые бытовые отходы от школ основного (полного) образования;</w:t>
      </w:r>
    </w:p>
    <w:p w:rsidR="00000AAE" w:rsidRPr="00B8216F" w:rsidRDefault="00000AAE" w:rsidP="00216734">
      <w:pPr>
        <w:pStyle w:val="Default"/>
        <w:numPr>
          <w:ilvl w:val="0"/>
          <w:numId w:val="6"/>
        </w:numPr>
        <w:jc w:val="both"/>
        <w:rPr>
          <w:rFonts w:ascii="Palatino Linotype" w:hAnsi="Palatino Linotype"/>
          <w:color w:val="auto"/>
          <w:sz w:val="26"/>
          <w:szCs w:val="26"/>
        </w:rPr>
      </w:pPr>
      <w:r w:rsidRPr="00B8216F">
        <w:rPr>
          <w:rFonts w:ascii="Palatino Linotype" w:hAnsi="Palatino Linotype"/>
          <w:color w:val="auto"/>
          <w:sz w:val="26"/>
          <w:szCs w:val="26"/>
        </w:rPr>
        <w:t>твердые бытовые отходы от предприятий торговли;</w:t>
      </w:r>
    </w:p>
    <w:p w:rsidR="00000AAE" w:rsidRPr="00B8216F" w:rsidRDefault="00000AAE" w:rsidP="00216734">
      <w:pPr>
        <w:pStyle w:val="Default"/>
        <w:numPr>
          <w:ilvl w:val="0"/>
          <w:numId w:val="6"/>
        </w:numPr>
        <w:jc w:val="both"/>
        <w:rPr>
          <w:rFonts w:ascii="Palatino Linotype" w:hAnsi="Palatino Linotype"/>
          <w:color w:val="auto"/>
          <w:sz w:val="26"/>
          <w:szCs w:val="26"/>
        </w:rPr>
      </w:pPr>
      <w:r w:rsidRPr="00B8216F">
        <w:rPr>
          <w:rFonts w:ascii="Palatino Linotype" w:hAnsi="Palatino Linotype"/>
          <w:color w:val="auto"/>
          <w:sz w:val="26"/>
          <w:szCs w:val="26"/>
        </w:rPr>
        <w:t>твердые бытовые отходы от объектов обслуживания и прочих нежилых помещений.</w:t>
      </w:r>
    </w:p>
    <w:p w:rsidR="009140B9" w:rsidRPr="00B8216F" w:rsidRDefault="00000AAE" w:rsidP="009140B9">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9140B9" w:rsidRPr="00B8216F" w:rsidRDefault="009140B9" w:rsidP="009140B9">
      <w:pPr>
        <w:pStyle w:val="Default"/>
        <w:ind w:firstLine="709"/>
        <w:jc w:val="both"/>
        <w:rPr>
          <w:rFonts w:ascii="Palatino Linotype" w:hAnsi="Palatino Linotype"/>
          <w:color w:val="auto"/>
          <w:sz w:val="26"/>
          <w:szCs w:val="26"/>
        </w:rPr>
      </w:pPr>
    </w:p>
    <w:p w:rsidR="0015752F" w:rsidRPr="00B8216F" w:rsidRDefault="0015752F" w:rsidP="009140B9">
      <w:pPr>
        <w:pStyle w:val="Default"/>
        <w:ind w:firstLine="709"/>
        <w:jc w:val="both"/>
        <w:rPr>
          <w:rFonts w:ascii="Palatino Linotype" w:hAnsi="Palatino Linotype" w:cs="Times New Roman"/>
          <w:color w:val="auto"/>
          <w:sz w:val="26"/>
          <w:szCs w:val="26"/>
          <w:shd w:val="clear" w:color="auto" w:fill="FFFFFF"/>
        </w:rPr>
      </w:pPr>
      <w:r w:rsidRPr="00B8216F">
        <w:rPr>
          <w:rFonts w:ascii="Palatino Linotype" w:hAnsi="Palatino Linotype" w:cs="Times New Roman"/>
          <w:color w:val="auto"/>
          <w:sz w:val="26"/>
          <w:szCs w:val="26"/>
          <w:shd w:val="clear" w:color="auto" w:fill="FFFFFF"/>
        </w:rPr>
        <w:br w:type="page"/>
      </w:r>
    </w:p>
    <w:p w:rsidR="0015752F" w:rsidRPr="00B8216F" w:rsidRDefault="00000AAE" w:rsidP="001C2327">
      <w:pPr>
        <w:pStyle w:val="2"/>
        <w:spacing w:before="0" w:after="120" w:line="240" w:lineRule="auto"/>
        <w:rPr>
          <w:rFonts w:ascii="Palatino Linotype" w:hAnsi="Palatino Linotype" w:cs="Times New Roman"/>
          <w:color w:val="auto"/>
          <w:shd w:val="clear" w:color="auto" w:fill="FFFFFF"/>
        </w:rPr>
      </w:pPr>
      <w:bookmarkStart w:id="63" w:name="_Toc64290022"/>
      <w:r w:rsidRPr="00B8216F">
        <w:rPr>
          <w:rFonts w:ascii="Palatino Linotype" w:hAnsi="Palatino Linotype" w:cs="Times New Roman"/>
          <w:color w:val="auto"/>
          <w:shd w:val="clear" w:color="auto" w:fill="FFFFFF"/>
        </w:rPr>
        <w:lastRenderedPageBreak/>
        <w:t>9</w:t>
      </w:r>
      <w:r w:rsidR="0015752F" w:rsidRPr="00B8216F">
        <w:rPr>
          <w:rFonts w:ascii="Palatino Linotype" w:hAnsi="Palatino Linotype" w:cs="Times New Roman"/>
          <w:color w:val="auto"/>
          <w:shd w:val="clear" w:color="auto" w:fill="FFFFFF"/>
        </w:rPr>
        <w:t>. Система обслуживания населения</w:t>
      </w:r>
      <w:bookmarkEnd w:id="63"/>
    </w:p>
    <w:p w:rsidR="0015752F" w:rsidRPr="00B8216F" w:rsidRDefault="0015752F"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Анализ обеспеченности объектами социальной сферы проводился на основе данных, предоставленных Администрацией </w:t>
      </w:r>
      <w:r w:rsidR="000A1FA1" w:rsidRPr="00B8216F">
        <w:rPr>
          <w:rFonts w:ascii="Palatino Linotype" w:hAnsi="Palatino Linotype" w:cs="Times New Roman"/>
          <w:sz w:val="26"/>
          <w:szCs w:val="26"/>
          <w:shd w:val="clear" w:color="auto" w:fill="FFFFFF"/>
        </w:rPr>
        <w:t xml:space="preserve">сельского поселения </w:t>
      </w:r>
      <w:r w:rsidR="0078744B"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w:t>
      </w:r>
    </w:p>
    <w:p w:rsidR="0015752F" w:rsidRPr="00B8216F" w:rsidRDefault="0015752F"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В проекте генерального плана отсутствуют положения о конкретном размещении таких элементов обслуживания, как мелкие предприятия торговли и общественного питания, аптеки, и т.п., поскольку в условиях рыночной экономики нет смысла нормировать размещение указанных объектов – потребность в них определяет рынок, рыночными методами происходит и удовлетворение этой потребности. Зоны возможного размещения вышеуказанных объектов отображаются и детализируются в последующих правилах землепользования и застройки.</w:t>
      </w:r>
    </w:p>
    <w:p w:rsidR="0015752F" w:rsidRPr="00B8216F" w:rsidRDefault="0015752F"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Для обеспечения необходимого минимума обеспеченности объектами социальной сферы необходимо рассматривать такие виды объектов, как детские дошкольные учреждения, общеобразовательные школы, больницы и амбулаторно-поликлинические учреждения, объекты физкультуры и спорта, культурно-развлекательные и коммунальные объекты.</w:t>
      </w:r>
    </w:p>
    <w:p w:rsidR="00383297" w:rsidRPr="00B8216F" w:rsidRDefault="00383297"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Радиус обслуживания населения учреждениями, организациями и предприятиями, размещенными в жилой застройке, в настоящем проекте генерального плана принимается в соответствии с СП 42.13330.2016 </w:t>
      </w:r>
      <w:r w:rsidR="00402FBB" w:rsidRPr="00B8216F">
        <w:rPr>
          <w:rFonts w:ascii="Palatino Linotype" w:hAnsi="Palatino Linotype" w:cs="Times New Roman"/>
          <w:sz w:val="26"/>
          <w:szCs w:val="26"/>
          <w:shd w:val="clear" w:color="auto" w:fill="FFFFFF"/>
        </w:rPr>
        <w:t>«</w:t>
      </w:r>
      <w:r w:rsidRPr="00B8216F">
        <w:rPr>
          <w:rFonts w:ascii="Palatino Linotype" w:hAnsi="Palatino Linotype" w:cs="Times New Roman"/>
          <w:sz w:val="26"/>
          <w:szCs w:val="26"/>
          <w:shd w:val="clear" w:color="auto" w:fill="FFFFFF"/>
        </w:rPr>
        <w:t>Градостроительство. Планировка и застройка городских и сельских поселений</w:t>
      </w:r>
      <w:r w:rsidR="00402FBB" w:rsidRPr="00B8216F">
        <w:rPr>
          <w:rFonts w:ascii="Palatino Linotype" w:hAnsi="Palatino Linotype" w:cs="Times New Roman"/>
          <w:sz w:val="26"/>
          <w:szCs w:val="26"/>
          <w:shd w:val="clear" w:color="auto" w:fill="FFFFFF"/>
        </w:rPr>
        <w:t>»</w:t>
      </w:r>
      <w:r w:rsidRPr="00B8216F">
        <w:rPr>
          <w:rFonts w:ascii="Palatino Linotype" w:hAnsi="Palatino Linotype" w:cs="Times New Roman"/>
          <w:sz w:val="26"/>
          <w:szCs w:val="26"/>
          <w:shd w:val="clear" w:color="auto" w:fill="FFFFFF"/>
        </w:rPr>
        <w:t>.</w:t>
      </w:r>
    </w:p>
    <w:p w:rsidR="0015752F" w:rsidRPr="00B8216F" w:rsidRDefault="00000AAE" w:rsidP="001C2327">
      <w:pPr>
        <w:pStyle w:val="3"/>
        <w:spacing w:before="120" w:after="120" w:line="240" w:lineRule="auto"/>
        <w:rPr>
          <w:rFonts w:ascii="Palatino Linotype" w:hAnsi="Palatino Linotype" w:cs="Times New Roman"/>
          <w:color w:val="auto"/>
          <w:sz w:val="26"/>
          <w:szCs w:val="26"/>
          <w:shd w:val="clear" w:color="auto" w:fill="FFFFFF"/>
        </w:rPr>
      </w:pPr>
      <w:bookmarkStart w:id="64" w:name="_Toc64290023"/>
      <w:r w:rsidRPr="00B8216F">
        <w:rPr>
          <w:rFonts w:ascii="Palatino Linotype" w:hAnsi="Palatino Linotype" w:cs="Times New Roman"/>
          <w:color w:val="auto"/>
          <w:sz w:val="26"/>
          <w:szCs w:val="26"/>
          <w:shd w:val="clear" w:color="auto" w:fill="FFFFFF"/>
        </w:rPr>
        <w:t>9</w:t>
      </w:r>
      <w:r w:rsidR="0015752F" w:rsidRPr="00B8216F">
        <w:rPr>
          <w:rFonts w:ascii="Palatino Linotype" w:hAnsi="Palatino Linotype" w:cs="Times New Roman"/>
          <w:color w:val="auto"/>
          <w:sz w:val="26"/>
          <w:szCs w:val="26"/>
          <w:shd w:val="clear" w:color="auto" w:fill="FFFFFF"/>
        </w:rPr>
        <w:t>.1. Размещение учреждений социальной сферы</w:t>
      </w:r>
      <w:bookmarkEnd w:id="64"/>
    </w:p>
    <w:p w:rsidR="0015752F" w:rsidRPr="00B8216F" w:rsidRDefault="00EE4297" w:rsidP="001C2327">
      <w:pPr>
        <w:spacing w:after="0" w:line="240" w:lineRule="auto"/>
        <w:ind w:firstLine="709"/>
        <w:rPr>
          <w:rFonts w:ascii="Palatino Linotype" w:hAnsi="Palatino Linotype" w:cs="Times New Roman"/>
          <w:b/>
          <w:i/>
          <w:sz w:val="26"/>
          <w:szCs w:val="26"/>
          <w:shd w:val="clear" w:color="auto" w:fill="FFFFFF"/>
        </w:rPr>
      </w:pPr>
      <w:r w:rsidRPr="00B8216F">
        <w:rPr>
          <w:rFonts w:ascii="Palatino Linotype" w:hAnsi="Palatino Linotype"/>
          <w:b/>
          <w:i/>
          <w:sz w:val="26"/>
          <w:szCs w:val="26"/>
        </w:rPr>
        <w:t>У</w:t>
      </w:r>
      <w:r w:rsidR="0015752F" w:rsidRPr="00B8216F">
        <w:rPr>
          <w:rFonts w:ascii="Palatino Linotype" w:hAnsi="Palatino Linotype"/>
          <w:b/>
          <w:i/>
          <w:sz w:val="26"/>
          <w:szCs w:val="26"/>
        </w:rPr>
        <w:t>чреждения</w:t>
      </w:r>
      <w:r w:rsidRPr="00B8216F">
        <w:rPr>
          <w:rFonts w:ascii="Palatino Linotype" w:hAnsi="Palatino Linotype"/>
          <w:b/>
          <w:i/>
          <w:sz w:val="26"/>
          <w:szCs w:val="26"/>
        </w:rPr>
        <w:t xml:space="preserve"> образования</w:t>
      </w:r>
    </w:p>
    <w:p w:rsidR="00383297" w:rsidRPr="00B8216F" w:rsidRDefault="0015752F"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В поселении име</w:t>
      </w:r>
      <w:r w:rsidR="00074E88" w:rsidRPr="00B8216F">
        <w:rPr>
          <w:rFonts w:ascii="Palatino Linotype" w:hAnsi="Palatino Linotype" w:cs="Times New Roman"/>
          <w:sz w:val="26"/>
          <w:szCs w:val="26"/>
          <w:shd w:val="clear" w:color="auto" w:fill="FFFFFF"/>
        </w:rPr>
        <w:t>е</w:t>
      </w:r>
      <w:r w:rsidRPr="00B8216F">
        <w:rPr>
          <w:rFonts w:ascii="Palatino Linotype" w:hAnsi="Palatino Linotype" w:cs="Times New Roman"/>
          <w:sz w:val="26"/>
          <w:szCs w:val="26"/>
          <w:shd w:val="clear" w:color="auto" w:fill="FFFFFF"/>
        </w:rPr>
        <w:t>тся</w:t>
      </w:r>
      <w:r w:rsidR="00074E88" w:rsidRPr="00B8216F">
        <w:rPr>
          <w:rFonts w:ascii="Palatino Linotype" w:hAnsi="Palatino Linotype" w:cs="Times New Roman"/>
          <w:sz w:val="26"/>
          <w:szCs w:val="26"/>
          <w:shd w:val="clear" w:color="auto" w:fill="FFFFFF"/>
        </w:rPr>
        <w:t xml:space="preserve"> </w:t>
      </w:r>
      <w:r w:rsidR="00195880" w:rsidRPr="00B8216F">
        <w:rPr>
          <w:rFonts w:ascii="Palatino Linotype" w:hAnsi="Palatino Linotype" w:cs="Times New Roman"/>
          <w:sz w:val="26"/>
          <w:szCs w:val="26"/>
          <w:shd w:val="clear" w:color="auto" w:fill="FFFFFF"/>
        </w:rPr>
        <w:t xml:space="preserve">2 </w:t>
      </w:r>
      <w:r w:rsidR="006654B4" w:rsidRPr="00B8216F">
        <w:rPr>
          <w:rFonts w:ascii="Palatino Linotype" w:hAnsi="Palatino Linotype" w:cs="Times New Roman"/>
          <w:sz w:val="26"/>
          <w:szCs w:val="26"/>
          <w:shd w:val="clear" w:color="auto" w:fill="FFFFFF"/>
        </w:rPr>
        <w:t>отдельно стоящ</w:t>
      </w:r>
      <w:r w:rsidR="00195880" w:rsidRPr="00B8216F">
        <w:rPr>
          <w:rFonts w:ascii="Palatino Linotype" w:hAnsi="Palatino Linotype" w:cs="Times New Roman"/>
          <w:sz w:val="26"/>
          <w:szCs w:val="26"/>
          <w:shd w:val="clear" w:color="auto" w:fill="FFFFFF"/>
        </w:rPr>
        <w:t>их</w:t>
      </w:r>
      <w:r w:rsidR="006654B4"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дошкольн</w:t>
      </w:r>
      <w:r w:rsidR="00195880" w:rsidRPr="00B8216F">
        <w:rPr>
          <w:rFonts w:ascii="Palatino Linotype" w:hAnsi="Palatino Linotype" w:cs="Times New Roman"/>
          <w:sz w:val="26"/>
          <w:szCs w:val="26"/>
          <w:shd w:val="clear" w:color="auto" w:fill="FFFFFF"/>
        </w:rPr>
        <w:t>ых</w:t>
      </w:r>
      <w:r w:rsidRPr="00B8216F">
        <w:rPr>
          <w:rFonts w:ascii="Palatino Linotype" w:hAnsi="Palatino Linotype" w:cs="Times New Roman"/>
          <w:sz w:val="26"/>
          <w:szCs w:val="26"/>
          <w:shd w:val="clear" w:color="auto" w:fill="FFFFFF"/>
        </w:rPr>
        <w:t xml:space="preserve"> </w:t>
      </w:r>
      <w:r w:rsidR="00565012" w:rsidRPr="00B8216F">
        <w:rPr>
          <w:rFonts w:ascii="Palatino Linotype" w:hAnsi="Palatino Linotype" w:cs="Times New Roman"/>
          <w:sz w:val="26"/>
          <w:szCs w:val="26"/>
          <w:shd w:val="clear" w:color="auto" w:fill="FFFFFF"/>
        </w:rPr>
        <w:t>учреждени</w:t>
      </w:r>
      <w:r w:rsidR="00195880" w:rsidRPr="00B8216F">
        <w:rPr>
          <w:rFonts w:ascii="Palatino Linotype" w:hAnsi="Palatino Linotype" w:cs="Times New Roman"/>
          <w:sz w:val="26"/>
          <w:szCs w:val="26"/>
          <w:shd w:val="clear" w:color="auto" w:fill="FFFFFF"/>
        </w:rPr>
        <w:t>й</w:t>
      </w:r>
      <w:r w:rsidRPr="00B8216F">
        <w:rPr>
          <w:rFonts w:ascii="Palatino Linotype" w:hAnsi="Palatino Linotype" w:cs="Times New Roman"/>
          <w:sz w:val="26"/>
          <w:szCs w:val="26"/>
          <w:shd w:val="clear" w:color="auto" w:fill="FFFFFF"/>
        </w:rPr>
        <w:t>, расположенн</w:t>
      </w:r>
      <w:r w:rsidR="00195880" w:rsidRPr="00B8216F">
        <w:rPr>
          <w:rFonts w:ascii="Palatino Linotype" w:hAnsi="Palatino Linotype" w:cs="Times New Roman"/>
          <w:sz w:val="26"/>
          <w:szCs w:val="26"/>
          <w:shd w:val="clear" w:color="auto" w:fill="FFFFFF"/>
        </w:rPr>
        <w:t>ых</w:t>
      </w:r>
      <w:r w:rsidRPr="00B8216F">
        <w:rPr>
          <w:rFonts w:ascii="Palatino Linotype" w:hAnsi="Palatino Linotype" w:cs="Times New Roman"/>
          <w:sz w:val="26"/>
          <w:szCs w:val="26"/>
          <w:shd w:val="clear" w:color="auto" w:fill="FFFFFF"/>
        </w:rPr>
        <w:t xml:space="preserve"> по</w:t>
      </w:r>
      <w:r w:rsidR="00565012" w:rsidRPr="00B8216F">
        <w:rPr>
          <w:rFonts w:ascii="Palatino Linotype" w:hAnsi="Palatino Linotype" w:cs="Times New Roman"/>
          <w:sz w:val="26"/>
          <w:szCs w:val="26"/>
          <w:shd w:val="clear" w:color="auto" w:fill="FFFFFF"/>
        </w:rPr>
        <w:t xml:space="preserve"> улиц</w:t>
      </w:r>
      <w:r w:rsidR="0063264F" w:rsidRPr="00B8216F">
        <w:rPr>
          <w:rFonts w:ascii="Palatino Linotype" w:hAnsi="Palatino Linotype" w:cs="Times New Roman"/>
          <w:sz w:val="26"/>
          <w:szCs w:val="26"/>
          <w:shd w:val="clear" w:color="auto" w:fill="FFFFFF"/>
        </w:rPr>
        <w:t>е</w:t>
      </w:r>
      <w:r w:rsidR="00565012" w:rsidRPr="00B8216F">
        <w:rPr>
          <w:rFonts w:ascii="Palatino Linotype" w:hAnsi="Palatino Linotype" w:cs="Times New Roman"/>
          <w:sz w:val="26"/>
          <w:szCs w:val="26"/>
          <w:shd w:val="clear" w:color="auto" w:fill="FFFFFF"/>
        </w:rPr>
        <w:t xml:space="preserve"> </w:t>
      </w:r>
      <w:r w:rsidR="00074E88" w:rsidRPr="00B8216F">
        <w:rPr>
          <w:rFonts w:ascii="Palatino Linotype" w:hAnsi="Palatino Linotype" w:cs="Times New Roman"/>
          <w:sz w:val="26"/>
          <w:szCs w:val="26"/>
          <w:shd w:val="clear" w:color="auto" w:fill="FFFFFF"/>
        </w:rPr>
        <w:t xml:space="preserve">Ленина. </w:t>
      </w:r>
      <w:r w:rsidRPr="00B8216F">
        <w:rPr>
          <w:rFonts w:ascii="Palatino Linotype" w:hAnsi="Palatino Linotype" w:cs="Times New Roman"/>
          <w:sz w:val="26"/>
          <w:szCs w:val="26"/>
          <w:shd w:val="clear" w:color="auto" w:fill="FFFFFF"/>
        </w:rPr>
        <w:t>Нормативный радиус обслуживания дошкольных учреждений составляет 500 метров.</w:t>
      </w:r>
    </w:p>
    <w:p w:rsidR="00C036FE" w:rsidRPr="00B8216F" w:rsidRDefault="00286CD2"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В поселении име</w:t>
      </w:r>
      <w:r w:rsidR="00074E88" w:rsidRPr="00B8216F">
        <w:rPr>
          <w:rFonts w:ascii="Palatino Linotype" w:hAnsi="Palatino Linotype" w:cs="Times New Roman"/>
          <w:sz w:val="26"/>
          <w:szCs w:val="26"/>
          <w:shd w:val="clear" w:color="auto" w:fill="FFFFFF"/>
        </w:rPr>
        <w:t>е</w:t>
      </w:r>
      <w:r w:rsidRPr="00B8216F">
        <w:rPr>
          <w:rFonts w:ascii="Palatino Linotype" w:hAnsi="Palatino Linotype" w:cs="Times New Roman"/>
          <w:sz w:val="26"/>
          <w:szCs w:val="26"/>
          <w:shd w:val="clear" w:color="auto" w:fill="FFFFFF"/>
        </w:rPr>
        <w:t xml:space="preserve">тся </w:t>
      </w:r>
      <w:r w:rsidR="00195880" w:rsidRPr="00B8216F">
        <w:rPr>
          <w:rFonts w:ascii="Palatino Linotype" w:hAnsi="Palatino Linotype" w:cs="Times New Roman"/>
          <w:sz w:val="26"/>
          <w:szCs w:val="26"/>
          <w:shd w:val="clear" w:color="auto" w:fill="FFFFFF"/>
        </w:rPr>
        <w:t xml:space="preserve">3 </w:t>
      </w:r>
      <w:r w:rsidRPr="00B8216F">
        <w:rPr>
          <w:rFonts w:ascii="Palatino Linotype" w:hAnsi="Palatino Linotype" w:cs="Times New Roman"/>
          <w:sz w:val="26"/>
          <w:szCs w:val="26"/>
          <w:shd w:val="clear" w:color="auto" w:fill="FFFFFF"/>
        </w:rPr>
        <w:t>общеобразовательн</w:t>
      </w:r>
      <w:r w:rsidR="00195880" w:rsidRPr="00B8216F">
        <w:rPr>
          <w:rFonts w:ascii="Palatino Linotype" w:hAnsi="Palatino Linotype" w:cs="Times New Roman"/>
          <w:sz w:val="26"/>
          <w:szCs w:val="26"/>
          <w:shd w:val="clear" w:color="auto" w:fill="FFFFFF"/>
        </w:rPr>
        <w:t>ых</w:t>
      </w:r>
      <w:r w:rsidRPr="00B8216F">
        <w:rPr>
          <w:rFonts w:ascii="Palatino Linotype" w:hAnsi="Palatino Linotype" w:cs="Times New Roman"/>
          <w:sz w:val="26"/>
          <w:szCs w:val="26"/>
          <w:shd w:val="clear" w:color="auto" w:fill="FFFFFF"/>
        </w:rPr>
        <w:t xml:space="preserve"> учреждени</w:t>
      </w:r>
      <w:r w:rsidR="00195880" w:rsidRPr="00B8216F">
        <w:rPr>
          <w:rFonts w:ascii="Palatino Linotype" w:hAnsi="Palatino Linotype" w:cs="Times New Roman"/>
          <w:sz w:val="26"/>
          <w:szCs w:val="26"/>
          <w:shd w:val="clear" w:color="auto" w:fill="FFFFFF"/>
        </w:rPr>
        <w:t>й</w:t>
      </w:r>
      <w:r w:rsidRPr="00B8216F">
        <w:rPr>
          <w:rFonts w:ascii="Palatino Linotype" w:hAnsi="Palatino Linotype" w:cs="Times New Roman"/>
          <w:sz w:val="26"/>
          <w:szCs w:val="26"/>
          <w:shd w:val="clear" w:color="auto" w:fill="FFFFFF"/>
        </w:rPr>
        <w:t>,</w:t>
      </w:r>
      <w:r w:rsidR="00706E52" w:rsidRPr="00B8216F">
        <w:rPr>
          <w:rFonts w:ascii="Palatino Linotype" w:hAnsi="Palatino Linotype" w:cs="Times New Roman"/>
          <w:sz w:val="26"/>
          <w:szCs w:val="26"/>
          <w:shd w:val="clear" w:color="auto" w:fill="FFFFFF"/>
        </w:rPr>
        <w:t xml:space="preserve"> расположенн</w:t>
      </w:r>
      <w:r w:rsidR="00195880" w:rsidRPr="00B8216F">
        <w:rPr>
          <w:rFonts w:ascii="Palatino Linotype" w:hAnsi="Palatino Linotype" w:cs="Times New Roman"/>
          <w:sz w:val="26"/>
          <w:szCs w:val="26"/>
          <w:shd w:val="clear" w:color="auto" w:fill="FFFFFF"/>
        </w:rPr>
        <w:t>ых</w:t>
      </w:r>
      <w:r w:rsidR="00706E52" w:rsidRPr="00B8216F">
        <w:rPr>
          <w:rFonts w:ascii="Palatino Linotype" w:hAnsi="Palatino Linotype" w:cs="Times New Roman"/>
          <w:sz w:val="26"/>
          <w:szCs w:val="26"/>
          <w:shd w:val="clear" w:color="auto" w:fill="FFFFFF"/>
        </w:rPr>
        <w:t xml:space="preserve"> по улиц</w:t>
      </w:r>
      <w:r w:rsidR="00074E88" w:rsidRPr="00B8216F">
        <w:rPr>
          <w:rFonts w:ascii="Palatino Linotype" w:hAnsi="Palatino Linotype" w:cs="Times New Roman"/>
          <w:sz w:val="26"/>
          <w:szCs w:val="26"/>
          <w:shd w:val="clear" w:color="auto" w:fill="FFFFFF"/>
        </w:rPr>
        <w:t xml:space="preserve">е </w:t>
      </w:r>
      <w:r w:rsidR="00706E52" w:rsidRPr="00B8216F">
        <w:rPr>
          <w:rFonts w:ascii="Palatino Linotype" w:hAnsi="Palatino Linotype" w:cs="Times New Roman"/>
          <w:sz w:val="26"/>
          <w:szCs w:val="26"/>
          <w:shd w:val="clear" w:color="auto" w:fill="FFFFFF"/>
        </w:rPr>
        <w:t>Ленина.</w:t>
      </w:r>
      <w:r w:rsidR="00F01FBE" w:rsidRPr="00B8216F">
        <w:rPr>
          <w:rFonts w:ascii="Palatino Linotype" w:hAnsi="Palatino Linotype" w:cs="Times New Roman"/>
          <w:sz w:val="26"/>
          <w:szCs w:val="26"/>
          <w:shd w:val="clear" w:color="auto" w:fill="FFFFFF"/>
        </w:rPr>
        <w:t xml:space="preserve"> </w:t>
      </w:r>
      <w:r w:rsidR="00C036FE" w:rsidRPr="00B8216F">
        <w:rPr>
          <w:rFonts w:ascii="Palatino Linotype" w:hAnsi="Palatino Linotype" w:cs="Times New Roman"/>
          <w:sz w:val="26"/>
          <w:szCs w:val="26"/>
          <w:shd w:val="clear" w:color="auto" w:fill="FFFFFF"/>
        </w:rPr>
        <w:t>Размещение общеобразовательных организаций допускается на расстоянии транспортной доступности: для учащихся начального общего</w:t>
      </w:r>
      <w:r w:rsidR="003163FD" w:rsidRPr="00B8216F">
        <w:rPr>
          <w:rFonts w:ascii="Palatino Linotype" w:hAnsi="Palatino Linotype" w:cs="Times New Roman"/>
          <w:sz w:val="26"/>
          <w:szCs w:val="26"/>
          <w:shd w:val="clear" w:color="auto" w:fill="FFFFFF"/>
        </w:rPr>
        <w:t xml:space="preserve"> </w:t>
      </w:r>
      <w:r w:rsidR="00C036FE" w:rsidRPr="00B8216F">
        <w:rPr>
          <w:rFonts w:ascii="Palatino Linotype" w:hAnsi="Palatino Linotype" w:cs="Times New Roman"/>
          <w:sz w:val="26"/>
          <w:szCs w:val="26"/>
          <w:shd w:val="clear" w:color="auto" w:fill="FFFFFF"/>
        </w:rPr>
        <w:t xml:space="preserve">образования </w:t>
      </w:r>
      <w:r w:rsidR="003163FD" w:rsidRPr="00B8216F">
        <w:rPr>
          <w:rFonts w:ascii="Palatino Linotype" w:hAnsi="Palatino Linotype" w:cs="Times New Roman"/>
          <w:sz w:val="26"/>
          <w:szCs w:val="26"/>
          <w:shd w:val="clear" w:color="auto" w:fill="FFFFFF"/>
        </w:rPr>
        <w:t>–</w:t>
      </w:r>
      <w:r w:rsidR="00C036FE" w:rsidRPr="00B8216F">
        <w:rPr>
          <w:rFonts w:ascii="Palatino Linotype" w:hAnsi="Palatino Linotype" w:cs="Times New Roman"/>
          <w:sz w:val="26"/>
          <w:szCs w:val="26"/>
          <w:shd w:val="clear" w:color="auto" w:fill="FFFFFF"/>
        </w:rPr>
        <w:t xml:space="preserve"> 15</w:t>
      </w:r>
      <w:r w:rsidR="003163FD" w:rsidRPr="00B8216F">
        <w:rPr>
          <w:rFonts w:ascii="Palatino Linotype" w:hAnsi="Palatino Linotype" w:cs="Times New Roman"/>
          <w:sz w:val="26"/>
          <w:szCs w:val="26"/>
          <w:shd w:val="clear" w:color="auto" w:fill="FFFFFF"/>
        </w:rPr>
        <w:t xml:space="preserve"> </w:t>
      </w:r>
      <w:r w:rsidR="00C036FE" w:rsidRPr="00B8216F">
        <w:rPr>
          <w:rFonts w:ascii="Palatino Linotype" w:hAnsi="Palatino Linotype" w:cs="Times New Roman"/>
          <w:sz w:val="26"/>
          <w:szCs w:val="26"/>
          <w:shd w:val="clear" w:color="auto" w:fill="FFFFFF"/>
        </w:rPr>
        <w:t>мин</w:t>
      </w:r>
      <w:r w:rsidR="0063264F" w:rsidRPr="00B8216F">
        <w:rPr>
          <w:rFonts w:ascii="Palatino Linotype" w:hAnsi="Palatino Linotype" w:cs="Times New Roman"/>
          <w:sz w:val="26"/>
          <w:szCs w:val="26"/>
          <w:shd w:val="clear" w:color="auto" w:fill="FFFFFF"/>
        </w:rPr>
        <w:t>ут</w:t>
      </w:r>
      <w:r w:rsidR="00C036FE" w:rsidRPr="00B8216F">
        <w:rPr>
          <w:rFonts w:ascii="Palatino Linotype" w:hAnsi="Palatino Linotype" w:cs="Times New Roman"/>
          <w:sz w:val="26"/>
          <w:szCs w:val="26"/>
          <w:shd w:val="clear" w:color="auto" w:fill="FFFFFF"/>
        </w:rPr>
        <w:t xml:space="preserve"> (в одну сторону), для учащихся основного общего и</w:t>
      </w:r>
      <w:r w:rsidR="003163FD" w:rsidRPr="00B8216F">
        <w:rPr>
          <w:rFonts w:ascii="Palatino Linotype" w:hAnsi="Palatino Linotype" w:cs="Times New Roman"/>
          <w:sz w:val="26"/>
          <w:szCs w:val="26"/>
          <w:shd w:val="clear" w:color="auto" w:fill="FFFFFF"/>
        </w:rPr>
        <w:t xml:space="preserve"> </w:t>
      </w:r>
      <w:r w:rsidR="00C036FE" w:rsidRPr="00B8216F">
        <w:rPr>
          <w:rFonts w:ascii="Palatino Linotype" w:hAnsi="Palatino Linotype" w:cs="Times New Roman"/>
          <w:sz w:val="26"/>
          <w:szCs w:val="26"/>
          <w:shd w:val="clear" w:color="auto" w:fill="FFFFFF"/>
        </w:rPr>
        <w:t xml:space="preserve">среднего общего образования </w:t>
      </w:r>
      <w:r w:rsidR="003163FD" w:rsidRPr="00B8216F">
        <w:rPr>
          <w:rFonts w:ascii="Palatino Linotype" w:hAnsi="Palatino Linotype" w:cs="Times New Roman"/>
          <w:sz w:val="26"/>
          <w:szCs w:val="26"/>
          <w:shd w:val="clear" w:color="auto" w:fill="FFFFFF"/>
        </w:rPr>
        <w:t>–</w:t>
      </w:r>
      <w:r w:rsidR="00C036FE" w:rsidRPr="00B8216F">
        <w:rPr>
          <w:rFonts w:ascii="Palatino Linotype" w:hAnsi="Palatino Linotype" w:cs="Times New Roman"/>
          <w:sz w:val="26"/>
          <w:szCs w:val="26"/>
          <w:shd w:val="clear" w:color="auto" w:fill="FFFFFF"/>
        </w:rPr>
        <w:t xml:space="preserve"> не</w:t>
      </w:r>
      <w:r w:rsidR="003163FD" w:rsidRPr="00B8216F">
        <w:rPr>
          <w:rFonts w:ascii="Palatino Linotype" w:hAnsi="Palatino Linotype" w:cs="Times New Roman"/>
          <w:sz w:val="26"/>
          <w:szCs w:val="26"/>
          <w:shd w:val="clear" w:color="auto" w:fill="FFFFFF"/>
        </w:rPr>
        <w:t xml:space="preserve"> </w:t>
      </w:r>
      <w:r w:rsidR="00C036FE" w:rsidRPr="00B8216F">
        <w:rPr>
          <w:rFonts w:ascii="Palatino Linotype" w:hAnsi="Palatino Linotype" w:cs="Times New Roman"/>
          <w:sz w:val="26"/>
          <w:szCs w:val="26"/>
          <w:shd w:val="clear" w:color="auto" w:fill="FFFFFF"/>
        </w:rPr>
        <w:t xml:space="preserve">более </w:t>
      </w:r>
      <w:r w:rsidR="003163FD" w:rsidRPr="00B8216F">
        <w:rPr>
          <w:rFonts w:ascii="Palatino Linotype" w:hAnsi="Palatino Linotype" w:cs="Times New Roman"/>
          <w:sz w:val="26"/>
          <w:szCs w:val="26"/>
          <w:shd w:val="clear" w:color="auto" w:fill="FFFFFF"/>
        </w:rPr>
        <w:t>3</w:t>
      </w:r>
      <w:r w:rsidR="00C036FE" w:rsidRPr="00B8216F">
        <w:rPr>
          <w:rFonts w:ascii="Palatino Linotype" w:hAnsi="Palatino Linotype" w:cs="Times New Roman"/>
          <w:sz w:val="26"/>
          <w:szCs w:val="26"/>
          <w:shd w:val="clear" w:color="auto" w:fill="FFFFFF"/>
        </w:rPr>
        <w:t>0 мин</w:t>
      </w:r>
      <w:r w:rsidR="0063264F" w:rsidRPr="00B8216F">
        <w:rPr>
          <w:rFonts w:ascii="Palatino Linotype" w:hAnsi="Palatino Linotype" w:cs="Times New Roman"/>
          <w:sz w:val="26"/>
          <w:szCs w:val="26"/>
          <w:shd w:val="clear" w:color="auto" w:fill="FFFFFF"/>
        </w:rPr>
        <w:t>ут</w:t>
      </w:r>
      <w:r w:rsidR="00C036FE" w:rsidRPr="00B8216F">
        <w:rPr>
          <w:rFonts w:ascii="Palatino Linotype" w:hAnsi="Palatino Linotype" w:cs="Times New Roman"/>
          <w:sz w:val="26"/>
          <w:szCs w:val="26"/>
          <w:shd w:val="clear" w:color="auto" w:fill="FFFFFF"/>
        </w:rPr>
        <w:t xml:space="preserve"> (в одну сторону).</w:t>
      </w:r>
    </w:p>
    <w:p w:rsidR="005B68BA" w:rsidRPr="00B8216F" w:rsidRDefault="005B68BA" w:rsidP="001C2327">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t>Учреждени</w:t>
      </w:r>
      <w:r w:rsidR="00EE4297" w:rsidRPr="00B8216F">
        <w:rPr>
          <w:rFonts w:ascii="Palatino Linotype" w:hAnsi="Palatino Linotype" w:cs="Times New Roman"/>
          <w:b/>
          <w:i/>
          <w:sz w:val="26"/>
          <w:szCs w:val="26"/>
          <w:shd w:val="clear" w:color="auto" w:fill="FFFFFF"/>
        </w:rPr>
        <w:t>е</w:t>
      </w:r>
      <w:r w:rsidRPr="00B8216F">
        <w:rPr>
          <w:rFonts w:ascii="Palatino Linotype" w:hAnsi="Palatino Linotype" w:cs="Times New Roman"/>
          <w:b/>
          <w:i/>
          <w:sz w:val="26"/>
          <w:szCs w:val="26"/>
          <w:shd w:val="clear" w:color="auto" w:fill="FFFFFF"/>
        </w:rPr>
        <w:t xml:space="preserve"> здравоохранения</w:t>
      </w:r>
    </w:p>
    <w:p w:rsidR="005B68BA" w:rsidRPr="00B8216F" w:rsidRDefault="00EE4297" w:rsidP="001C2327">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Территориально </w:t>
      </w:r>
      <w:r w:rsidR="00D73F1D" w:rsidRPr="00B8216F">
        <w:rPr>
          <w:rFonts w:ascii="Palatino Linotype" w:eastAsia="Times New Roman" w:hAnsi="Palatino Linotype" w:cs="Times New Roman"/>
          <w:sz w:val="26"/>
          <w:szCs w:val="26"/>
          <w:lang w:eastAsia="ru-RU"/>
        </w:rPr>
        <w:t>ГБУЗ «Амбулатория»</w:t>
      </w:r>
      <w:r w:rsidR="008C67DA" w:rsidRPr="00B8216F">
        <w:rPr>
          <w:rFonts w:ascii="Palatino Linotype" w:eastAsia="Times New Roman" w:hAnsi="Palatino Linotype" w:cs="Times New Roman"/>
          <w:sz w:val="26"/>
          <w:szCs w:val="26"/>
          <w:lang w:eastAsia="ru-RU"/>
        </w:rPr>
        <w:t xml:space="preserve"> </w:t>
      </w:r>
      <w:r w:rsidR="00074E88" w:rsidRPr="00B8216F">
        <w:rPr>
          <w:rFonts w:ascii="Palatino Linotype" w:eastAsia="Times New Roman" w:hAnsi="Palatino Linotype" w:cs="Times New Roman"/>
          <w:sz w:val="26"/>
          <w:szCs w:val="26"/>
          <w:lang w:eastAsia="ru-RU"/>
        </w:rPr>
        <w:t xml:space="preserve">с.п. </w:t>
      </w:r>
      <w:r w:rsidR="00EB0F67" w:rsidRPr="00B8216F">
        <w:rPr>
          <w:rFonts w:ascii="Palatino Linotype" w:eastAsia="Times New Roman" w:hAnsi="Palatino Linotype" w:cs="Times New Roman"/>
          <w:sz w:val="26"/>
          <w:szCs w:val="26"/>
          <w:lang w:eastAsia="ru-RU"/>
        </w:rPr>
        <w:t>Сармаково</w:t>
      </w:r>
      <w:r w:rsidR="00074E88" w:rsidRPr="00B8216F">
        <w:rPr>
          <w:rFonts w:ascii="Palatino Linotype" w:eastAsia="Times New Roman" w:hAnsi="Palatino Linotype" w:cs="Times New Roman"/>
          <w:sz w:val="26"/>
          <w:szCs w:val="26"/>
          <w:lang w:eastAsia="ru-RU"/>
        </w:rPr>
        <w:t xml:space="preserve"> </w:t>
      </w:r>
      <w:r w:rsidR="008C67DA" w:rsidRPr="00B8216F">
        <w:rPr>
          <w:rFonts w:ascii="Palatino Linotype" w:eastAsia="Times New Roman" w:hAnsi="Palatino Linotype" w:cs="Times New Roman"/>
          <w:sz w:val="26"/>
          <w:szCs w:val="26"/>
          <w:lang w:eastAsia="ru-RU"/>
        </w:rPr>
        <w:t xml:space="preserve">располагается </w:t>
      </w:r>
      <w:r w:rsidR="00D07089" w:rsidRPr="00B8216F">
        <w:rPr>
          <w:rFonts w:ascii="Palatino Linotype" w:eastAsia="Times New Roman" w:hAnsi="Palatino Linotype" w:cs="Times New Roman"/>
          <w:sz w:val="26"/>
          <w:szCs w:val="26"/>
          <w:lang w:eastAsia="ru-RU"/>
        </w:rPr>
        <w:t>по ул</w:t>
      </w:r>
      <w:r w:rsidR="00074E88" w:rsidRPr="00B8216F">
        <w:rPr>
          <w:rFonts w:ascii="Palatino Linotype" w:eastAsia="Times New Roman" w:hAnsi="Palatino Linotype" w:cs="Times New Roman"/>
          <w:sz w:val="26"/>
          <w:szCs w:val="26"/>
          <w:lang w:eastAsia="ru-RU"/>
        </w:rPr>
        <w:t xml:space="preserve">ице </w:t>
      </w:r>
      <w:r w:rsidR="00D73F1D" w:rsidRPr="00B8216F">
        <w:rPr>
          <w:rFonts w:ascii="Palatino Linotype" w:eastAsia="Times New Roman" w:hAnsi="Palatino Linotype" w:cs="Times New Roman"/>
          <w:sz w:val="26"/>
          <w:szCs w:val="26"/>
          <w:lang w:eastAsia="ru-RU"/>
        </w:rPr>
        <w:t>Ленина</w:t>
      </w:r>
      <w:r w:rsidR="00074E88" w:rsidRPr="00B8216F">
        <w:rPr>
          <w:rFonts w:ascii="Palatino Linotype" w:eastAsia="Times New Roman" w:hAnsi="Palatino Linotype" w:cs="Times New Roman"/>
          <w:sz w:val="26"/>
          <w:szCs w:val="26"/>
          <w:lang w:eastAsia="ru-RU"/>
        </w:rPr>
        <w:t xml:space="preserve">, </w:t>
      </w:r>
      <w:r w:rsidR="00195880" w:rsidRPr="00B8216F">
        <w:rPr>
          <w:rFonts w:ascii="Palatino Linotype" w:eastAsia="Times New Roman" w:hAnsi="Palatino Linotype" w:cs="Times New Roman"/>
          <w:sz w:val="26"/>
          <w:szCs w:val="26"/>
          <w:lang w:eastAsia="ru-RU"/>
        </w:rPr>
        <w:t>186</w:t>
      </w:r>
      <w:r w:rsidR="00DB67A2" w:rsidRPr="00B8216F">
        <w:rPr>
          <w:rFonts w:ascii="Palatino Linotype" w:eastAsia="Times New Roman" w:hAnsi="Palatino Linotype" w:cs="Times New Roman"/>
          <w:sz w:val="26"/>
          <w:szCs w:val="26"/>
          <w:lang w:eastAsia="ru-RU"/>
        </w:rPr>
        <w:t>.</w:t>
      </w:r>
      <w:r w:rsidR="00074E88" w:rsidRPr="00B8216F">
        <w:rPr>
          <w:rFonts w:ascii="Palatino Linotype" w:eastAsia="Times New Roman" w:hAnsi="Palatino Linotype" w:cs="Times New Roman"/>
          <w:sz w:val="26"/>
          <w:szCs w:val="26"/>
          <w:lang w:eastAsia="ru-RU"/>
        </w:rPr>
        <w:t xml:space="preserve"> </w:t>
      </w:r>
      <w:r w:rsidR="00383297" w:rsidRPr="00B8216F">
        <w:rPr>
          <w:rFonts w:ascii="Palatino Linotype" w:eastAsia="Times New Roman" w:hAnsi="Palatino Linotype" w:cs="Times New Roman"/>
          <w:sz w:val="26"/>
          <w:szCs w:val="26"/>
          <w:lang w:eastAsia="ru-RU"/>
        </w:rPr>
        <w:t>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EE4297" w:rsidRPr="00B8216F" w:rsidRDefault="00EE4297" w:rsidP="001C2327">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lastRenderedPageBreak/>
        <w:t>Учреждени</w:t>
      </w:r>
      <w:r w:rsidR="00D14850" w:rsidRPr="00B8216F">
        <w:rPr>
          <w:rFonts w:ascii="Palatino Linotype" w:hAnsi="Palatino Linotype" w:cs="Times New Roman"/>
          <w:b/>
          <w:i/>
          <w:sz w:val="26"/>
          <w:szCs w:val="26"/>
          <w:shd w:val="clear" w:color="auto" w:fill="FFFFFF"/>
        </w:rPr>
        <w:t>я</w:t>
      </w:r>
      <w:r w:rsidRPr="00B8216F">
        <w:rPr>
          <w:rFonts w:ascii="Palatino Linotype" w:hAnsi="Palatino Linotype" w:cs="Times New Roman"/>
          <w:b/>
          <w:i/>
          <w:sz w:val="26"/>
          <w:szCs w:val="26"/>
          <w:shd w:val="clear" w:color="auto" w:fill="FFFFFF"/>
        </w:rPr>
        <w:t xml:space="preserve"> культуры</w:t>
      </w:r>
      <w:r w:rsidR="00EA705B">
        <w:rPr>
          <w:rFonts w:ascii="Palatino Linotype" w:hAnsi="Palatino Linotype" w:cs="Times New Roman"/>
          <w:b/>
          <w:i/>
          <w:sz w:val="26"/>
          <w:szCs w:val="26"/>
          <w:shd w:val="clear" w:color="auto" w:fill="FFFFFF"/>
        </w:rPr>
        <w:t xml:space="preserve"> и искусства</w:t>
      </w:r>
    </w:p>
    <w:p w:rsidR="00D14850" w:rsidRPr="00B8216F" w:rsidRDefault="00EE4297"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Учреждени</w:t>
      </w:r>
      <w:r w:rsidR="00D14850" w:rsidRPr="00B8216F">
        <w:rPr>
          <w:rFonts w:ascii="Palatino Linotype" w:hAnsi="Palatino Linotype" w:cs="Times New Roman"/>
          <w:sz w:val="26"/>
          <w:szCs w:val="26"/>
          <w:shd w:val="clear" w:color="auto" w:fill="FFFFFF"/>
        </w:rPr>
        <w:t>я</w:t>
      </w:r>
      <w:r w:rsidRPr="00B8216F">
        <w:rPr>
          <w:rFonts w:ascii="Palatino Linotype" w:hAnsi="Palatino Linotype" w:cs="Times New Roman"/>
          <w:sz w:val="26"/>
          <w:szCs w:val="26"/>
          <w:shd w:val="clear" w:color="auto" w:fill="FFFFFF"/>
        </w:rPr>
        <w:t xml:space="preserve"> культуры в поселении представлен</w:t>
      </w:r>
      <w:r w:rsidR="00204F66" w:rsidRPr="00B8216F">
        <w:rPr>
          <w:rFonts w:ascii="Palatino Linotype" w:hAnsi="Palatino Linotype" w:cs="Times New Roman"/>
          <w:sz w:val="26"/>
          <w:szCs w:val="26"/>
          <w:shd w:val="clear" w:color="auto" w:fill="FFFFFF"/>
        </w:rPr>
        <w:t>ы</w:t>
      </w:r>
      <w:r w:rsidRPr="00B8216F">
        <w:rPr>
          <w:rFonts w:ascii="Palatino Linotype" w:hAnsi="Palatino Linotype" w:cs="Times New Roman"/>
          <w:sz w:val="26"/>
          <w:szCs w:val="26"/>
          <w:shd w:val="clear" w:color="auto" w:fill="FFFFFF"/>
        </w:rPr>
        <w:t xml:space="preserve"> </w:t>
      </w:r>
      <w:r w:rsidR="00204F66" w:rsidRPr="00B8216F">
        <w:rPr>
          <w:rFonts w:ascii="Palatino Linotype" w:hAnsi="Palatino Linotype" w:cs="Times New Roman"/>
          <w:sz w:val="26"/>
          <w:szCs w:val="26"/>
          <w:shd w:val="clear" w:color="auto" w:fill="FFFFFF"/>
        </w:rPr>
        <w:t xml:space="preserve">Культурно-досуговым центром </w:t>
      </w:r>
      <w:r w:rsidRPr="00B8216F">
        <w:rPr>
          <w:rFonts w:ascii="Palatino Linotype" w:hAnsi="Palatino Linotype" w:cs="Times New Roman"/>
          <w:sz w:val="26"/>
          <w:szCs w:val="26"/>
          <w:shd w:val="clear" w:color="auto" w:fill="FFFFFF"/>
        </w:rPr>
        <w:t>и библиотек</w:t>
      </w:r>
      <w:r w:rsidR="00195880" w:rsidRPr="00B8216F">
        <w:rPr>
          <w:rFonts w:ascii="Palatino Linotype" w:hAnsi="Palatino Linotype" w:cs="Times New Roman"/>
          <w:sz w:val="26"/>
          <w:szCs w:val="26"/>
          <w:shd w:val="clear" w:color="auto" w:fill="FFFFFF"/>
        </w:rPr>
        <w:t>ами</w:t>
      </w:r>
      <w:r w:rsidR="00D73F1D" w:rsidRPr="00B8216F">
        <w:rPr>
          <w:rFonts w:ascii="Palatino Linotype" w:hAnsi="Palatino Linotype" w:cs="Times New Roman"/>
          <w:sz w:val="26"/>
          <w:szCs w:val="26"/>
          <w:shd w:val="clear" w:color="auto" w:fill="FFFFFF"/>
        </w:rPr>
        <w:t>-филиал</w:t>
      </w:r>
      <w:r w:rsidR="00195880" w:rsidRPr="00B8216F">
        <w:rPr>
          <w:rFonts w:ascii="Palatino Linotype" w:hAnsi="Palatino Linotype" w:cs="Times New Roman"/>
          <w:sz w:val="26"/>
          <w:szCs w:val="26"/>
          <w:shd w:val="clear" w:color="auto" w:fill="FFFFFF"/>
        </w:rPr>
        <w:t>ами</w:t>
      </w:r>
      <w:r w:rsidR="00AD2D56" w:rsidRPr="00B8216F">
        <w:rPr>
          <w:rFonts w:ascii="Palatino Linotype" w:hAnsi="Palatino Linotype" w:cs="Times New Roman"/>
          <w:sz w:val="26"/>
          <w:szCs w:val="26"/>
          <w:shd w:val="clear" w:color="auto" w:fill="FFFFFF"/>
        </w:rPr>
        <w:t xml:space="preserve"> ЦБС Зольского района</w:t>
      </w:r>
      <w:r w:rsidR="00D73F1D" w:rsidRPr="00B8216F">
        <w:rPr>
          <w:rFonts w:ascii="Palatino Linotype" w:hAnsi="Palatino Linotype" w:cs="Times New Roman"/>
          <w:sz w:val="26"/>
          <w:szCs w:val="26"/>
          <w:shd w:val="clear" w:color="auto" w:fill="FFFFFF"/>
        </w:rPr>
        <w:t>, расположенн</w:t>
      </w:r>
      <w:r w:rsidR="00B82584" w:rsidRPr="00B8216F">
        <w:rPr>
          <w:rFonts w:ascii="Palatino Linotype" w:hAnsi="Palatino Linotype" w:cs="Times New Roman"/>
          <w:sz w:val="26"/>
          <w:szCs w:val="26"/>
          <w:shd w:val="clear" w:color="auto" w:fill="FFFFFF"/>
        </w:rPr>
        <w:t>ыми</w:t>
      </w:r>
      <w:r w:rsidR="00AD2D56" w:rsidRPr="00B8216F">
        <w:rPr>
          <w:rFonts w:ascii="Palatino Linotype" w:hAnsi="Palatino Linotype" w:cs="Times New Roman"/>
          <w:sz w:val="26"/>
          <w:szCs w:val="26"/>
          <w:shd w:val="clear" w:color="auto" w:fill="FFFFFF"/>
        </w:rPr>
        <w:t xml:space="preserve"> </w:t>
      </w:r>
      <w:r w:rsidR="00D73F1D" w:rsidRPr="00B8216F">
        <w:rPr>
          <w:rFonts w:ascii="Palatino Linotype" w:hAnsi="Palatino Linotype" w:cs="Times New Roman"/>
          <w:sz w:val="26"/>
          <w:szCs w:val="26"/>
          <w:shd w:val="clear" w:color="auto" w:fill="FFFFFF"/>
        </w:rPr>
        <w:t xml:space="preserve">в здании </w:t>
      </w:r>
      <w:r w:rsidR="00B82584" w:rsidRPr="00B8216F">
        <w:rPr>
          <w:rFonts w:ascii="Palatino Linotype" w:hAnsi="Palatino Linotype" w:cs="Times New Roman"/>
          <w:sz w:val="26"/>
          <w:szCs w:val="26"/>
          <w:shd w:val="clear" w:color="auto" w:fill="FFFFFF"/>
        </w:rPr>
        <w:t>КДЦ (улица Ленина 94) и по улице Ленина, 100</w:t>
      </w:r>
      <w:r w:rsidR="00DB67A2" w:rsidRPr="00B8216F">
        <w:rPr>
          <w:rFonts w:ascii="Palatino Linotype" w:hAnsi="Palatino Linotype" w:cs="Times New Roman"/>
          <w:sz w:val="26"/>
          <w:szCs w:val="26"/>
          <w:shd w:val="clear" w:color="auto" w:fill="FFFFFF"/>
        </w:rPr>
        <w:t>.</w:t>
      </w:r>
    </w:p>
    <w:p w:rsidR="00EE4297" w:rsidRPr="00B8216F" w:rsidRDefault="00204F66"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Культурно-досуговый центр</w:t>
      </w:r>
      <w:r w:rsidR="00EE4297" w:rsidRPr="00B8216F">
        <w:rPr>
          <w:rFonts w:ascii="Palatino Linotype" w:hAnsi="Palatino Linotype" w:cs="Times New Roman"/>
          <w:sz w:val="26"/>
          <w:szCs w:val="26"/>
          <w:shd w:val="clear" w:color="auto" w:fill="FFFFFF"/>
        </w:rPr>
        <w:t xml:space="preserve"> расположен в центральной части поселения, что обеспечивает равномерную доступность из всех его районов.</w:t>
      </w:r>
    </w:p>
    <w:p w:rsidR="00B82584" w:rsidRPr="00B8216F" w:rsidRDefault="00072060"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Б</w:t>
      </w:r>
      <w:r w:rsidR="00B82584" w:rsidRPr="00B8216F">
        <w:rPr>
          <w:rFonts w:ascii="Palatino Linotype" w:hAnsi="Palatino Linotype" w:cs="Times New Roman"/>
          <w:sz w:val="26"/>
          <w:szCs w:val="26"/>
          <w:shd w:val="clear" w:color="auto" w:fill="FFFFFF"/>
        </w:rPr>
        <w:t>иблиотеки-филиал</w:t>
      </w:r>
      <w:r w:rsidRPr="00B8216F">
        <w:rPr>
          <w:rFonts w:ascii="Palatino Linotype" w:hAnsi="Palatino Linotype" w:cs="Times New Roman"/>
          <w:sz w:val="26"/>
          <w:szCs w:val="26"/>
          <w:shd w:val="clear" w:color="auto" w:fill="FFFFFF"/>
        </w:rPr>
        <w:t>ы также расположены в центральной части поселения, что обеспечивает равномерную доступность из всех его районов.</w:t>
      </w:r>
    </w:p>
    <w:p w:rsidR="00EE4297" w:rsidRPr="00B8216F" w:rsidRDefault="000552EA" w:rsidP="001C2327">
      <w:pPr>
        <w:spacing w:after="0" w:line="240" w:lineRule="auto"/>
        <w:ind w:firstLine="709"/>
        <w:jc w:val="both"/>
        <w:rPr>
          <w:rFonts w:ascii="Palatino Linotype" w:hAnsi="Palatino Linotype" w:cs="Times New Roman"/>
          <w:b/>
          <w:i/>
          <w:sz w:val="26"/>
          <w:szCs w:val="26"/>
          <w:shd w:val="clear" w:color="auto" w:fill="FFFFFF"/>
        </w:rPr>
      </w:pPr>
      <w:r>
        <w:rPr>
          <w:rFonts w:ascii="Palatino Linotype" w:hAnsi="Palatino Linotype" w:cs="Times New Roman"/>
          <w:b/>
          <w:i/>
          <w:sz w:val="26"/>
          <w:szCs w:val="26"/>
          <w:shd w:val="clear" w:color="auto" w:fill="FFFFFF"/>
        </w:rPr>
        <w:t>Физическая культура</w:t>
      </w:r>
      <w:r w:rsidR="00B30E91" w:rsidRPr="00B8216F">
        <w:rPr>
          <w:rFonts w:ascii="Palatino Linotype" w:hAnsi="Palatino Linotype" w:cs="Times New Roman"/>
          <w:b/>
          <w:i/>
          <w:sz w:val="26"/>
          <w:szCs w:val="26"/>
          <w:shd w:val="clear" w:color="auto" w:fill="FFFFFF"/>
        </w:rPr>
        <w:t xml:space="preserve"> и </w:t>
      </w:r>
      <w:r>
        <w:rPr>
          <w:rFonts w:ascii="Palatino Linotype" w:hAnsi="Palatino Linotype" w:cs="Times New Roman"/>
          <w:b/>
          <w:i/>
          <w:sz w:val="26"/>
          <w:szCs w:val="26"/>
          <w:shd w:val="clear" w:color="auto" w:fill="FFFFFF"/>
        </w:rPr>
        <w:t xml:space="preserve">массовый </w:t>
      </w:r>
      <w:r w:rsidR="00B30E91" w:rsidRPr="00B8216F">
        <w:rPr>
          <w:rFonts w:ascii="Palatino Linotype" w:hAnsi="Palatino Linotype" w:cs="Times New Roman"/>
          <w:b/>
          <w:i/>
          <w:sz w:val="26"/>
          <w:szCs w:val="26"/>
          <w:shd w:val="clear" w:color="auto" w:fill="FFFFFF"/>
        </w:rPr>
        <w:t>спорт</w:t>
      </w:r>
    </w:p>
    <w:p w:rsidR="00195880" w:rsidRPr="00B8216F" w:rsidRDefault="00383297"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На территории </w:t>
      </w:r>
      <w:r w:rsidR="00DB0739" w:rsidRPr="00B8216F">
        <w:rPr>
          <w:rFonts w:ascii="Palatino Linotype" w:hAnsi="Palatino Linotype" w:cs="Times New Roman"/>
          <w:sz w:val="26"/>
          <w:szCs w:val="26"/>
          <w:shd w:val="clear" w:color="auto" w:fill="FFFFFF"/>
        </w:rPr>
        <w:t xml:space="preserve">села </w:t>
      </w:r>
      <w:r w:rsidR="003F624E"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объекты для занятия физ</w:t>
      </w:r>
      <w:r w:rsidR="000552EA">
        <w:rPr>
          <w:rFonts w:ascii="Palatino Linotype" w:hAnsi="Palatino Linotype" w:cs="Times New Roman"/>
          <w:sz w:val="26"/>
          <w:szCs w:val="26"/>
          <w:shd w:val="clear" w:color="auto" w:fill="FFFFFF"/>
        </w:rPr>
        <w:t xml:space="preserve">ической </w:t>
      </w:r>
      <w:r w:rsidRPr="00B8216F">
        <w:rPr>
          <w:rFonts w:ascii="Palatino Linotype" w:hAnsi="Palatino Linotype" w:cs="Times New Roman"/>
          <w:sz w:val="26"/>
          <w:szCs w:val="26"/>
          <w:shd w:val="clear" w:color="auto" w:fill="FFFFFF"/>
        </w:rPr>
        <w:t xml:space="preserve">культурой и </w:t>
      </w:r>
      <w:r w:rsidR="000552EA">
        <w:rPr>
          <w:rFonts w:ascii="Palatino Linotype" w:hAnsi="Palatino Linotype" w:cs="Times New Roman"/>
          <w:sz w:val="26"/>
          <w:szCs w:val="26"/>
          <w:shd w:val="clear" w:color="auto" w:fill="FFFFFF"/>
        </w:rPr>
        <w:t xml:space="preserve">массовым </w:t>
      </w:r>
      <w:r w:rsidRPr="00B8216F">
        <w:rPr>
          <w:rFonts w:ascii="Palatino Linotype" w:hAnsi="Palatino Linotype" w:cs="Times New Roman"/>
          <w:sz w:val="26"/>
          <w:szCs w:val="26"/>
          <w:shd w:val="clear" w:color="auto" w:fill="FFFFFF"/>
        </w:rPr>
        <w:t xml:space="preserve">спортом </w:t>
      </w:r>
      <w:r w:rsidR="00AD2D56" w:rsidRPr="00B8216F">
        <w:rPr>
          <w:rFonts w:ascii="Palatino Linotype" w:hAnsi="Palatino Linotype" w:cs="Times New Roman"/>
          <w:sz w:val="26"/>
          <w:szCs w:val="26"/>
          <w:shd w:val="clear" w:color="auto" w:fill="FFFFFF"/>
        </w:rPr>
        <w:t>представлен</w:t>
      </w:r>
      <w:r w:rsidR="00195880" w:rsidRPr="00B8216F">
        <w:rPr>
          <w:rFonts w:ascii="Palatino Linotype" w:hAnsi="Palatino Linotype" w:cs="Times New Roman"/>
          <w:sz w:val="26"/>
          <w:szCs w:val="26"/>
          <w:shd w:val="clear" w:color="auto" w:fill="FFFFFF"/>
        </w:rPr>
        <w:t>ы:</w:t>
      </w:r>
    </w:p>
    <w:p w:rsidR="00195880" w:rsidRPr="00B8216F" w:rsidRDefault="00AD2D56" w:rsidP="004948E3">
      <w:pPr>
        <w:pStyle w:val="ab"/>
        <w:numPr>
          <w:ilvl w:val="0"/>
          <w:numId w:val="23"/>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спортивным зал</w:t>
      </w:r>
      <w:r w:rsidR="00195880" w:rsidRPr="00B8216F">
        <w:rPr>
          <w:rFonts w:ascii="Palatino Linotype" w:hAnsi="Palatino Linotype" w:cs="Times New Roman"/>
          <w:sz w:val="26"/>
          <w:szCs w:val="26"/>
          <w:shd w:val="clear" w:color="auto" w:fill="FFFFFF"/>
        </w:rPr>
        <w:t>ом</w:t>
      </w:r>
      <w:r w:rsidRPr="00B8216F">
        <w:rPr>
          <w:rFonts w:ascii="Palatino Linotype" w:hAnsi="Palatino Linotype" w:cs="Times New Roman"/>
          <w:sz w:val="26"/>
          <w:szCs w:val="26"/>
          <w:shd w:val="clear" w:color="auto" w:fill="FFFFFF"/>
        </w:rPr>
        <w:t xml:space="preserve"> </w:t>
      </w:r>
      <w:r w:rsidR="00195880" w:rsidRPr="00B8216F">
        <w:rPr>
          <w:rFonts w:ascii="Palatino Linotype" w:eastAsia="Times New Roman" w:hAnsi="Palatino Linotype" w:cs="Times New Roman"/>
          <w:sz w:val="26"/>
          <w:szCs w:val="26"/>
          <w:lang w:eastAsia="ru-RU"/>
        </w:rPr>
        <w:t>МКОУ «СОШ № 2 им. Г.А. Лигидова»</w:t>
      </w:r>
      <w:r w:rsidR="00195880" w:rsidRPr="00B8216F">
        <w:rPr>
          <w:rFonts w:ascii="Palatino Linotype" w:eastAsia="Times New Roman" w:hAnsi="Palatino Linotype" w:cs="Times New Roman"/>
          <w:sz w:val="26"/>
          <w:szCs w:val="26"/>
          <w:lang w:eastAsia="ru-RU"/>
        </w:rPr>
        <w:br/>
      </w:r>
      <w:r w:rsidRPr="00B8216F">
        <w:rPr>
          <w:rFonts w:ascii="Palatino Linotype" w:hAnsi="Palatino Linotype" w:cs="Times New Roman"/>
          <w:sz w:val="26"/>
          <w:szCs w:val="26"/>
          <w:shd w:val="clear" w:color="auto" w:fill="FFFFFF"/>
        </w:rPr>
        <w:t xml:space="preserve">с.п. </w:t>
      </w:r>
      <w:r w:rsidR="003F624E" w:rsidRPr="00B8216F">
        <w:rPr>
          <w:rFonts w:ascii="Palatino Linotype" w:hAnsi="Palatino Linotype" w:cs="Times New Roman"/>
          <w:sz w:val="26"/>
          <w:szCs w:val="26"/>
          <w:shd w:val="clear" w:color="auto" w:fill="FFFFFF"/>
        </w:rPr>
        <w:t>Сармаково</w:t>
      </w:r>
      <w:r w:rsidR="00195880" w:rsidRPr="00B8216F">
        <w:rPr>
          <w:rFonts w:ascii="Palatino Linotype" w:hAnsi="Palatino Linotype" w:cs="Times New Roman"/>
          <w:sz w:val="26"/>
          <w:szCs w:val="26"/>
          <w:shd w:val="clear" w:color="auto" w:fill="FFFFFF"/>
        </w:rPr>
        <w:t>, расположенным по улице Ленина, 217;</w:t>
      </w:r>
    </w:p>
    <w:p w:rsidR="00195880" w:rsidRPr="00B8216F" w:rsidRDefault="00195880" w:rsidP="004948E3">
      <w:pPr>
        <w:pStyle w:val="ab"/>
        <w:numPr>
          <w:ilvl w:val="0"/>
          <w:numId w:val="23"/>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спортивным залом МКОУ «СОШ № 3» с.п. Сармаково, расположенным по улице Ленина, 68;</w:t>
      </w:r>
    </w:p>
    <w:p w:rsidR="0071612D" w:rsidRPr="00B8216F" w:rsidRDefault="00195880" w:rsidP="004948E3">
      <w:pPr>
        <w:pStyle w:val="ab"/>
        <w:numPr>
          <w:ilvl w:val="0"/>
          <w:numId w:val="23"/>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МКУ «Физкультурно-оздоровительный комплекс» с.п. Сармаково, расположенным по улице Ленина, 153</w:t>
      </w:r>
      <w:r w:rsidR="0071612D" w:rsidRPr="00B8216F">
        <w:rPr>
          <w:rFonts w:ascii="Palatino Linotype" w:hAnsi="Palatino Linotype" w:cs="Times New Roman"/>
          <w:sz w:val="26"/>
          <w:szCs w:val="26"/>
          <w:shd w:val="clear" w:color="auto" w:fill="FFFFFF"/>
        </w:rPr>
        <w:t>;</w:t>
      </w:r>
    </w:p>
    <w:p w:rsidR="00195880" w:rsidRPr="00B8216F" w:rsidRDefault="0071612D" w:rsidP="004948E3">
      <w:pPr>
        <w:pStyle w:val="ab"/>
        <w:numPr>
          <w:ilvl w:val="0"/>
          <w:numId w:val="23"/>
        </w:numPr>
        <w:spacing w:after="0" w:line="240" w:lineRule="auto"/>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Поле для мини футбола с искусственным покрытием по улице Ленина, 153</w:t>
      </w:r>
      <w:r w:rsidR="00195880" w:rsidRPr="00B8216F">
        <w:rPr>
          <w:rFonts w:ascii="Palatino Linotype" w:hAnsi="Palatino Linotype" w:cs="Times New Roman"/>
          <w:sz w:val="26"/>
          <w:szCs w:val="26"/>
          <w:shd w:val="clear" w:color="auto" w:fill="FFFFFF"/>
        </w:rPr>
        <w:t>.</w:t>
      </w:r>
    </w:p>
    <w:p w:rsidR="000576B6" w:rsidRPr="00B8216F" w:rsidRDefault="000576B6"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Доступность помещения для физкультурно-оздоровительных занятий принимается в пределах 500 м.</w:t>
      </w:r>
    </w:p>
    <w:p w:rsidR="00B30E91" w:rsidRPr="00B8216F" w:rsidRDefault="008A1212" w:rsidP="001C2327">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bCs/>
          <w:i/>
          <w:sz w:val="26"/>
          <w:szCs w:val="26"/>
        </w:rPr>
        <w:t>Коммерческие о</w:t>
      </w:r>
      <w:r w:rsidR="00B30E91" w:rsidRPr="00B8216F">
        <w:rPr>
          <w:rFonts w:ascii="Palatino Linotype" w:hAnsi="Palatino Linotype" w:cs="Times New Roman"/>
          <w:b/>
          <w:bCs/>
          <w:i/>
          <w:sz w:val="26"/>
          <w:szCs w:val="26"/>
        </w:rPr>
        <w:t>бъекты</w:t>
      </w:r>
    </w:p>
    <w:p w:rsidR="00B30E91" w:rsidRPr="00B8216F" w:rsidRDefault="00B30E91"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В настоящее время данная сфера обслуживания, являясь полностью рыночной, не требует капитальных вложений из местного бюджета. Но рыночные механизмы в части размещения объектов торговли, общественного питания и бытового обслуживания зачастую входят в противоречие с интересами различных групп населения и требуют регулирования со стороны органов местного самоуправления.</w:t>
      </w:r>
    </w:p>
    <w:p w:rsidR="00B30E91" w:rsidRPr="00B8216F" w:rsidRDefault="00B30E91"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Объекты торговли повседневного обслуживания</w:t>
      </w:r>
      <w:r w:rsidR="00D73F1D" w:rsidRPr="00B8216F">
        <w:rPr>
          <w:rFonts w:ascii="Palatino Linotype" w:hAnsi="Palatino Linotype" w:cs="Times New Roman"/>
          <w:sz w:val="26"/>
          <w:szCs w:val="26"/>
          <w:shd w:val="clear" w:color="auto" w:fill="FFFFFF"/>
        </w:rPr>
        <w:t>,</w:t>
      </w:r>
      <w:r w:rsidRPr="00B8216F">
        <w:rPr>
          <w:rFonts w:ascii="Palatino Linotype" w:hAnsi="Palatino Linotype" w:cs="Times New Roman"/>
          <w:sz w:val="26"/>
          <w:szCs w:val="26"/>
          <w:shd w:val="clear" w:color="auto" w:fill="FFFFFF"/>
        </w:rPr>
        <w:t xml:space="preserve"> в основном, </w:t>
      </w:r>
      <w:r w:rsidR="00D73F1D" w:rsidRPr="00B8216F">
        <w:rPr>
          <w:rFonts w:ascii="Palatino Linotype" w:hAnsi="Palatino Linotype" w:cs="Times New Roman"/>
          <w:sz w:val="26"/>
          <w:szCs w:val="26"/>
          <w:shd w:val="clear" w:color="auto" w:fill="FFFFFF"/>
        </w:rPr>
        <w:t>расположены по улиц</w:t>
      </w:r>
      <w:r w:rsidR="00AD2D56" w:rsidRPr="00B8216F">
        <w:rPr>
          <w:rFonts w:ascii="Palatino Linotype" w:hAnsi="Palatino Linotype" w:cs="Times New Roman"/>
          <w:sz w:val="26"/>
          <w:szCs w:val="26"/>
          <w:shd w:val="clear" w:color="auto" w:fill="FFFFFF"/>
        </w:rPr>
        <w:t>е</w:t>
      </w:r>
      <w:r w:rsidR="00D73F1D" w:rsidRPr="00B8216F">
        <w:rPr>
          <w:rFonts w:ascii="Palatino Linotype" w:hAnsi="Palatino Linotype" w:cs="Times New Roman"/>
          <w:sz w:val="26"/>
          <w:szCs w:val="26"/>
          <w:shd w:val="clear" w:color="auto" w:fill="FFFFFF"/>
        </w:rPr>
        <w:t xml:space="preserve"> </w:t>
      </w:r>
      <w:r w:rsidR="00F4337E" w:rsidRPr="00B8216F">
        <w:rPr>
          <w:rFonts w:ascii="Palatino Linotype" w:hAnsi="Palatino Linotype" w:cs="Times New Roman"/>
          <w:sz w:val="26"/>
          <w:szCs w:val="26"/>
          <w:shd w:val="clear" w:color="auto" w:fill="FFFFFF"/>
        </w:rPr>
        <w:t>Ленина</w:t>
      </w:r>
      <w:r w:rsidR="00AD2D56"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 xml:space="preserve">В </w:t>
      </w:r>
      <w:r w:rsidR="00D73F1D" w:rsidRPr="00B8216F">
        <w:rPr>
          <w:rFonts w:ascii="Palatino Linotype" w:hAnsi="Palatino Linotype" w:cs="Times New Roman"/>
          <w:sz w:val="26"/>
          <w:szCs w:val="26"/>
          <w:shd w:val="clear" w:color="auto" w:fill="FFFFFF"/>
        </w:rPr>
        <w:t>периферийной</w:t>
      </w:r>
      <w:r w:rsidR="00F4337E"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част</w:t>
      </w:r>
      <w:r w:rsidR="00F4337E" w:rsidRPr="00B8216F">
        <w:rPr>
          <w:rFonts w:ascii="Palatino Linotype" w:hAnsi="Palatino Linotype" w:cs="Times New Roman"/>
          <w:sz w:val="26"/>
          <w:szCs w:val="26"/>
          <w:shd w:val="clear" w:color="auto" w:fill="FFFFFF"/>
        </w:rPr>
        <w:t>и</w:t>
      </w:r>
      <w:r w:rsidRPr="00B8216F">
        <w:rPr>
          <w:rFonts w:ascii="Palatino Linotype" w:hAnsi="Palatino Linotype" w:cs="Times New Roman"/>
          <w:sz w:val="26"/>
          <w:szCs w:val="26"/>
          <w:shd w:val="clear" w:color="auto" w:fill="FFFFFF"/>
        </w:rPr>
        <w:t xml:space="preserve"> поселения торгов</w:t>
      </w:r>
      <w:r w:rsidR="00F4337E" w:rsidRPr="00B8216F">
        <w:rPr>
          <w:rFonts w:ascii="Palatino Linotype" w:hAnsi="Palatino Linotype" w:cs="Times New Roman"/>
          <w:sz w:val="26"/>
          <w:szCs w:val="26"/>
          <w:shd w:val="clear" w:color="auto" w:fill="FFFFFF"/>
        </w:rPr>
        <w:t xml:space="preserve">ые </w:t>
      </w:r>
      <w:r w:rsidRPr="00B8216F">
        <w:rPr>
          <w:rFonts w:ascii="Palatino Linotype" w:hAnsi="Palatino Linotype" w:cs="Times New Roman"/>
          <w:sz w:val="26"/>
          <w:szCs w:val="26"/>
          <w:shd w:val="clear" w:color="auto" w:fill="FFFFFF"/>
        </w:rPr>
        <w:t>объект</w:t>
      </w:r>
      <w:r w:rsidR="00F4337E" w:rsidRPr="00B8216F">
        <w:rPr>
          <w:rFonts w:ascii="Palatino Linotype" w:hAnsi="Palatino Linotype" w:cs="Times New Roman"/>
          <w:sz w:val="26"/>
          <w:szCs w:val="26"/>
          <w:shd w:val="clear" w:color="auto" w:fill="FFFFFF"/>
        </w:rPr>
        <w:t>ы представлены единично</w:t>
      </w:r>
      <w:r w:rsidRPr="00B8216F">
        <w:rPr>
          <w:rFonts w:ascii="Palatino Linotype" w:hAnsi="Palatino Linotype" w:cs="Times New Roman"/>
          <w:sz w:val="26"/>
          <w:szCs w:val="26"/>
          <w:shd w:val="clear" w:color="auto" w:fill="FFFFFF"/>
        </w:rPr>
        <w:t>.</w:t>
      </w:r>
    </w:p>
    <w:p w:rsidR="00B30E91" w:rsidRPr="00B8216F" w:rsidRDefault="00B30E91"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Развитие объектов торговли в поселении в настоящее время носит стихийных слабоуправляемый характер, размещение объектов выполняется хаотично и создает дополнительные трудности в движении транспорта и пешеходов, более того, имеет в общей массе неблагоустроенный и неприглядный внешний вид.</w:t>
      </w:r>
    </w:p>
    <w:p w:rsidR="008A1212" w:rsidRPr="00B8216F" w:rsidRDefault="000576B6" w:rsidP="009D650E">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Доступность предприятий торговли, общественного питания и бытового обслуживания местного значения в сельских поселениях – 2000 м.</w:t>
      </w:r>
      <w:r w:rsidR="008A1212" w:rsidRPr="00B8216F">
        <w:rPr>
          <w:rFonts w:ascii="Palatino Linotype" w:hAnsi="Palatino Linotype" w:cs="Times New Roman"/>
          <w:sz w:val="26"/>
          <w:szCs w:val="26"/>
          <w:shd w:val="clear" w:color="auto" w:fill="FFFFFF"/>
        </w:rPr>
        <w:t xml:space="preserve"> </w:t>
      </w:r>
    </w:p>
    <w:p w:rsidR="008A1212" w:rsidRPr="00B8216F" w:rsidRDefault="008A1212" w:rsidP="008A1212">
      <w:pPr>
        <w:spacing w:after="0" w:line="240" w:lineRule="auto"/>
        <w:jc w:val="both"/>
        <w:rPr>
          <w:rFonts w:ascii="Palatino Linotype" w:hAnsi="Palatino Linotype" w:cs="Times New Roman"/>
          <w:sz w:val="26"/>
          <w:szCs w:val="26"/>
          <w:shd w:val="clear" w:color="auto" w:fill="FFFFFF"/>
        </w:rPr>
      </w:pPr>
    </w:p>
    <w:p w:rsidR="00A97A0D" w:rsidRPr="00B8216F" w:rsidRDefault="00A97A0D" w:rsidP="00A97A0D">
      <w:pPr>
        <w:pStyle w:val="3"/>
        <w:spacing w:before="0" w:line="240" w:lineRule="auto"/>
        <w:rPr>
          <w:rFonts w:ascii="Palatino Linotype" w:hAnsi="Palatino Linotype"/>
          <w:color w:val="auto"/>
          <w:sz w:val="26"/>
          <w:szCs w:val="26"/>
          <w:lang w:eastAsia="ru-RU"/>
        </w:rPr>
      </w:pPr>
      <w:bookmarkStart w:id="65" w:name="_Toc64290024"/>
      <w:r w:rsidRPr="00B8216F">
        <w:rPr>
          <w:rFonts w:ascii="Palatino Linotype" w:hAnsi="Palatino Linotype"/>
          <w:color w:val="auto"/>
          <w:sz w:val="26"/>
          <w:szCs w:val="26"/>
          <w:lang w:eastAsia="ru-RU"/>
        </w:rPr>
        <w:lastRenderedPageBreak/>
        <w:t>9.2. Коммунальные объекты</w:t>
      </w:r>
      <w:bookmarkEnd w:id="65"/>
    </w:p>
    <w:p w:rsidR="00A97A0D" w:rsidRPr="00B8216F" w:rsidRDefault="00A97A0D" w:rsidP="00A97A0D">
      <w:pPr>
        <w:spacing w:after="0" w:line="240" w:lineRule="auto"/>
        <w:ind w:firstLine="720"/>
        <w:jc w:val="both"/>
        <w:rPr>
          <w:rFonts w:ascii="Palatino Linotype" w:eastAsia="Times New Roman" w:hAnsi="Palatino Linotype" w:cs="Times New Roman"/>
          <w:b/>
          <w:i/>
          <w:sz w:val="26"/>
          <w:szCs w:val="26"/>
          <w:lang w:eastAsia="ru-RU"/>
        </w:rPr>
      </w:pPr>
      <w:r w:rsidRPr="00B8216F">
        <w:rPr>
          <w:rFonts w:ascii="Palatino Linotype" w:eastAsia="Times New Roman" w:hAnsi="Palatino Linotype" w:cs="Times New Roman"/>
          <w:b/>
          <w:i/>
          <w:sz w:val="26"/>
          <w:szCs w:val="26"/>
          <w:lang w:eastAsia="ru-RU"/>
        </w:rPr>
        <w:t>Пожарное депо</w:t>
      </w:r>
    </w:p>
    <w:p w:rsidR="00497FD6" w:rsidRPr="00B8216F" w:rsidRDefault="00A97A0D" w:rsidP="00A97A0D">
      <w:pPr>
        <w:spacing w:after="0" w:line="240" w:lineRule="auto"/>
        <w:ind w:firstLine="709"/>
        <w:jc w:val="both"/>
        <w:rPr>
          <w:rFonts w:ascii="Palatino Linotype" w:hAnsi="Palatino Linotype" w:cs="Helvetica"/>
          <w:sz w:val="26"/>
          <w:szCs w:val="26"/>
          <w:shd w:val="clear" w:color="auto" w:fill="FFFFFF"/>
        </w:rPr>
      </w:pPr>
      <w:r w:rsidRPr="00B8216F">
        <w:rPr>
          <w:rFonts w:ascii="Palatino Linotype" w:hAnsi="Palatino Linotype" w:cs="Helvetica"/>
          <w:sz w:val="26"/>
          <w:szCs w:val="26"/>
          <w:shd w:val="clear" w:color="auto" w:fill="FFFFFF"/>
        </w:rPr>
        <w:t>С целью сокращения времени прибытия на пожар, произошедший в том или ином населённом пункте Зольского района, в апреле 2000 года в селе Каменномостское была введена в строй пожарная часть № 17. Она обслуживает населённые пункты Каменномостское, Кичмалка, Сармаково, Хабаз и туристическую базу «Долина Нарзанов».</w:t>
      </w:r>
    </w:p>
    <w:p w:rsidR="00A97A0D" w:rsidRPr="00B8216F" w:rsidRDefault="00A97A0D" w:rsidP="00A97A0D">
      <w:pPr>
        <w:spacing w:after="0" w:line="240" w:lineRule="auto"/>
        <w:ind w:firstLine="709"/>
        <w:jc w:val="both"/>
        <w:rPr>
          <w:rFonts w:ascii="Palatino Linotype" w:hAnsi="Palatino Linotype" w:cs="Helvetica"/>
          <w:sz w:val="26"/>
          <w:szCs w:val="26"/>
          <w:shd w:val="clear" w:color="auto" w:fill="FFFFFF"/>
        </w:rPr>
      </w:pPr>
      <w:r w:rsidRPr="00B8216F">
        <w:rPr>
          <w:rFonts w:ascii="Palatino Linotype" w:hAnsi="Palatino Linotype" w:cs="Helvetica"/>
          <w:sz w:val="26"/>
          <w:szCs w:val="26"/>
          <w:shd w:val="clear" w:color="auto" w:fill="FFFFFF"/>
        </w:rPr>
        <w:t>На вооружении пожарно-спасательной части №</w:t>
      </w:r>
      <w:r w:rsidR="00471CC3" w:rsidRPr="00B8216F">
        <w:rPr>
          <w:rFonts w:ascii="Palatino Linotype" w:hAnsi="Palatino Linotype" w:cs="Helvetica"/>
          <w:sz w:val="26"/>
          <w:szCs w:val="26"/>
          <w:shd w:val="clear" w:color="auto" w:fill="FFFFFF"/>
        </w:rPr>
        <w:t xml:space="preserve"> </w:t>
      </w:r>
      <w:r w:rsidRPr="00B8216F">
        <w:rPr>
          <w:rFonts w:ascii="Palatino Linotype" w:hAnsi="Palatino Linotype" w:cs="Helvetica"/>
          <w:sz w:val="26"/>
          <w:szCs w:val="26"/>
          <w:shd w:val="clear" w:color="auto" w:fill="FFFFFF"/>
        </w:rPr>
        <w:t>17 имеется 3 единицы техники.</w:t>
      </w:r>
    </w:p>
    <w:p w:rsidR="00A97A0D" w:rsidRPr="00B8216F" w:rsidRDefault="00A97A0D" w:rsidP="00A97A0D">
      <w:pPr>
        <w:spacing w:after="0" w:line="240" w:lineRule="auto"/>
        <w:ind w:firstLine="709"/>
        <w:jc w:val="both"/>
        <w:rPr>
          <w:rFonts w:ascii="Palatino Linotype" w:hAnsi="Palatino Linotype" w:cs="Helvetica"/>
          <w:sz w:val="26"/>
          <w:szCs w:val="26"/>
          <w:shd w:val="clear" w:color="auto" w:fill="FFFFFF"/>
        </w:rPr>
      </w:pPr>
      <w:r w:rsidRPr="00B8216F">
        <w:rPr>
          <w:rFonts w:ascii="Palatino Linotype" w:hAnsi="Palatino Linotype"/>
          <w:sz w:val="26"/>
          <w:szCs w:val="26"/>
        </w:rPr>
        <w:t>Адрес ПСЧ:</w:t>
      </w:r>
      <w:r w:rsidRPr="00B8216F">
        <w:rPr>
          <w:rFonts w:ascii="Palatino Linotype" w:hAnsi="Palatino Linotype" w:cs="Helvetica"/>
          <w:sz w:val="26"/>
          <w:szCs w:val="26"/>
          <w:shd w:val="clear" w:color="auto" w:fill="FFFFFF"/>
        </w:rPr>
        <w:t xml:space="preserve"> КБР, Зольский район, с. Каменномостское, ул. Ленина, 33.</w:t>
      </w:r>
    </w:p>
    <w:p w:rsidR="00A97A0D" w:rsidRPr="00B8216F" w:rsidRDefault="00A97A0D" w:rsidP="00A97A0D">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t>Кладбища</w:t>
      </w:r>
    </w:p>
    <w:p w:rsidR="00A97A0D" w:rsidRPr="00B8216F" w:rsidRDefault="001123F8" w:rsidP="001123F8">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На территории поселения шесть кладбищ, из них два кладбища – закрытые. На действующих кладбищах захоронения проведены на 90%. Земельные участки под кладбище отведены на праве постоянного бессрочного пользования и находятся в муниципальной собственности.</w:t>
      </w:r>
      <w:r w:rsidR="00A97A0D" w:rsidRPr="00B8216F">
        <w:rPr>
          <w:rFonts w:ascii="Palatino Linotype" w:hAnsi="Palatino Linotype" w:cs="Times New Roman"/>
          <w:sz w:val="26"/>
          <w:szCs w:val="26"/>
          <w:shd w:val="clear" w:color="auto" w:fill="FFFFFF"/>
        </w:rPr>
        <w:t xml:space="preserve"> </w:t>
      </w:r>
      <w:r w:rsidR="0015316F" w:rsidRPr="00B8216F">
        <w:rPr>
          <w:rFonts w:ascii="Palatino Linotype" w:hAnsi="Palatino Linotype" w:cs="Times New Roman"/>
          <w:sz w:val="26"/>
          <w:szCs w:val="26"/>
          <w:shd w:val="clear" w:color="auto" w:fill="FFFFFF"/>
        </w:rPr>
        <w:t>(Таблица 9.2.1).</w:t>
      </w:r>
    </w:p>
    <w:p w:rsidR="0015316F" w:rsidRPr="00B8216F" w:rsidRDefault="0015316F" w:rsidP="0015316F">
      <w:pPr>
        <w:spacing w:after="0" w:line="240" w:lineRule="auto"/>
        <w:ind w:firstLine="720"/>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Таблица 9.2.1</w:t>
      </w:r>
    </w:p>
    <w:p w:rsidR="0015316F" w:rsidRPr="00B8216F" w:rsidRDefault="0015316F" w:rsidP="0015316F">
      <w:pPr>
        <w:spacing w:after="120" w:line="240" w:lineRule="auto"/>
        <w:ind w:firstLine="720"/>
        <w:jc w:val="center"/>
        <w:rPr>
          <w:rFonts w:ascii="Palatino Linotype" w:eastAsia="Times New Roman" w:hAnsi="Palatino Linotype" w:cs="Times New Roman"/>
          <w:sz w:val="26"/>
          <w:szCs w:val="26"/>
          <w:lang w:eastAsia="ru-RU"/>
        </w:rPr>
      </w:pPr>
      <w:r w:rsidRPr="00B8216F">
        <w:rPr>
          <w:rFonts w:ascii="Palatino Linotype" w:hAnsi="Palatino Linotype" w:cs="Times New Roman"/>
          <w:sz w:val="26"/>
          <w:szCs w:val="26"/>
          <w:shd w:val="clear" w:color="auto" w:fill="FFFFFF"/>
        </w:rPr>
        <w:t>Кладбища традиционного захоронения</w:t>
      </w: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3411"/>
        <w:gridCol w:w="1656"/>
        <w:gridCol w:w="1008"/>
        <w:gridCol w:w="2574"/>
      </w:tblGrid>
      <w:tr w:rsidR="00B8216F" w:rsidRPr="00B8216F" w:rsidTr="00947DD9">
        <w:trPr>
          <w:jc w:val="center"/>
        </w:trPr>
        <w:tc>
          <w:tcPr>
            <w:tcW w:w="798" w:type="dxa"/>
          </w:tcPr>
          <w:p w:rsidR="0015316F" w:rsidRPr="00B8216F" w:rsidRDefault="0015316F" w:rsidP="00EF26B5">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 п/п</w:t>
            </w:r>
          </w:p>
        </w:tc>
        <w:tc>
          <w:tcPr>
            <w:tcW w:w="3411" w:type="dxa"/>
          </w:tcPr>
          <w:p w:rsidR="0015316F" w:rsidRPr="00B8216F" w:rsidRDefault="00802999" w:rsidP="00BC592E">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Адрес</w:t>
            </w:r>
            <w:r w:rsidR="00BC592E" w:rsidRPr="00B8216F">
              <w:rPr>
                <w:rFonts w:ascii="Palatino Linotype" w:eastAsia="Times New Roman" w:hAnsi="Palatino Linotype" w:cs="Times New Roman"/>
                <w:b/>
                <w:sz w:val="24"/>
                <w:szCs w:val="24"/>
                <w:lang w:eastAsia="ru-RU"/>
              </w:rPr>
              <w:br/>
              <w:t>(улица)</w:t>
            </w:r>
          </w:p>
        </w:tc>
        <w:tc>
          <w:tcPr>
            <w:tcW w:w="1656" w:type="dxa"/>
          </w:tcPr>
          <w:p w:rsidR="0015316F" w:rsidRPr="00B8216F" w:rsidRDefault="0015316F" w:rsidP="00EF26B5">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Площадь, м</w:t>
            </w:r>
            <w:r w:rsidRPr="00B8216F">
              <w:rPr>
                <w:rFonts w:ascii="Palatino Linotype" w:eastAsia="Times New Roman" w:hAnsi="Palatino Linotype" w:cs="Times New Roman"/>
                <w:b/>
                <w:sz w:val="24"/>
                <w:szCs w:val="24"/>
                <w:vertAlign w:val="superscript"/>
                <w:lang w:eastAsia="ru-RU"/>
              </w:rPr>
              <w:t>2</w:t>
            </w:r>
          </w:p>
        </w:tc>
        <w:tc>
          <w:tcPr>
            <w:tcW w:w="1008" w:type="dxa"/>
          </w:tcPr>
          <w:p w:rsidR="0015316F" w:rsidRPr="00B8216F" w:rsidRDefault="0015316F" w:rsidP="00EF26B5">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Штат</w:t>
            </w:r>
          </w:p>
        </w:tc>
        <w:tc>
          <w:tcPr>
            <w:tcW w:w="2574" w:type="dxa"/>
          </w:tcPr>
          <w:p w:rsidR="0015316F" w:rsidRPr="00B8216F" w:rsidRDefault="0015316F" w:rsidP="00EF26B5">
            <w:pPr>
              <w:spacing w:after="0" w:line="240" w:lineRule="auto"/>
              <w:jc w:val="center"/>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Актуальное состояние</w:t>
            </w:r>
          </w:p>
        </w:tc>
      </w:tr>
      <w:tr w:rsidR="00B8216F" w:rsidRPr="00B8216F" w:rsidTr="00947DD9">
        <w:trPr>
          <w:jc w:val="center"/>
        </w:trPr>
        <w:tc>
          <w:tcPr>
            <w:tcW w:w="798" w:type="dxa"/>
          </w:tcPr>
          <w:p w:rsidR="008F743F" w:rsidRPr="00B8216F" w:rsidRDefault="008F743F" w:rsidP="00D71D06">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w:t>
            </w:r>
          </w:p>
        </w:tc>
        <w:tc>
          <w:tcPr>
            <w:tcW w:w="3411" w:type="dxa"/>
          </w:tcPr>
          <w:p w:rsidR="008F743F" w:rsidRPr="00B8216F" w:rsidRDefault="008F743F" w:rsidP="00D71D06">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Ленина</w:t>
            </w:r>
          </w:p>
        </w:tc>
        <w:tc>
          <w:tcPr>
            <w:tcW w:w="1656" w:type="dxa"/>
          </w:tcPr>
          <w:p w:rsidR="008F743F" w:rsidRPr="00B8216F" w:rsidRDefault="008F743F"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4500</w:t>
            </w:r>
            <w:r w:rsidR="001123F8" w:rsidRPr="00B8216F">
              <w:rPr>
                <w:rFonts w:ascii="Palatino Linotype" w:eastAsia="Times New Roman" w:hAnsi="Palatino Linotype" w:cs="Times New Roman"/>
                <w:sz w:val="24"/>
                <w:szCs w:val="24"/>
                <w:lang w:eastAsia="ru-RU"/>
              </w:rPr>
              <w:t>0</w:t>
            </w:r>
          </w:p>
        </w:tc>
        <w:tc>
          <w:tcPr>
            <w:tcW w:w="1008" w:type="dxa"/>
          </w:tcPr>
          <w:p w:rsidR="008F743F" w:rsidRPr="00B8216F" w:rsidRDefault="008F743F"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w:t>
            </w:r>
          </w:p>
        </w:tc>
        <w:tc>
          <w:tcPr>
            <w:tcW w:w="2574" w:type="dxa"/>
          </w:tcPr>
          <w:p w:rsidR="008F743F" w:rsidRPr="00B8216F" w:rsidRDefault="001123F8" w:rsidP="001123F8">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Действующее</w:t>
            </w:r>
          </w:p>
        </w:tc>
      </w:tr>
      <w:tr w:rsidR="00B8216F" w:rsidRPr="00B8216F" w:rsidTr="00947DD9">
        <w:trPr>
          <w:jc w:val="center"/>
        </w:trPr>
        <w:tc>
          <w:tcPr>
            <w:tcW w:w="798" w:type="dxa"/>
          </w:tcPr>
          <w:p w:rsidR="001123F8" w:rsidRPr="00B8216F" w:rsidRDefault="001123F8" w:rsidP="00D71D06">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2</w:t>
            </w:r>
          </w:p>
        </w:tc>
        <w:tc>
          <w:tcPr>
            <w:tcW w:w="3411" w:type="dxa"/>
          </w:tcPr>
          <w:p w:rsidR="001123F8" w:rsidRPr="00B8216F" w:rsidRDefault="001123F8" w:rsidP="00D71D06">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Альтудова</w:t>
            </w:r>
          </w:p>
        </w:tc>
        <w:tc>
          <w:tcPr>
            <w:tcW w:w="1656" w:type="dxa"/>
          </w:tcPr>
          <w:p w:rsidR="001123F8" w:rsidRPr="00B8216F" w:rsidRDefault="001123F8"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40000</w:t>
            </w:r>
          </w:p>
        </w:tc>
        <w:tc>
          <w:tcPr>
            <w:tcW w:w="1008" w:type="dxa"/>
          </w:tcPr>
          <w:p w:rsidR="001123F8" w:rsidRPr="00B8216F" w:rsidRDefault="001123F8"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w:t>
            </w:r>
          </w:p>
        </w:tc>
        <w:tc>
          <w:tcPr>
            <w:tcW w:w="2574" w:type="dxa"/>
          </w:tcPr>
          <w:p w:rsidR="001123F8" w:rsidRPr="00B8216F" w:rsidRDefault="001123F8" w:rsidP="00D71D06">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Действующее</w:t>
            </w:r>
          </w:p>
        </w:tc>
      </w:tr>
      <w:tr w:rsidR="00B8216F" w:rsidRPr="00B8216F" w:rsidTr="00947DD9">
        <w:trPr>
          <w:jc w:val="center"/>
        </w:trPr>
        <w:tc>
          <w:tcPr>
            <w:tcW w:w="798" w:type="dxa"/>
          </w:tcPr>
          <w:p w:rsidR="001123F8" w:rsidRPr="00B8216F" w:rsidRDefault="001123F8" w:rsidP="00D71D06">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3</w:t>
            </w:r>
          </w:p>
        </w:tc>
        <w:tc>
          <w:tcPr>
            <w:tcW w:w="3411" w:type="dxa"/>
          </w:tcPr>
          <w:p w:rsidR="001123F8" w:rsidRPr="00B8216F" w:rsidRDefault="001123F8" w:rsidP="00D71D06">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Лермонтова</w:t>
            </w:r>
          </w:p>
        </w:tc>
        <w:tc>
          <w:tcPr>
            <w:tcW w:w="1656" w:type="dxa"/>
          </w:tcPr>
          <w:p w:rsidR="001123F8" w:rsidRPr="00B8216F" w:rsidRDefault="001123F8"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30000</w:t>
            </w:r>
          </w:p>
        </w:tc>
        <w:tc>
          <w:tcPr>
            <w:tcW w:w="1008" w:type="dxa"/>
          </w:tcPr>
          <w:p w:rsidR="001123F8" w:rsidRPr="00B8216F" w:rsidRDefault="001123F8"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w:t>
            </w:r>
          </w:p>
        </w:tc>
        <w:tc>
          <w:tcPr>
            <w:tcW w:w="2574" w:type="dxa"/>
          </w:tcPr>
          <w:p w:rsidR="001123F8" w:rsidRPr="00B8216F" w:rsidRDefault="001123F8" w:rsidP="00D71D06">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Действующее</w:t>
            </w:r>
          </w:p>
        </w:tc>
      </w:tr>
      <w:tr w:rsidR="00B8216F" w:rsidRPr="00B8216F" w:rsidTr="00947DD9">
        <w:trPr>
          <w:jc w:val="center"/>
        </w:trPr>
        <w:tc>
          <w:tcPr>
            <w:tcW w:w="798" w:type="dxa"/>
          </w:tcPr>
          <w:p w:rsidR="001123F8" w:rsidRPr="00B8216F" w:rsidRDefault="001123F8" w:rsidP="00D71D06">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w:t>
            </w:r>
          </w:p>
        </w:tc>
        <w:tc>
          <w:tcPr>
            <w:tcW w:w="3411" w:type="dxa"/>
          </w:tcPr>
          <w:p w:rsidR="001123F8" w:rsidRPr="00B8216F" w:rsidRDefault="001123F8" w:rsidP="00D71D06">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Ленина</w:t>
            </w:r>
            <w:r w:rsidR="00947DD9" w:rsidRPr="00B8216F">
              <w:rPr>
                <w:rFonts w:ascii="Palatino Linotype" w:eastAsia="Times New Roman" w:hAnsi="Palatino Linotype" w:cs="Times New Roman"/>
                <w:sz w:val="24"/>
                <w:szCs w:val="24"/>
                <w:lang w:eastAsia="ru-RU"/>
              </w:rPr>
              <w:t>,</w:t>
            </w:r>
            <w:r w:rsidRPr="00B8216F">
              <w:rPr>
                <w:rFonts w:ascii="Palatino Linotype" w:eastAsia="Times New Roman" w:hAnsi="Palatino Linotype" w:cs="Times New Roman"/>
                <w:sz w:val="24"/>
                <w:szCs w:val="24"/>
                <w:lang w:eastAsia="ru-RU"/>
              </w:rPr>
              <w:t xml:space="preserve"> нижняя часть села</w:t>
            </w:r>
          </w:p>
        </w:tc>
        <w:tc>
          <w:tcPr>
            <w:tcW w:w="1656" w:type="dxa"/>
          </w:tcPr>
          <w:p w:rsidR="001123F8" w:rsidRPr="00B8216F" w:rsidRDefault="001123F8"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17000</w:t>
            </w:r>
          </w:p>
        </w:tc>
        <w:tc>
          <w:tcPr>
            <w:tcW w:w="1008" w:type="dxa"/>
          </w:tcPr>
          <w:p w:rsidR="001123F8" w:rsidRPr="00B8216F" w:rsidRDefault="001123F8"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w:t>
            </w:r>
          </w:p>
        </w:tc>
        <w:tc>
          <w:tcPr>
            <w:tcW w:w="2574" w:type="dxa"/>
          </w:tcPr>
          <w:p w:rsidR="001123F8" w:rsidRPr="00B8216F" w:rsidRDefault="001123F8" w:rsidP="00D71D06">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Действующее</w:t>
            </w:r>
          </w:p>
        </w:tc>
      </w:tr>
      <w:tr w:rsidR="00B8216F" w:rsidRPr="00B8216F" w:rsidTr="00947DD9">
        <w:trPr>
          <w:jc w:val="center"/>
        </w:trPr>
        <w:tc>
          <w:tcPr>
            <w:tcW w:w="798" w:type="dxa"/>
          </w:tcPr>
          <w:p w:rsidR="008F743F" w:rsidRPr="00B8216F" w:rsidRDefault="008F743F" w:rsidP="00D71D06">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5</w:t>
            </w:r>
          </w:p>
        </w:tc>
        <w:tc>
          <w:tcPr>
            <w:tcW w:w="3411" w:type="dxa"/>
          </w:tcPr>
          <w:p w:rsidR="008F743F" w:rsidRPr="00B8216F" w:rsidRDefault="008F743F" w:rsidP="00802999">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Садовая</w:t>
            </w:r>
          </w:p>
        </w:tc>
        <w:tc>
          <w:tcPr>
            <w:tcW w:w="1656" w:type="dxa"/>
          </w:tcPr>
          <w:p w:rsidR="008F743F" w:rsidRPr="00B8216F" w:rsidRDefault="008F743F" w:rsidP="00EF26B5">
            <w:pPr>
              <w:tabs>
                <w:tab w:val="left" w:pos="0"/>
              </w:tabs>
              <w:spacing w:after="0" w:line="240" w:lineRule="auto"/>
              <w:ind w:right="400"/>
              <w:jc w:val="right"/>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45000</w:t>
            </w:r>
          </w:p>
        </w:tc>
        <w:tc>
          <w:tcPr>
            <w:tcW w:w="1008" w:type="dxa"/>
          </w:tcPr>
          <w:p w:rsidR="008F743F" w:rsidRPr="00B8216F" w:rsidRDefault="008F743F"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w:t>
            </w:r>
          </w:p>
        </w:tc>
        <w:tc>
          <w:tcPr>
            <w:tcW w:w="2574" w:type="dxa"/>
          </w:tcPr>
          <w:p w:rsidR="008F743F" w:rsidRPr="00B8216F" w:rsidRDefault="008F743F" w:rsidP="0002797D">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Закрыто в 1978 году</w:t>
            </w:r>
          </w:p>
        </w:tc>
      </w:tr>
      <w:tr w:rsidR="00B8216F" w:rsidRPr="00B8216F" w:rsidTr="00947DD9">
        <w:trPr>
          <w:jc w:val="center"/>
        </w:trPr>
        <w:tc>
          <w:tcPr>
            <w:tcW w:w="798" w:type="dxa"/>
          </w:tcPr>
          <w:p w:rsidR="008F743F" w:rsidRPr="00B8216F" w:rsidRDefault="008F743F" w:rsidP="00D71D06">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6</w:t>
            </w:r>
          </w:p>
        </w:tc>
        <w:tc>
          <w:tcPr>
            <w:tcW w:w="3411" w:type="dxa"/>
          </w:tcPr>
          <w:p w:rsidR="008F743F" w:rsidRPr="00B8216F" w:rsidRDefault="008F743F" w:rsidP="00E676D6">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Степная</w:t>
            </w:r>
          </w:p>
        </w:tc>
        <w:tc>
          <w:tcPr>
            <w:tcW w:w="1656" w:type="dxa"/>
          </w:tcPr>
          <w:p w:rsidR="008F743F" w:rsidRPr="00B8216F" w:rsidRDefault="008F743F" w:rsidP="00EF26B5">
            <w:pPr>
              <w:tabs>
                <w:tab w:val="left" w:pos="0"/>
              </w:tabs>
              <w:spacing w:after="0" w:line="240" w:lineRule="auto"/>
              <w:ind w:right="400"/>
              <w:jc w:val="right"/>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35000</w:t>
            </w:r>
          </w:p>
        </w:tc>
        <w:tc>
          <w:tcPr>
            <w:tcW w:w="1008" w:type="dxa"/>
          </w:tcPr>
          <w:p w:rsidR="008F743F" w:rsidRPr="00B8216F" w:rsidRDefault="008F743F" w:rsidP="00EF26B5">
            <w:pPr>
              <w:spacing w:after="0" w:line="240" w:lineRule="auto"/>
              <w:jc w:val="center"/>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w:t>
            </w:r>
          </w:p>
        </w:tc>
        <w:tc>
          <w:tcPr>
            <w:tcW w:w="2574" w:type="dxa"/>
          </w:tcPr>
          <w:p w:rsidR="008F743F" w:rsidRPr="00B8216F" w:rsidRDefault="008F743F" w:rsidP="00195880">
            <w:pPr>
              <w:spacing w:after="0" w:line="240" w:lineRule="auto"/>
              <w:rPr>
                <w:rFonts w:ascii="Palatino Linotype" w:eastAsia="Times New Roman" w:hAnsi="Palatino Linotype" w:cs="Times New Roman"/>
                <w:sz w:val="24"/>
                <w:szCs w:val="24"/>
                <w:lang w:eastAsia="ru-RU"/>
              </w:rPr>
            </w:pPr>
            <w:r w:rsidRPr="00B8216F">
              <w:rPr>
                <w:rFonts w:ascii="Palatino Linotype" w:eastAsia="Times New Roman" w:hAnsi="Palatino Linotype" w:cs="Times New Roman"/>
                <w:sz w:val="24"/>
                <w:szCs w:val="24"/>
                <w:lang w:eastAsia="ru-RU"/>
              </w:rPr>
              <w:t>Закрыто в 1972 году</w:t>
            </w:r>
          </w:p>
        </w:tc>
      </w:tr>
      <w:tr w:rsidR="00B8216F" w:rsidRPr="00B8216F" w:rsidTr="00947DD9">
        <w:trPr>
          <w:jc w:val="center"/>
        </w:trPr>
        <w:tc>
          <w:tcPr>
            <w:tcW w:w="798" w:type="dxa"/>
          </w:tcPr>
          <w:p w:rsidR="008F743F" w:rsidRPr="00B8216F" w:rsidRDefault="008F743F" w:rsidP="00EF26B5">
            <w:pPr>
              <w:spacing w:after="0" w:line="240" w:lineRule="auto"/>
              <w:jc w:val="center"/>
              <w:rPr>
                <w:rFonts w:ascii="Palatino Linotype" w:eastAsia="Times New Roman" w:hAnsi="Palatino Linotype" w:cs="Times New Roman"/>
                <w:b/>
                <w:sz w:val="24"/>
                <w:szCs w:val="24"/>
                <w:lang w:eastAsia="ru-RU"/>
              </w:rPr>
            </w:pPr>
          </w:p>
        </w:tc>
        <w:tc>
          <w:tcPr>
            <w:tcW w:w="3411" w:type="dxa"/>
          </w:tcPr>
          <w:p w:rsidR="008F743F" w:rsidRPr="00B8216F" w:rsidRDefault="008F743F" w:rsidP="00EF26B5">
            <w:pPr>
              <w:spacing w:after="0" w:line="240" w:lineRule="auto"/>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Всего</w:t>
            </w:r>
          </w:p>
        </w:tc>
        <w:tc>
          <w:tcPr>
            <w:tcW w:w="1656" w:type="dxa"/>
          </w:tcPr>
          <w:p w:rsidR="008F743F" w:rsidRPr="00B8216F" w:rsidRDefault="00947DD9" w:rsidP="00EF26B5">
            <w:pPr>
              <w:tabs>
                <w:tab w:val="left" w:pos="0"/>
              </w:tabs>
              <w:spacing w:after="0" w:line="240" w:lineRule="auto"/>
              <w:ind w:right="400"/>
              <w:jc w:val="right"/>
              <w:rPr>
                <w:rFonts w:ascii="Palatino Linotype" w:eastAsia="Times New Roman" w:hAnsi="Palatino Linotype" w:cs="Times New Roman"/>
                <w:b/>
                <w:sz w:val="24"/>
                <w:szCs w:val="24"/>
                <w:lang w:eastAsia="ru-RU"/>
              </w:rPr>
            </w:pPr>
            <w:r w:rsidRPr="00B8216F">
              <w:rPr>
                <w:rFonts w:ascii="Palatino Linotype" w:eastAsia="Times New Roman" w:hAnsi="Palatino Linotype" w:cs="Times New Roman"/>
                <w:b/>
                <w:sz w:val="24"/>
                <w:szCs w:val="24"/>
                <w:lang w:eastAsia="ru-RU"/>
              </w:rPr>
              <w:t>212000</w:t>
            </w:r>
          </w:p>
        </w:tc>
        <w:tc>
          <w:tcPr>
            <w:tcW w:w="1008" w:type="dxa"/>
          </w:tcPr>
          <w:p w:rsidR="008F743F" w:rsidRPr="00B8216F" w:rsidRDefault="008F743F" w:rsidP="00EF26B5">
            <w:pPr>
              <w:spacing w:after="0" w:line="240" w:lineRule="auto"/>
              <w:jc w:val="center"/>
              <w:rPr>
                <w:rFonts w:ascii="Palatino Linotype" w:eastAsia="Times New Roman" w:hAnsi="Palatino Linotype" w:cs="Times New Roman"/>
                <w:b/>
                <w:sz w:val="24"/>
                <w:szCs w:val="24"/>
                <w:lang w:eastAsia="ru-RU"/>
              </w:rPr>
            </w:pPr>
          </w:p>
        </w:tc>
        <w:tc>
          <w:tcPr>
            <w:tcW w:w="2574" w:type="dxa"/>
          </w:tcPr>
          <w:p w:rsidR="008F743F" w:rsidRPr="00B8216F" w:rsidRDefault="008F743F" w:rsidP="00EF26B5">
            <w:pPr>
              <w:spacing w:after="0" w:line="240" w:lineRule="auto"/>
              <w:jc w:val="center"/>
              <w:rPr>
                <w:rFonts w:ascii="Palatino Linotype" w:eastAsia="Times New Roman" w:hAnsi="Palatino Linotype" w:cs="Times New Roman"/>
                <w:b/>
                <w:sz w:val="24"/>
                <w:szCs w:val="24"/>
                <w:lang w:eastAsia="ru-RU"/>
              </w:rPr>
            </w:pPr>
          </w:p>
        </w:tc>
      </w:tr>
    </w:tbl>
    <w:p w:rsidR="00195880" w:rsidRPr="00B8216F" w:rsidRDefault="00195880" w:rsidP="0015316F">
      <w:pPr>
        <w:spacing w:before="120"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t>Полигоны твердых бытовых отходов</w:t>
      </w:r>
    </w:p>
    <w:p w:rsidR="0015316F" w:rsidRPr="00B8216F" w:rsidRDefault="00195880" w:rsidP="00195880">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На территории поселения с</w:t>
      </w:r>
      <w:r w:rsidR="00802999" w:rsidRPr="00B8216F">
        <w:rPr>
          <w:rFonts w:ascii="Palatino Linotype" w:hAnsi="Palatino Linotype" w:cs="Times New Roman"/>
          <w:sz w:val="26"/>
          <w:szCs w:val="26"/>
          <w:shd w:val="clear" w:color="auto" w:fill="FFFFFF"/>
        </w:rPr>
        <w:t>анкционированны</w:t>
      </w:r>
      <w:r w:rsidR="0071612D" w:rsidRPr="00B8216F">
        <w:rPr>
          <w:rFonts w:ascii="Palatino Linotype" w:hAnsi="Palatino Linotype" w:cs="Times New Roman"/>
          <w:sz w:val="26"/>
          <w:szCs w:val="26"/>
          <w:shd w:val="clear" w:color="auto" w:fill="FFFFFF"/>
        </w:rPr>
        <w:t>й</w:t>
      </w:r>
      <w:r w:rsidR="00802999" w:rsidRPr="00B8216F">
        <w:rPr>
          <w:rFonts w:ascii="Palatino Linotype" w:hAnsi="Palatino Linotype" w:cs="Times New Roman"/>
          <w:sz w:val="26"/>
          <w:szCs w:val="26"/>
          <w:shd w:val="clear" w:color="auto" w:fill="FFFFFF"/>
        </w:rPr>
        <w:t xml:space="preserve"> п</w:t>
      </w:r>
      <w:r w:rsidR="00167A73" w:rsidRPr="00B8216F">
        <w:rPr>
          <w:rFonts w:ascii="Palatino Linotype" w:hAnsi="Palatino Linotype" w:cs="Times New Roman"/>
          <w:sz w:val="26"/>
          <w:szCs w:val="26"/>
          <w:shd w:val="clear" w:color="auto" w:fill="FFFFFF"/>
        </w:rPr>
        <w:t xml:space="preserve">олигон твердых бытовых отходов </w:t>
      </w:r>
      <w:r w:rsidR="00947DD9" w:rsidRPr="00B8216F">
        <w:rPr>
          <w:rFonts w:ascii="Palatino Linotype" w:hAnsi="Palatino Linotype" w:cs="Times New Roman"/>
          <w:sz w:val="26"/>
          <w:szCs w:val="26"/>
          <w:shd w:val="clear" w:color="auto" w:fill="FFFFFF"/>
        </w:rPr>
        <w:t xml:space="preserve">площадью 4,0 га, расположенный западнее жилого района «Заречный» по улице Заводская, </w:t>
      </w:r>
      <w:r w:rsidR="0071612D" w:rsidRPr="00B8216F">
        <w:rPr>
          <w:rFonts w:ascii="Palatino Linotype" w:hAnsi="Palatino Linotype" w:cs="Times New Roman"/>
          <w:sz w:val="26"/>
          <w:szCs w:val="26"/>
          <w:shd w:val="clear" w:color="auto" w:fill="FFFFFF"/>
        </w:rPr>
        <w:t>закрыт</w:t>
      </w:r>
      <w:r w:rsidR="00167A73" w:rsidRPr="00B8216F">
        <w:rPr>
          <w:rFonts w:ascii="Palatino Linotype" w:hAnsi="Palatino Linotype" w:cs="Times New Roman"/>
          <w:sz w:val="26"/>
          <w:szCs w:val="26"/>
          <w:shd w:val="clear" w:color="auto" w:fill="FFFFFF"/>
        </w:rPr>
        <w:t>.</w:t>
      </w:r>
    </w:p>
    <w:p w:rsidR="00947DD9" w:rsidRPr="00B8216F" w:rsidRDefault="00947DD9" w:rsidP="00195880">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t>Скотомогильники</w:t>
      </w:r>
    </w:p>
    <w:p w:rsidR="00947DD9" w:rsidRPr="00B8216F" w:rsidRDefault="00947DD9" w:rsidP="00195880">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Скотомогильник площадью 4 кв. м, расположенный по улице Степная, 32, закрыт в 1970 г.</w:t>
      </w:r>
    </w:p>
    <w:p w:rsidR="0015316F" w:rsidRPr="00B8216F" w:rsidRDefault="0015316F">
      <w:pPr>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br w:type="page"/>
      </w:r>
    </w:p>
    <w:p w:rsidR="00E90A6E" w:rsidRPr="00B8216F" w:rsidRDefault="00A97A0D" w:rsidP="00E62DF8">
      <w:pPr>
        <w:pStyle w:val="2"/>
        <w:spacing w:before="0" w:after="120" w:line="240" w:lineRule="auto"/>
        <w:rPr>
          <w:rFonts w:ascii="Palatino Linotype" w:hAnsi="Palatino Linotype" w:cs="Times New Roman"/>
          <w:color w:val="auto"/>
          <w:shd w:val="clear" w:color="auto" w:fill="FFFFFF"/>
        </w:rPr>
      </w:pPr>
      <w:bookmarkStart w:id="66" w:name="_Toc64290025"/>
      <w:r w:rsidRPr="00B8216F">
        <w:rPr>
          <w:rFonts w:ascii="Palatino Linotype" w:hAnsi="Palatino Linotype" w:cs="Times New Roman"/>
          <w:color w:val="auto"/>
          <w:shd w:val="clear" w:color="auto" w:fill="FFFFFF"/>
        </w:rPr>
        <w:lastRenderedPageBreak/>
        <w:t>10</w:t>
      </w:r>
      <w:r w:rsidR="00473CAB" w:rsidRPr="00B8216F">
        <w:rPr>
          <w:rFonts w:ascii="Palatino Linotype" w:hAnsi="Palatino Linotype" w:cs="Times New Roman"/>
          <w:color w:val="auto"/>
          <w:shd w:val="clear" w:color="auto" w:fill="FFFFFF"/>
        </w:rPr>
        <w:t>. Транспортный комплекс</w:t>
      </w:r>
      <w:bookmarkEnd w:id="66"/>
    </w:p>
    <w:p w:rsidR="00E90A6E" w:rsidRPr="00B8216F" w:rsidRDefault="00A97A0D" w:rsidP="00E62DF8">
      <w:pPr>
        <w:pStyle w:val="3"/>
        <w:spacing w:before="0" w:after="120" w:line="240" w:lineRule="auto"/>
        <w:rPr>
          <w:rFonts w:ascii="Palatino Linotype" w:hAnsi="Palatino Linotype" w:cs="Times New Roman"/>
          <w:color w:val="auto"/>
          <w:sz w:val="26"/>
          <w:szCs w:val="26"/>
          <w:shd w:val="clear" w:color="auto" w:fill="FFFFFF"/>
        </w:rPr>
      </w:pPr>
      <w:bookmarkStart w:id="67" w:name="_Toc255379807"/>
      <w:bookmarkStart w:id="68" w:name="_Toc64290026"/>
      <w:r w:rsidRPr="00B8216F">
        <w:rPr>
          <w:rFonts w:ascii="Palatino Linotype" w:hAnsi="Palatino Linotype" w:cs="Times New Roman"/>
          <w:bCs w:val="0"/>
          <w:color w:val="auto"/>
          <w:sz w:val="26"/>
          <w:szCs w:val="26"/>
        </w:rPr>
        <w:t>10</w:t>
      </w:r>
      <w:r w:rsidR="00473CAB" w:rsidRPr="00B8216F">
        <w:rPr>
          <w:rFonts w:ascii="Palatino Linotype" w:hAnsi="Palatino Linotype" w:cs="Times New Roman"/>
          <w:bCs w:val="0"/>
          <w:color w:val="auto"/>
          <w:sz w:val="26"/>
          <w:szCs w:val="26"/>
        </w:rPr>
        <w:t>.1. Внешний транспорт</w:t>
      </w:r>
      <w:bookmarkEnd w:id="67"/>
      <w:bookmarkEnd w:id="68"/>
    </w:p>
    <w:p w:rsidR="00497FD6" w:rsidRPr="00B8216F" w:rsidRDefault="00D73F1D" w:rsidP="00EA005A">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Село </w:t>
      </w:r>
      <w:r w:rsidR="003F624E" w:rsidRPr="00B8216F">
        <w:rPr>
          <w:rFonts w:ascii="Palatino Linotype" w:hAnsi="Palatino Linotype" w:cs="Times New Roman"/>
          <w:sz w:val="26"/>
          <w:szCs w:val="26"/>
          <w:shd w:val="clear" w:color="auto" w:fill="FFFFFF"/>
        </w:rPr>
        <w:t>Сармаково</w:t>
      </w:r>
      <w:r w:rsidR="00473CAB" w:rsidRPr="00B8216F">
        <w:rPr>
          <w:rFonts w:ascii="Palatino Linotype" w:hAnsi="Palatino Linotype" w:cs="Times New Roman"/>
          <w:sz w:val="26"/>
          <w:szCs w:val="26"/>
          <w:shd w:val="clear" w:color="auto" w:fill="FFFFFF"/>
        </w:rPr>
        <w:t xml:space="preserve"> имеет один вид сообщения – автомобильный транспорт. Строительство автомобильных дорог исторически осуществлено для связей республик Северного Кавказа с остальной страной и вывоза продукции.</w:t>
      </w:r>
      <w:r w:rsidR="00680A11" w:rsidRPr="00B8216F">
        <w:rPr>
          <w:rFonts w:ascii="Palatino Linotype" w:hAnsi="Palatino Linotype" w:cs="Times New Roman"/>
          <w:sz w:val="26"/>
          <w:szCs w:val="26"/>
          <w:shd w:val="clear" w:color="auto" w:fill="FFFFFF"/>
        </w:rPr>
        <w:t xml:space="preserve"> </w:t>
      </w:r>
      <w:r w:rsidR="00E62DF8" w:rsidRPr="00B8216F">
        <w:rPr>
          <w:rFonts w:ascii="Palatino Linotype" w:hAnsi="Palatino Linotype" w:cs="Times New Roman"/>
          <w:sz w:val="26"/>
          <w:szCs w:val="26"/>
          <w:shd w:val="clear" w:color="auto" w:fill="FFFFFF"/>
        </w:rPr>
        <w:t>Железнодорожное обслуживание население получает в город</w:t>
      </w:r>
      <w:r w:rsidR="00497FD6" w:rsidRPr="00B8216F">
        <w:rPr>
          <w:rFonts w:ascii="Palatino Linotype" w:hAnsi="Palatino Linotype" w:cs="Times New Roman"/>
          <w:sz w:val="26"/>
          <w:szCs w:val="26"/>
          <w:shd w:val="clear" w:color="auto" w:fill="FFFFFF"/>
        </w:rPr>
        <w:t>е Пятигорске</w:t>
      </w:r>
      <w:r w:rsidR="00E62DF8" w:rsidRPr="00B8216F">
        <w:rPr>
          <w:rFonts w:ascii="Palatino Linotype" w:hAnsi="Palatino Linotype" w:cs="Times New Roman"/>
          <w:sz w:val="26"/>
          <w:szCs w:val="26"/>
          <w:shd w:val="clear" w:color="auto" w:fill="FFFFFF"/>
        </w:rPr>
        <w:t xml:space="preserve">, расположенном в </w:t>
      </w:r>
      <w:r w:rsidR="00497FD6" w:rsidRPr="00B8216F">
        <w:rPr>
          <w:rFonts w:ascii="Palatino Linotype" w:hAnsi="Palatino Linotype" w:cs="Times New Roman"/>
          <w:sz w:val="26"/>
          <w:szCs w:val="26"/>
          <w:shd w:val="clear" w:color="auto" w:fill="FFFFFF"/>
        </w:rPr>
        <w:t>6</w:t>
      </w:r>
      <w:r w:rsidR="00E62DF8" w:rsidRPr="00B8216F">
        <w:rPr>
          <w:rFonts w:ascii="Palatino Linotype" w:hAnsi="Palatino Linotype" w:cs="Times New Roman"/>
          <w:sz w:val="26"/>
          <w:szCs w:val="26"/>
          <w:shd w:val="clear" w:color="auto" w:fill="FFFFFF"/>
        </w:rPr>
        <w:t>0 км от села.</w:t>
      </w:r>
      <w:r w:rsidR="00680A11" w:rsidRPr="00B8216F">
        <w:rPr>
          <w:rFonts w:ascii="Palatino Linotype" w:hAnsi="Palatino Linotype" w:cs="Times New Roman"/>
          <w:sz w:val="26"/>
          <w:szCs w:val="26"/>
          <w:shd w:val="clear" w:color="auto" w:fill="FFFFFF"/>
        </w:rPr>
        <w:t xml:space="preserve"> </w:t>
      </w:r>
      <w:r w:rsidR="00497FD6" w:rsidRPr="00B8216F">
        <w:rPr>
          <w:rFonts w:ascii="Palatino Linotype" w:hAnsi="Palatino Linotype" w:cs="Times New Roman"/>
          <w:sz w:val="26"/>
          <w:szCs w:val="26"/>
          <w:shd w:val="clear" w:color="auto" w:fill="FFFFFF"/>
        </w:rPr>
        <w:t>Авиационное обслуживание население получает в городе Нальчик, расположенном в 65 км от села.</w:t>
      </w:r>
    </w:p>
    <w:p w:rsidR="002C42F0" w:rsidRPr="00B8216F" w:rsidRDefault="002C42F0" w:rsidP="00EA005A">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t>Автомобильный транспорт</w:t>
      </w:r>
    </w:p>
    <w:p w:rsidR="00E45F87" w:rsidRPr="00B8216F" w:rsidRDefault="00E45F87" w:rsidP="00EA005A">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Основным видом транспорта в поселении является автомобильный транспорт.</w:t>
      </w:r>
      <w:r w:rsidR="00680A11"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 xml:space="preserve">К поселению подходит </w:t>
      </w:r>
      <w:r w:rsidR="00E62DF8" w:rsidRPr="00B8216F">
        <w:rPr>
          <w:rFonts w:ascii="Palatino Linotype" w:hAnsi="Palatino Linotype" w:cs="Times New Roman"/>
          <w:sz w:val="26"/>
          <w:szCs w:val="26"/>
          <w:shd w:val="clear" w:color="auto" w:fill="FFFFFF"/>
        </w:rPr>
        <w:t xml:space="preserve">одна </w:t>
      </w:r>
      <w:r w:rsidRPr="00B8216F">
        <w:rPr>
          <w:rFonts w:ascii="Palatino Linotype" w:hAnsi="Palatino Linotype" w:cs="Times New Roman"/>
          <w:sz w:val="26"/>
          <w:szCs w:val="26"/>
          <w:shd w:val="clear" w:color="auto" w:fill="FFFFFF"/>
        </w:rPr>
        <w:t>автомобильн</w:t>
      </w:r>
      <w:r w:rsidR="00E62DF8" w:rsidRPr="00B8216F">
        <w:rPr>
          <w:rFonts w:ascii="Palatino Linotype" w:hAnsi="Palatino Linotype" w:cs="Times New Roman"/>
          <w:sz w:val="26"/>
          <w:szCs w:val="26"/>
          <w:shd w:val="clear" w:color="auto" w:fill="FFFFFF"/>
        </w:rPr>
        <w:t xml:space="preserve">ая </w:t>
      </w:r>
      <w:r w:rsidRPr="00B8216F">
        <w:rPr>
          <w:rFonts w:ascii="Palatino Linotype" w:hAnsi="Palatino Linotype" w:cs="Times New Roman"/>
          <w:sz w:val="26"/>
          <w:szCs w:val="26"/>
          <w:shd w:val="clear" w:color="auto" w:fill="FFFFFF"/>
        </w:rPr>
        <w:t>дорог</w:t>
      </w:r>
      <w:r w:rsidR="00E62DF8" w:rsidRPr="00B8216F">
        <w:rPr>
          <w:rFonts w:ascii="Palatino Linotype" w:hAnsi="Palatino Linotype" w:cs="Times New Roman"/>
          <w:sz w:val="26"/>
          <w:szCs w:val="26"/>
          <w:shd w:val="clear" w:color="auto" w:fill="FFFFFF"/>
        </w:rPr>
        <w:t>а</w:t>
      </w:r>
      <w:r w:rsidRPr="00B8216F">
        <w:rPr>
          <w:rFonts w:ascii="Palatino Linotype" w:hAnsi="Palatino Linotype" w:cs="Times New Roman"/>
          <w:sz w:val="26"/>
          <w:szCs w:val="26"/>
          <w:shd w:val="clear" w:color="auto" w:fill="FFFFFF"/>
        </w:rPr>
        <w:t xml:space="preserve"> регионального значения</w:t>
      </w:r>
      <w:r w:rsidR="00401DEE" w:rsidRPr="00B8216F">
        <w:rPr>
          <w:rFonts w:ascii="Palatino Linotype" w:hAnsi="Palatino Linotype" w:cs="Times New Roman"/>
          <w:sz w:val="26"/>
          <w:szCs w:val="26"/>
          <w:shd w:val="clear" w:color="auto" w:fill="FFFFFF"/>
        </w:rPr>
        <w:t xml:space="preserve"> </w:t>
      </w:r>
      <w:r w:rsidR="00497FD6" w:rsidRPr="00B8216F">
        <w:rPr>
          <w:rFonts w:ascii="Palatino Linotype" w:hAnsi="Palatino Linotype" w:cs="Times New Roman"/>
          <w:sz w:val="26"/>
          <w:szCs w:val="26"/>
          <w:shd w:val="clear" w:color="auto" w:fill="FFFFFF"/>
        </w:rPr>
        <w:t>Малка-урочище Ингушли</w:t>
      </w:r>
      <w:r w:rsidRPr="00B8216F">
        <w:rPr>
          <w:rFonts w:ascii="Palatino Linotype" w:hAnsi="Palatino Linotype" w:cs="Times New Roman"/>
          <w:sz w:val="26"/>
          <w:szCs w:val="26"/>
          <w:shd w:val="clear" w:color="auto" w:fill="FFFFFF"/>
        </w:rPr>
        <w:t xml:space="preserve">, имеющая асфальтобетонное покрытие и ширину проезжей части </w:t>
      </w:r>
      <w:r w:rsidR="00403D9B" w:rsidRPr="00B8216F">
        <w:rPr>
          <w:rFonts w:ascii="Palatino Linotype" w:hAnsi="Palatino Linotype" w:cs="Times New Roman"/>
          <w:sz w:val="26"/>
          <w:szCs w:val="26"/>
          <w:shd w:val="clear" w:color="auto" w:fill="FFFFFF"/>
        </w:rPr>
        <w:t>7</w:t>
      </w:r>
      <w:r w:rsidRPr="00B8216F">
        <w:rPr>
          <w:rFonts w:ascii="Palatino Linotype" w:hAnsi="Palatino Linotype" w:cs="Times New Roman"/>
          <w:sz w:val="26"/>
          <w:szCs w:val="26"/>
          <w:shd w:val="clear" w:color="auto" w:fill="FFFFFF"/>
        </w:rPr>
        <w:t xml:space="preserve"> м.</w:t>
      </w:r>
    </w:p>
    <w:p w:rsidR="00E45F87" w:rsidRPr="00B8216F" w:rsidRDefault="00E45F87" w:rsidP="00EA005A">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Единственным видом внешнего пассажирского транспорта для поселения является сообщение</w:t>
      </w:r>
      <w:r w:rsidR="00403D9B" w:rsidRPr="00B8216F">
        <w:rPr>
          <w:rFonts w:ascii="Palatino Linotype" w:hAnsi="Palatino Linotype" w:cs="Times New Roman"/>
          <w:sz w:val="26"/>
          <w:szCs w:val="26"/>
          <w:shd w:val="clear" w:color="auto" w:fill="FFFFFF"/>
        </w:rPr>
        <w:t xml:space="preserve"> посредством маршрутного такси</w:t>
      </w:r>
      <w:r w:rsidRPr="00B8216F">
        <w:rPr>
          <w:rFonts w:ascii="Palatino Linotype" w:hAnsi="Palatino Linotype" w:cs="Times New Roman"/>
          <w:sz w:val="26"/>
          <w:szCs w:val="26"/>
          <w:shd w:val="clear" w:color="auto" w:fill="FFFFFF"/>
        </w:rPr>
        <w:t>.</w:t>
      </w:r>
    </w:p>
    <w:p w:rsidR="00E90A6E" w:rsidRPr="00B8216F" w:rsidRDefault="004C3DB6" w:rsidP="00EA005A">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Условий для предоставления транспортных услуг населению и организация транспортного обслуживания населения в границах </w:t>
      </w:r>
      <w:r w:rsidR="00F57DE1" w:rsidRPr="00B8216F">
        <w:rPr>
          <w:rFonts w:ascii="Palatino Linotype" w:hAnsi="Palatino Linotype" w:cs="Times New Roman"/>
          <w:sz w:val="26"/>
          <w:szCs w:val="26"/>
          <w:shd w:val="clear" w:color="auto" w:fill="FFFFFF"/>
        </w:rPr>
        <w:t xml:space="preserve">сельского </w:t>
      </w:r>
      <w:r w:rsidRPr="00B8216F">
        <w:rPr>
          <w:rFonts w:ascii="Palatino Linotype" w:hAnsi="Palatino Linotype" w:cs="Times New Roman"/>
          <w:sz w:val="26"/>
          <w:szCs w:val="26"/>
          <w:shd w:val="clear" w:color="auto" w:fill="FFFFFF"/>
        </w:rPr>
        <w:t>поселения – нет.</w:t>
      </w:r>
    </w:p>
    <w:p w:rsidR="00EA005A" w:rsidRPr="00B8216F" w:rsidRDefault="00EA005A" w:rsidP="00EA005A">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t>Железнодорожный транспорт</w:t>
      </w:r>
    </w:p>
    <w:p w:rsidR="00EA005A" w:rsidRPr="00B8216F" w:rsidRDefault="00EA005A" w:rsidP="00EA005A">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Ближайшей к поселению станцией железной дороги является железнодорожная станция «Пятигорск». Станция расположена на двухпутной железнодорожной ветке Минеральные Воды-Кисловодск. Станция «Пятигорск» является пассажирской. На станции четыре железнодорожных пути и две пассажирских платформы. Платформа № 1 – высокая, малоиспользуемая, является отстойником для пригородных поездов сообщением Кисловодск-Пятигорск. Электропоезда прибывают к платформе № 1, далее, ожидая время отправления, вновь движутся в Кисловодск. Платформа № 2 – основная для перевозок пассажиров. К этой платформе прибывают все остальные пригородные электропоезда, а также поезда дальнего следования.</w:t>
      </w:r>
    </w:p>
    <w:p w:rsidR="00EA005A" w:rsidRPr="00B8216F" w:rsidRDefault="00EA005A" w:rsidP="00EA005A">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t>Воздушный транспорт</w:t>
      </w:r>
    </w:p>
    <w:p w:rsidR="00EA005A" w:rsidRPr="00B8216F" w:rsidRDefault="00EA005A" w:rsidP="00EA005A">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Ближайшим аэропортом является аэропорт «Нальчик». Авиапредприятие имеет действующий сертификат № 056 А-М на аэропорт Нальчик, выданный Межгосударственным авиационным комитетом, удостоверяющий, что аэропорт соответствует сертификационным требованиям и пригоден для международных полетов.</w:t>
      </w:r>
    </w:p>
    <w:p w:rsidR="00EA005A" w:rsidRPr="00B8216F" w:rsidRDefault="00EA005A" w:rsidP="00EA005A">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Сегодня международный аэропорт «Нальчик» способен принимать и обслуживать самолеты для авиалиний малой и средней протяженности и вертолеты всех типов.</w:t>
      </w:r>
    </w:p>
    <w:p w:rsidR="00EA005A" w:rsidRPr="00B8216F" w:rsidRDefault="00EA005A" w:rsidP="001C2327">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lastRenderedPageBreak/>
        <w:t>Трубопроводный транспорт</w:t>
      </w:r>
    </w:p>
    <w:p w:rsidR="00EA005A" w:rsidRPr="00B8216F" w:rsidRDefault="00EA005A" w:rsidP="0024394E">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Трубопроводный транспорт на территории сельского поселения </w:t>
      </w:r>
      <w:r w:rsidR="00497FD6"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представлен газопроводом высокого давления.</w:t>
      </w:r>
    </w:p>
    <w:p w:rsidR="00EA005A" w:rsidRPr="00B8216F" w:rsidRDefault="00EA005A" w:rsidP="0024394E">
      <w:pPr>
        <w:spacing w:after="0" w:line="240" w:lineRule="auto"/>
        <w:ind w:firstLine="709"/>
        <w:jc w:val="both"/>
        <w:rPr>
          <w:rFonts w:ascii="Palatino Linotype" w:hAnsi="Palatino Linotype" w:cs="Times New Roman"/>
          <w:i/>
          <w:sz w:val="26"/>
          <w:szCs w:val="26"/>
          <w:shd w:val="clear" w:color="auto" w:fill="FFFFFF"/>
        </w:rPr>
      </w:pPr>
      <w:r w:rsidRPr="00B8216F">
        <w:rPr>
          <w:rFonts w:ascii="Palatino Linotype" w:hAnsi="Palatino Linotype"/>
          <w:b/>
          <w:i/>
          <w:sz w:val="26"/>
          <w:szCs w:val="26"/>
        </w:rPr>
        <w:t>Водный транспорт</w:t>
      </w:r>
    </w:p>
    <w:p w:rsidR="00EA005A" w:rsidRPr="00B8216F" w:rsidRDefault="00EA005A" w:rsidP="0024394E">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Река Малка на всем протяжении несудоходна и транспортного значения не имеет.</w:t>
      </w:r>
    </w:p>
    <w:p w:rsidR="00E45F87" w:rsidRPr="00B8216F" w:rsidRDefault="00EA005A" w:rsidP="000552D3">
      <w:pPr>
        <w:pStyle w:val="3"/>
        <w:spacing w:before="120" w:line="240" w:lineRule="auto"/>
        <w:rPr>
          <w:rFonts w:ascii="Palatino Linotype" w:hAnsi="Palatino Linotype" w:cs="Times New Roman"/>
          <w:color w:val="auto"/>
          <w:sz w:val="26"/>
          <w:szCs w:val="26"/>
          <w:shd w:val="clear" w:color="auto" w:fill="FFFFFF"/>
        </w:rPr>
      </w:pPr>
      <w:bookmarkStart w:id="69" w:name="_Toc64290027"/>
      <w:r w:rsidRPr="00B8216F">
        <w:rPr>
          <w:rFonts w:ascii="Palatino Linotype" w:hAnsi="Palatino Linotype" w:cs="Times New Roman"/>
          <w:color w:val="auto"/>
          <w:sz w:val="26"/>
          <w:szCs w:val="26"/>
          <w:shd w:val="clear" w:color="auto" w:fill="FFFFFF"/>
        </w:rPr>
        <w:t>10</w:t>
      </w:r>
      <w:r w:rsidR="004C3DB6" w:rsidRPr="00B8216F">
        <w:rPr>
          <w:rFonts w:ascii="Palatino Linotype" w:hAnsi="Palatino Linotype" w:cs="Times New Roman"/>
          <w:color w:val="auto"/>
          <w:sz w:val="26"/>
          <w:szCs w:val="26"/>
          <w:shd w:val="clear" w:color="auto" w:fill="FFFFFF"/>
        </w:rPr>
        <w:t>.2. Улично-дорожная сеть</w:t>
      </w:r>
      <w:bookmarkEnd w:id="69"/>
    </w:p>
    <w:p w:rsidR="00C8703D" w:rsidRPr="00B8216F" w:rsidRDefault="004C3DB6" w:rsidP="0024394E">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Общая протяженность автомобильных дорог </w:t>
      </w:r>
      <w:r w:rsidR="000A1FA1" w:rsidRPr="00B8216F">
        <w:rPr>
          <w:rFonts w:ascii="Palatino Linotype" w:hAnsi="Palatino Linotype" w:cs="Times New Roman"/>
          <w:sz w:val="26"/>
          <w:szCs w:val="26"/>
          <w:shd w:val="clear" w:color="auto" w:fill="FFFFFF"/>
        </w:rPr>
        <w:t xml:space="preserve">сельского поселения </w:t>
      </w:r>
      <w:r w:rsidR="00497FD6"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составляет </w:t>
      </w:r>
      <w:r w:rsidR="00C8703D" w:rsidRPr="00B8216F">
        <w:rPr>
          <w:rFonts w:ascii="Palatino Linotype" w:hAnsi="Palatino Linotype" w:cs="Times New Roman"/>
          <w:sz w:val="26"/>
          <w:szCs w:val="26"/>
          <w:shd w:val="clear" w:color="auto" w:fill="FFFFFF"/>
        </w:rPr>
        <w:t>288,60</w:t>
      </w:r>
      <w:r w:rsidRPr="00B8216F">
        <w:rPr>
          <w:rFonts w:ascii="Palatino Linotype" w:hAnsi="Palatino Linotype" w:cs="Times New Roman"/>
          <w:sz w:val="26"/>
          <w:szCs w:val="26"/>
          <w:shd w:val="clear" w:color="auto" w:fill="FFFFFF"/>
        </w:rPr>
        <w:t xml:space="preserve"> </w:t>
      </w:r>
      <w:r w:rsidR="002A4674" w:rsidRPr="00B8216F">
        <w:rPr>
          <w:rFonts w:ascii="Palatino Linotype" w:hAnsi="Palatino Linotype" w:cs="Times New Roman"/>
          <w:sz w:val="26"/>
          <w:szCs w:val="26"/>
          <w:shd w:val="clear" w:color="auto" w:fill="FFFFFF"/>
        </w:rPr>
        <w:t>к</w:t>
      </w:r>
      <w:r w:rsidRPr="00B8216F">
        <w:rPr>
          <w:rFonts w:ascii="Palatino Linotype" w:hAnsi="Palatino Linotype" w:cs="Times New Roman"/>
          <w:sz w:val="26"/>
          <w:szCs w:val="26"/>
          <w:shd w:val="clear" w:color="auto" w:fill="FFFFFF"/>
        </w:rPr>
        <w:t>м</w:t>
      </w:r>
      <w:r w:rsidR="00C8703D" w:rsidRPr="00B8216F">
        <w:rPr>
          <w:rFonts w:ascii="Palatino Linotype" w:hAnsi="Palatino Linotype" w:cs="Times New Roman"/>
          <w:sz w:val="26"/>
          <w:szCs w:val="26"/>
          <w:shd w:val="clear" w:color="auto" w:fill="FFFFFF"/>
        </w:rPr>
        <w:t>, из них: асфальтированных – 24,99 км, гравийных – 102,49 км, грунтовых – 161,20 км. (Таблица 10.2.1).</w:t>
      </w:r>
    </w:p>
    <w:p w:rsidR="00977FCF" w:rsidRPr="00B8216F" w:rsidRDefault="00FC16DE" w:rsidP="0024394E">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w:t>
      </w:r>
      <w:r w:rsidR="001449F8" w:rsidRPr="00B8216F">
        <w:rPr>
          <w:rFonts w:ascii="Palatino Linotype" w:hAnsi="Palatino Linotype" w:cs="Times New Roman"/>
          <w:sz w:val="26"/>
          <w:szCs w:val="26"/>
          <w:shd w:val="clear" w:color="auto" w:fill="FFFFFF"/>
        </w:rPr>
        <w:t>свещенн</w:t>
      </w:r>
      <w:r w:rsidRPr="00B8216F">
        <w:rPr>
          <w:rFonts w:ascii="Palatino Linotype" w:hAnsi="Palatino Linotype" w:cs="Times New Roman"/>
          <w:sz w:val="26"/>
          <w:szCs w:val="26"/>
          <w:shd w:val="clear" w:color="auto" w:fill="FFFFFF"/>
        </w:rPr>
        <w:t>ость</w:t>
      </w:r>
      <w:r w:rsidR="001449F8" w:rsidRPr="00B8216F">
        <w:rPr>
          <w:rFonts w:ascii="Palatino Linotype" w:hAnsi="Palatino Linotype" w:cs="Times New Roman"/>
          <w:sz w:val="26"/>
          <w:szCs w:val="26"/>
          <w:shd w:val="clear" w:color="auto" w:fill="FFFFFF"/>
        </w:rPr>
        <w:t xml:space="preserve"> частей улиц </w:t>
      </w:r>
      <w:r w:rsidRPr="00B8216F">
        <w:rPr>
          <w:rFonts w:ascii="Palatino Linotype" w:hAnsi="Palatino Linotype" w:cs="Times New Roman"/>
          <w:sz w:val="26"/>
          <w:szCs w:val="26"/>
          <w:shd w:val="clear" w:color="auto" w:fill="FFFFFF"/>
        </w:rPr>
        <w:t>в поселении составляет 80 %</w:t>
      </w:r>
      <w:r w:rsidR="001449F8" w:rsidRPr="00B8216F">
        <w:rPr>
          <w:rFonts w:ascii="Palatino Linotype" w:hAnsi="Palatino Linotype" w:cs="Times New Roman"/>
          <w:sz w:val="26"/>
          <w:szCs w:val="26"/>
          <w:shd w:val="clear" w:color="auto" w:fill="FFFFFF"/>
        </w:rPr>
        <w:t>.</w:t>
      </w:r>
    </w:p>
    <w:p w:rsidR="002D4D34" w:rsidRPr="00B8216F" w:rsidRDefault="000618BD" w:rsidP="000618BD">
      <w:pPr>
        <w:spacing w:after="0" w:line="240" w:lineRule="auto"/>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Таблица </w:t>
      </w:r>
      <w:r w:rsidR="000C3767" w:rsidRPr="00B8216F">
        <w:rPr>
          <w:rFonts w:ascii="Palatino Linotype" w:hAnsi="Palatino Linotype" w:cs="Times New Roman"/>
          <w:sz w:val="26"/>
          <w:szCs w:val="26"/>
          <w:shd w:val="clear" w:color="auto" w:fill="FFFFFF"/>
        </w:rPr>
        <w:t>10</w:t>
      </w:r>
      <w:r w:rsidRPr="00B8216F">
        <w:rPr>
          <w:rFonts w:ascii="Palatino Linotype" w:hAnsi="Palatino Linotype" w:cs="Times New Roman"/>
          <w:sz w:val="26"/>
          <w:szCs w:val="26"/>
          <w:shd w:val="clear" w:color="auto" w:fill="FFFFFF"/>
        </w:rPr>
        <w:t>.2.1</w:t>
      </w:r>
    </w:p>
    <w:p w:rsidR="000618BD" w:rsidRPr="00B8216F" w:rsidRDefault="000618BD" w:rsidP="0018744A">
      <w:pPr>
        <w:spacing w:after="120" w:line="240" w:lineRule="auto"/>
        <w:jc w:val="center"/>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Сводные данные по дорогам общего пользования поселения</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9"/>
        <w:gridCol w:w="3629"/>
        <w:gridCol w:w="1081"/>
        <w:gridCol w:w="1324"/>
        <w:gridCol w:w="797"/>
        <w:gridCol w:w="1178"/>
        <w:gridCol w:w="992"/>
      </w:tblGrid>
      <w:tr w:rsidR="00B8216F" w:rsidRPr="00B8216F" w:rsidTr="0010280F">
        <w:trPr>
          <w:trHeight w:val="312"/>
          <w:tblHeader/>
          <w:jc w:val="center"/>
        </w:trPr>
        <w:tc>
          <w:tcPr>
            <w:tcW w:w="759" w:type="dxa"/>
            <w:vMerge w:val="restart"/>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 п/п</w:t>
            </w:r>
          </w:p>
        </w:tc>
        <w:tc>
          <w:tcPr>
            <w:tcW w:w="3629" w:type="dxa"/>
            <w:vMerge w:val="restart"/>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Наименование дороги, улицы,</w:t>
            </w:r>
            <w:r w:rsidR="00A23907" w:rsidRPr="00B8216F">
              <w:rPr>
                <w:rFonts w:ascii="Palatino Linotype" w:eastAsia="Times New Roman" w:hAnsi="Palatino Linotype" w:cs="Times New Roman"/>
                <w:b/>
              </w:rPr>
              <w:t xml:space="preserve"> </w:t>
            </w:r>
            <w:r w:rsidRPr="00B8216F">
              <w:rPr>
                <w:rFonts w:ascii="Palatino Linotype" w:eastAsia="Times New Roman" w:hAnsi="Palatino Linotype" w:cs="Times New Roman"/>
                <w:b/>
              </w:rPr>
              <w:t>переулка, участка дороги</w:t>
            </w:r>
          </w:p>
        </w:tc>
        <w:tc>
          <w:tcPr>
            <w:tcW w:w="1081" w:type="dxa"/>
            <w:vMerge w:val="restart"/>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Длина, м</w:t>
            </w:r>
          </w:p>
        </w:tc>
        <w:tc>
          <w:tcPr>
            <w:tcW w:w="1324" w:type="dxa"/>
            <w:vMerge w:val="restart"/>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Ширина, м</w:t>
            </w:r>
          </w:p>
        </w:tc>
        <w:tc>
          <w:tcPr>
            <w:tcW w:w="2967" w:type="dxa"/>
            <w:gridSpan w:val="3"/>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Покрытие, м</w:t>
            </w:r>
          </w:p>
        </w:tc>
      </w:tr>
      <w:tr w:rsidR="00B8216F" w:rsidRPr="00B8216F" w:rsidTr="0010280F">
        <w:trPr>
          <w:trHeight w:val="236"/>
          <w:tblHeader/>
          <w:jc w:val="center"/>
        </w:trPr>
        <w:tc>
          <w:tcPr>
            <w:tcW w:w="759" w:type="dxa"/>
            <w:vMerge/>
            <w:tcBorders>
              <w:top w:val="single" w:sz="4" w:space="0" w:color="auto"/>
              <w:left w:val="single" w:sz="4" w:space="0" w:color="auto"/>
              <w:bottom w:val="single" w:sz="4" w:space="0" w:color="auto"/>
              <w:right w:val="single" w:sz="4" w:space="0" w:color="auto"/>
            </w:tcBorders>
            <w:vAlign w:val="center"/>
            <w:hideMark/>
          </w:tcPr>
          <w:p w:rsidR="00B01C78" w:rsidRPr="00B8216F" w:rsidRDefault="00B01C78" w:rsidP="00624AAC">
            <w:pPr>
              <w:spacing w:after="0" w:line="240" w:lineRule="auto"/>
              <w:rPr>
                <w:rFonts w:ascii="Palatino Linotype" w:eastAsia="Times New Roman" w:hAnsi="Palatino Linotype" w:cs="Times New Roman"/>
                <w:b/>
              </w:rPr>
            </w:pPr>
          </w:p>
        </w:tc>
        <w:tc>
          <w:tcPr>
            <w:tcW w:w="3629" w:type="dxa"/>
            <w:vMerge/>
            <w:tcBorders>
              <w:top w:val="single" w:sz="4" w:space="0" w:color="auto"/>
              <w:left w:val="single" w:sz="4" w:space="0" w:color="auto"/>
              <w:bottom w:val="single" w:sz="4" w:space="0" w:color="auto"/>
              <w:right w:val="single" w:sz="4" w:space="0" w:color="auto"/>
            </w:tcBorders>
            <w:vAlign w:val="center"/>
            <w:hideMark/>
          </w:tcPr>
          <w:p w:rsidR="00B01C78" w:rsidRPr="00B8216F" w:rsidRDefault="00B01C78" w:rsidP="00624AAC">
            <w:pPr>
              <w:spacing w:after="0" w:line="240" w:lineRule="auto"/>
              <w:rPr>
                <w:rFonts w:ascii="Palatino Linotype" w:eastAsia="Times New Roman" w:hAnsi="Palatino Linotype" w:cs="Times New Roman"/>
                <w:b/>
              </w:rPr>
            </w:pPr>
          </w:p>
        </w:tc>
        <w:tc>
          <w:tcPr>
            <w:tcW w:w="1081" w:type="dxa"/>
            <w:vMerge/>
            <w:tcBorders>
              <w:top w:val="single" w:sz="4" w:space="0" w:color="auto"/>
              <w:left w:val="single" w:sz="4" w:space="0" w:color="auto"/>
              <w:bottom w:val="single" w:sz="4" w:space="0" w:color="auto"/>
              <w:right w:val="single" w:sz="4" w:space="0" w:color="auto"/>
            </w:tcBorders>
            <w:vAlign w:val="center"/>
            <w:hideMark/>
          </w:tcPr>
          <w:p w:rsidR="00B01C78" w:rsidRPr="00B8216F" w:rsidRDefault="00B01C78" w:rsidP="00624AAC">
            <w:pPr>
              <w:spacing w:after="0" w:line="240" w:lineRule="auto"/>
              <w:rPr>
                <w:rFonts w:ascii="Palatino Linotype" w:eastAsia="Times New Roman" w:hAnsi="Palatino Linotype" w:cs="Times New Roman"/>
                <w:b/>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rsidR="00B01C78" w:rsidRPr="00B8216F" w:rsidRDefault="00B01C78" w:rsidP="00624AAC">
            <w:pPr>
              <w:spacing w:after="0" w:line="240" w:lineRule="auto"/>
              <w:rPr>
                <w:rFonts w:ascii="Palatino Linotype" w:eastAsia="Times New Roman" w:hAnsi="Palatino Linotype" w:cs="Times New Roman"/>
                <w:b/>
              </w:rPr>
            </w:pPr>
          </w:p>
        </w:tc>
        <w:tc>
          <w:tcPr>
            <w:tcW w:w="797"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а/б</w:t>
            </w:r>
          </w:p>
        </w:tc>
        <w:tc>
          <w:tcPr>
            <w:tcW w:w="1178"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гравий</w:t>
            </w:r>
          </w:p>
        </w:tc>
        <w:tc>
          <w:tcPr>
            <w:tcW w:w="992"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грунт</w:t>
            </w:r>
          </w:p>
        </w:tc>
      </w:tr>
      <w:tr w:rsidR="00B8216F" w:rsidRPr="00B8216F" w:rsidTr="0010280F">
        <w:trPr>
          <w:trHeight w:val="236"/>
          <w:tblHeader/>
          <w:jc w:val="center"/>
        </w:trPr>
        <w:tc>
          <w:tcPr>
            <w:tcW w:w="759"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1</w:t>
            </w:r>
          </w:p>
        </w:tc>
        <w:tc>
          <w:tcPr>
            <w:tcW w:w="3629"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2</w:t>
            </w:r>
          </w:p>
        </w:tc>
        <w:tc>
          <w:tcPr>
            <w:tcW w:w="1081"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3</w:t>
            </w:r>
          </w:p>
        </w:tc>
        <w:tc>
          <w:tcPr>
            <w:tcW w:w="1324"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4</w:t>
            </w:r>
          </w:p>
        </w:tc>
        <w:tc>
          <w:tcPr>
            <w:tcW w:w="797"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5</w:t>
            </w:r>
          </w:p>
        </w:tc>
        <w:tc>
          <w:tcPr>
            <w:tcW w:w="1178"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6</w:t>
            </w:r>
          </w:p>
        </w:tc>
        <w:tc>
          <w:tcPr>
            <w:tcW w:w="992" w:type="dxa"/>
            <w:tcBorders>
              <w:top w:val="single" w:sz="4" w:space="0" w:color="auto"/>
              <w:left w:val="single" w:sz="4" w:space="0" w:color="auto"/>
              <w:bottom w:val="single" w:sz="4" w:space="0" w:color="auto"/>
              <w:right w:val="single" w:sz="4" w:space="0" w:color="auto"/>
            </w:tcBorders>
            <w:hideMark/>
          </w:tcPr>
          <w:p w:rsidR="00B01C78" w:rsidRPr="00B8216F" w:rsidRDefault="00B01C78" w:rsidP="00624AAC">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7</w:t>
            </w:r>
          </w:p>
        </w:tc>
      </w:tr>
      <w:tr w:rsidR="00B8216F" w:rsidRPr="00B8216F" w:rsidTr="0010280F">
        <w:trPr>
          <w:trHeight w:val="236"/>
          <w:jc w:val="center"/>
        </w:trPr>
        <w:tc>
          <w:tcPr>
            <w:tcW w:w="9760" w:type="dxa"/>
            <w:gridSpan w:val="7"/>
            <w:tcBorders>
              <w:top w:val="single" w:sz="4" w:space="0" w:color="auto"/>
              <w:left w:val="single" w:sz="4" w:space="0" w:color="auto"/>
              <w:bottom w:val="single" w:sz="4" w:space="0" w:color="auto"/>
              <w:right w:val="single" w:sz="4" w:space="0" w:color="auto"/>
            </w:tcBorders>
            <w:hideMark/>
          </w:tcPr>
          <w:p w:rsidR="00B01C78" w:rsidRPr="00B8216F" w:rsidRDefault="00924874" w:rsidP="00624AAC">
            <w:pPr>
              <w:spacing w:after="0" w:line="240" w:lineRule="auto"/>
              <w:jc w:val="center"/>
              <w:rPr>
                <w:rFonts w:ascii="Palatino Linotype" w:eastAsia="Times New Roman" w:hAnsi="Palatino Linotype" w:cs="Times New Roman"/>
                <w:b/>
                <w:i/>
              </w:rPr>
            </w:pPr>
            <w:r w:rsidRPr="00B8216F">
              <w:rPr>
                <w:rFonts w:ascii="Palatino Linotype" w:eastAsia="Times New Roman" w:hAnsi="Palatino Linotype" w:cs="Times New Roman"/>
                <w:b/>
                <w:i/>
              </w:rPr>
              <w:t>Автомобильные дороги р</w:t>
            </w:r>
            <w:r w:rsidR="00B01C78" w:rsidRPr="00B8216F">
              <w:rPr>
                <w:rFonts w:ascii="Palatino Linotype" w:eastAsia="Times New Roman" w:hAnsi="Palatino Linotype" w:cs="Times New Roman"/>
                <w:b/>
                <w:i/>
              </w:rPr>
              <w:t>егионального значения</w:t>
            </w:r>
          </w:p>
        </w:tc>
      </w:tr>
      <w:tr w:rsidR="00B8216F" w:rsidRPr="00B8216F" w:rsidTr="0010280F">
        <w:trPr>
          <w:trHeight w:val="236"/>
          <w:jc w:val="center"/>
        </w:trPr>
        <w:tc>
          <w:tcPr>
            <w:tcW w:w="759" w:type="dxa"/>
            <w:tcBorders>
              <w:top w:val="single" w:sz="4" w:space="0" w:color="auto"/>
              <w:left w:val="single" w:sz="4" w:space="0" w:color="auto"/>
              <w:bottom w:val="single" w:sz="4" w:space="0" w:color="auto"/>
              <w:right w:val="single" w:sz="4" w:space="0" w:color="auto"/>
            </w:tcBorders>
          </w:tcPr>
          <w:p w:rsidR="00B01C78" w:rsidRPr="00B8216F" w:rsidRDefault="00A23907"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w:t>
            </w:r>
          </w:p>
        </w:tc>
        <w:tc>
          <w:tcPr>
            <w:tcW w:w="3629" w:type="dxa"/>
            <w:tcBorders>
              <w:top w:val="single" w:sz="4" w:space="0" w:color="auto"/>
              <w:left w:val="single" w:sz="4" w:space="0" w:color="auto"/>
              <w:bottom w:val="single" w:sz="4" w:space="0" w:color="auto"/>
              <w:right w:val="single" w:sz="4" w:space="0" w:color="auto"/>
            </w:tcBorders>
          </w:tcPr>
          <w:p w:rsidR="00B01C78" w:rsidRPr="00B8216F" w:rsidRDefault="00C66B29" w:rsidP="00624A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Palatino Linotype" w:eastAsia="Times New Roman" w:hAnsi="Palatino Linotype" w:cs="Times New Roman"/>
              </w:rPr>
            </w:pPr>
            <w:r w:rsidRPr="00B8216F">
              <w:rPr>
                <w:rFonts w:ascii="Palatino Linotype" w:eastAsia="Times New Roman" w:hAnsi="Palatino Linotype" w:cs="Times New Roman"/>
              </w:rPr>
              <w:t>Малка-урочище Ингушли</w:t>
            </w:r>
            <w:r w:rsidR="00680A11" w:rsidRPr="00B8216F">
              <w:rPr>
                <w:rFonts w:ascii="Palatino Linotype" w:eastAsia="Times New Roman" w:hAnsi="Palatino Linotype" w:cs="Times New Roman"/>
              </w:rPr>
              <w:t xml:space="preserve"> (вне с. Сармаково)</w:t>
            </w:r>
          </w:p>
        </w:tc>
        <w:tc>
          <w:tcPr>
            <w:tcW w:w="1081" w:type="dxa"/>
            <w:tcBorders>
              <w:top w:val="single" w:sz="4" w:space="0" w:color="auto"/>
              <w:left w:val="single" w:sz="4" w:space="0" w:color="auto"/>
              <w:bottom w:val="single" w:sz="4" w:space="0" w:color="auto"/>
              <w:right w:val="single" w:sz="4" w:space="0" w:color="auto"/>
            </w:tcBorders>
          </w:tcPr>
          <w:p w:rsidR="00B01C78"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38</w:t>
            </w:r>
            <w:r w:rsidR="0047254D" w:rsidRPr="00B8216F">
              <w:rPr>
                <w:rFonts w:ascii="Palatino Linotype" w:eastAsia="Times New Roman" w:hAnsi="Palatino Linotype" w:cs="Times New Roman"/>
              </w:rPr>
              <w:t>00</w:t>
            </w:r>
          </w:p>
        </w:tc>
        <w:tc>
          <w:tcPr>
            <w:tcW w:w="1324" w:type="dxa"/>
            <w:tcBorders>
              <w:top w:val="single" w:sz="4" w:space="0" w:color="auto"/>
              <w:left w:val="single" w:sz="4" w:space="0" w:color="auto"/>
              <w:bottom w:val="single" w:sz="4" w:space="0" w:color="auto"/>
              <w:right w:val="single" w:sz="4" w:space="0" w:color="auto"/>
            </w:tcBorders>
          </w:tcPr>
          <w:p w:rsidR="00B01C78"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w:t>
            </w:r>
          </w:p>
        </w:tc>
        <w:tc>
          <w:tcPr>
            <w:tcW w:w="797" w:type="dxa"/>
            <w:tcBorders>
              <w:top w:val="single" w:sz="4" w:space="0" w:color="auto"/>
              <w:left w:val="single" w:sz="4" w:space="0" w:color="auto"/>
              <w:bottom w:val="single" w:sz="4" w:space="0" w:color="auto"/>
              <w:right w:val="single" w:sz="4" w:space="0" w:color="auto"/>
            </w:tcBorders>
          </w:tcPr>
          <w:p w:rsidR="00B01C78"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3800</w:t>
            </w:r>
          </w:p>
        </w:tc>
        <w:tc>
          <w:tcPr>
            <w:tcW w:w="1178" w:type="dxa"/>
            <w:tcBorders>
              <w:top w:val="single" w:sz="4" w:space="0" w:color="auto"/>
              <w:left w:val="single" w:sz="4" w:space="0" w:color="auto"/>
              <w:bottom w:val="single" w:sz="4" w:space="0" w:color="auto"/>
              <w:right w:val="single" w:sz="4" w:space="0" w:color="auto"/>
            </w:tcBorders>
          </w:tcPr>
          <w:p w:rsidR="00B01C78"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tcPr>
          <w:p w:rsidR="00B01C78"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trHeight w:val="236"/>
          <w:jc w:val="center"/>
        </w:trPr>
        <w:tc>
          <w:tcPr>
            <w:tcW w:w="75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w:t>
            </w:r>
          </w:p>
        </w:tc>
        <w:tc>
          <w:tcPr>
            <w:tcW w:w="362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Подъезд к кладбищу в с. Сармаково</w:t>
            </w:r>
          </w:p>
        </w:tc>
        <w:tc>
          <w:tcPr>
            <w:tcW w:w="1081" w:type="dxa"/>
            <w:tcBorders>
              <w:top w:val="single" w:sz="4" w:space="0" w:color="auto"/>
              <w:left w:val="single" w:sz="4" w:space="0" w:color="auto"/>
              <w:bottom w:val="single" w:sz="4" w:space="0" w:color="auto"/>
              <w:right w:val="single" w:sz="4" w:space="0" w:color="auto"/>
            </w:tcBorders>
          </w:tcPr>
          <w:p w:rsidR="00C66B29"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w:t>
            </w:r>
          </w:p>
        </w:tc>
        <w:tc>
          <w:tcPr>
            <w:tcW w:w="1324" w:type="dxa"/>
            <w:tcBorders>
              <w:top w:val="single" w:sz="4" w:space="0" w:color="auto"/>
              <w:left w:val="single" w:sz="4" w:space="0" w:color="auto"/>
              <w:bottom w:val="single" w:sz="4" w:space="0" w:color="auto"/>
              <w:right w:val="single" w:sz="4" w:space="0" w:color="auto"/>
            </w:tcBorders>
          </w:tcPr>
          <w:p w:rsidR="00C66B29"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C66B29"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w:t>
            </w:r>
          </w:p>
        </w:tc>
        <w:tc>
          <w:tcPr>
            <w:tcW w:w="992"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trHeight w:val="236"/>
          <w:jc w:val="center"/>
        </w:trPr>
        <w:tc>
          <w:tcPr>
            <w:tcW w:w="75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w:t>
            </w:r>
          </w:p>
        </w:tc>
        <w:tc>
          <w:tcPr>
            <w:tcW w:w="362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Подъезд от а/д Малка-Ингушли к с. Сармаково</w:t>
            </w:r>
          </w:p>
        </w:tc>
        <w:tc>
          <w:tcPr>
            <w:tcW w:w="1081" w:type="dxa"/>
            <w:tcBorders>
              <w:top w:val="single" w:sz="4" w:space="0" w:color="auto"/>
              <w:left w:val="single" w:sz="4" w:space="0" w:color="auto"/>
              <w:bottom w:val="single" w:sz="4" w:space="0" w:color="auto"/>
              <w:right w:val="single" w:sz="4" w:space="0" w:color="auto"/>
            </w:tcBorders>
          </w:tcPr>
          <w:p w:rsidR="00C66B29"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260</w:t>
            </w:r>
          </w:p>
        </w:tc>
        <w:tc>
          <w:tcPr>
            <w:tcW w:w="1324" w:type="dxa"/>
            <w:tcBorders>
              <w:top w:val="single" w:sz="4" w:space="0" w:color="auto"/>
              <w:left w:val="single" w:sz="4" w:space="0" w:color="auto"/>
              <w:bottom w:val="single" w:sz="4" w:space="0" w:color="auto"/>
              <w:right w:val="single" w:sz="4" w:space="0" w:color="auto"/>
            </w:tcBorders>
          </w:tcPr>
          <w:p w:rsidR="00C66B29"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w:t>
            </w:r>
          </w:p>
        </w:tc>
        <w:tc>
          <w:tcPr>
            <w:tcW w:w="797" w:type="dxa"/>
            <w:tcBorders>
              <w:top w:val="single" w:sz="4" w:space="0" w:color="auto"/>
              <w:left w:val="single" w:sz="4" w:space="0" w:color="auto"/>
              <w:bottom w:val="single" w:sz="4" w:space="0" w:color="auto"/>
              <w:right w:val="single" w:sz="4" w:space="0" w:color="auto"/>
            </w:tcBorders>
          </w:tcPr>
          <w:p w:rsidR="00C66B29"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260</w:t>
            </w:r>
          </w:p>
        </w:tc>
        <w:tc>
          <w:tcPr>
            <w:tcW w:w="1178"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trHeight w:val="236"/>
          <w:jc w:val="center"/>
        </w:trPr>
        <w:tc>
          <w:tcPr>
            <w:tcW w:w="75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w:t>
            </w:r>
          </w:p>
        </w:tc>
        <w:tc>
          <w:tcPr>
            <w:tcW w:w="362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Подъезд от а/д Сармаково-Совхозное к МТФ и АЗС совхоза «Кабардинский»</w:t>
            </w:r>
          </w:p>
        </w:tc>
        <w:tc>
          <w:tcPr>
            <w:tcW w:w="1081"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7600</w:t>
            </w:r>
          </w:p>
        </w:tc>
        <w:tc>
          <w:tcPr>
            <w:tcW w:w="1324" w:type="dxa"/>
            <w:tcBorders>
              <w:top w:val="single" w:sz="4" w:space="0" w:color="auto"/>
              <w:left w:val="single" w:sz="4" w:space="0" w:color="auto"/>
              <w:bottom w:val="single" w:sz="4" w:space="0" w:color="auto"/>
              <w:right w:val="single" w:sz="4" w:space="0" w:color="auto"/>
            </w:tcBorders>
          </w:tcPr>
          <w:p w:rsidR="00C66B29" w:rsidRPr="00B8216F" w:rsidRDefault="00D01DF4" w:rsidP="00D01DF4">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w:t>
            </w:r>
            <w:r w:rsidR="00680A11" w:rsidRPr="00B8216F">
              <w:rPr>
                <w:rFonts w:ascii="Palatino Linotype" w:eastAsia="Times New Roman" w:hAnsi="Palatino Linotype" w:cs="Times New Roman"/>
              </w:rPr>
              <w:t>,0</w:t>
            </w:r>
          </w:p>
        </w:tc>
        <w:tc>
          <w:tcPr>
            <w:tcW w:w="797"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7600</w:t>
            </w:r>
          </w:p>
        </w:tc>
        <w:tc>
          <w:tcPr>
            <w:tcW w:w="992"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trHeight w:val="236"/>
          <w:jc w:val="center"/>
        </w:trPr>
        <w:tc>
          <w:tcPr>
            <w:tcW w:w="75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w:t>
            </w:r>
          </w:p>
        </w:tc>
        <w:tc>
          <w:tcPr>
            <w:tcW w:w="362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Сармаково-Совхозное-Зольское</w:t>
            </w:r>
          </w:p>
        </w:tc>
        <w:tc>
          <w:tcPr>
            <w:tcW w:w="1081" w:type="dxa"/>
            <w:tcBorders>
              <w:top w:val="single" w:sz="4" w:space="0" w:color="auto"/>
              <w:left w:val="single" w:sz="4" w:space="0" w:color="auto"/>
              <w:bottom w:val="single" w:sz="4" w:space="0" w:color="auto"/>
              <w:right w:val="single" w:sz="4" w:space="0" w:color="auto"/>
            </w:tcBorders>
          </w:tcPr>
          <w:p w:rsidR="00C66B29" w:rsidRPr="00B8216F" w:rsidRDefault="0010280F"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10600</w:t>
            </w:r>
          </w:p>
        </w:tc>
        <w:tc>
          <w:tcPr>
            <w:tcW w:w="1324" w:type="dxa"/>
            <w:tcBorders>
              <w:top w:val="single" w:sz="4" w:space="0" w:color="auto"/>
              <w:left w:val="single" w:sz="4" w:space="0" w:color="auto"/>
              <w:bottom w:val="single" w:sz="4" w:space="0" w:color="auto"/>
              <w:right w:val="single" w:sz="4" w:space="0" w:color="auto"/>
            </w:tcBorders>
          </w:tcPr>
          <w:p w:rsidR="00C66B29" w:rsidRPr="00B8216F" w:rsidRDefault="0010280F"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C66B29" w:rsidRPr="00B8216F" w:rsidRDefault="0010280F"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10600</w:t>
            </w:r>
          </w:p>
        </w:tc>
        <w:tc>
          <w:tcPr>
            <w:tcW w:w="992"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trHeight w:val="236"/>
          <w:jc w:val="center"/>
        </w:trPr>
        <w:tc>
          <w:tcPr>
            <w:tcW w:w="75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w:t>
            </w:r>
          </w:p>
        </w:tc>
        <w:tc>
          <w:tcPr>
            <w:tcW w:w="3629" w:type="dxa"/>
            <w:tcBorders>
              <w:top w:val="single" w:sz="4" w:space="0" w:color="auto"/>
              <w:left w:val="single" w:sz="4" w:space="0" w:color="auto"/>
              <w:bottom w:val="single" w:sz="4" w:space="0" w:color="auto"/>
              <w:right w:val="single" w:sz="4" w:space="0" w:color="auto"/>
            </w:tcBorders>
          </w:tcPr>
          <w:p w:rsidR="00C66B29" w:rsidRPr="00B8216F" w:rsidRDefault="00C66B29"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Экипцоко-Сармаково-Каменномостское</w:t>
            </w:r>
          </w:p>
        </w:tc>
        <w:tc>
          <w:tcPr>
            <w:tcW w:w="1081"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8300</w:t>
            </w:r>
          </w:p>
        </w:tc>
        <w:tc>
          <w:tcPr>
            <w:tcW w:w="1324" w:type="dxa"/>
            <w:tcBorders>
              <w:top w:val="single" w:sz="4" w:space="0" w:color="auto"/>
              <w:left w:val="single" w:sz="4" w:space="0" w:color="auto"/>
              <w:bottom w:val="single" w:sz="4" w:space="0" w:color="auto"/>
              <w:right w:val="single" w:sz="4" w:space="0" w:color="auto"/>
            </w:tcBorders>
          </w:tcPr>
          <w:p w:rsidR="00C66B29" w:rsidRPr="00B8216F" w:rsidRDefault="00680A11"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2300</w:t>
            </w:r>
          </w:p>
        </w:tc>
        <w:tc>
          <w:tcPr>
            <w:tcW w:w="1178"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6000</w:t>
            </w:r>
          </w:p>
        </w:tc>
        <w:tc>
          <w:tcPr>
            <w:tcW w:w="992" w:type="dxa"/>
            <w:tcBorders>
              <w:top w:val="single" w:sz="4" w:space="0" w:color="auto"/>
              <w:left w:val="single" w:sz="4" w:space="0" w:color="auto"/>
              <w:bottom w:val="single" w:sz="4" w:space="0" w:color="auto"/>
              <w:right w:val="single" w:sz="4" w:space="0" w:color="auto"/>
            </w:tcBorders>
          </w:tcPr>
          <w:p w:rsidR="00C66B29"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trHeight w:val="236"/>
          <w:jc w:val="center"/>
        </w:trPr>
        <w:tc>
          <w:tcPr>
            <w:tcW w:w="9760" w:type="dxa"/>
            <w:gridSpan w:val="7"/>
            <w:tcBorders>
              <w:top w:val="single" w:sz="4" w:space="0" w:color="auto"/>
              <w:left w:val="single" w:sz="4" w:space="0" w:color="auto"/>
              <w:bottom w:val="single" w:sz="4" w:space="0" w:color="auto"/>
              <w:right w:val="single" w:sz="4" w:space="0" w:color="auto"/>
            </w:tcBorders>
          </w:tcPr>
          <w:p w:rsidR="00624AAC" w:rsidRPr="00B8216F" w:rsidRDefault="00624AAC" w:rsidP="00624AAC">
            <w:pPr>
              <w:spacing w:after="0" w:line="240" w:lineRule="auto"/>
              <w:jc w:val="center"/>
              <w:rPr>
                <w:rFonts w:ascii="Palatino Linotype" w:eastAsia="Times New Roman" w:hAnsi="Palatino Linotype" w:cs="Times New Roman"/>
                <w:b/>
                <w:i/>
              </w:rPr>
            </w:pPr>
            <w:r w:rsidRPr="00B8216F">
              <w:rPr>
                <w:rFonts w:ascii="Palatino Linotype" w:eastAsia="Times New Roman" w:hAnsi="Palatino Linotype" w:cs="Times New Roman"/>
                <w:b/>
                <w:i/>
              </w:rPr>
              <w:t>Автомобильные дороги местного значения</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Вдоль балки Камлюково</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4800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4800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3476BE">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Вдоль ГЛФ к сенокосным угодьям</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3500</w:t>
            </w:r>
          </w:p>
        </w:tc>
      </w:tr>
      <w:tr w:rsidR="00B8216F" w:rsidRPr="00B8216F" w:rsidTr="0047254D">
        <w:trPr>
          <w:trHeight w:val="236"/>
          <w:jc w:val="center"/>
        </w:trPr>
        <w:tc>
          <w:tcPr>
            <w:tcW w:w="759" w:type="dxa"/>
            <w:tcBorders>
              <w:top w:val="nil"/>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9</w:t>
            </w:r>
          </w:p>
        </w:tc>
        <w:tc>
          <w:tcPr>
            <w:tcW w:w="3629"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Вдоль реки Сармако к сенокосным угодьям до границы административной территории</w:t>
            </w:r>
          </w:p>
        </w:tc>
        <w:tc>
          <w:tcPr>
            <w:tcW w:w="1081"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5400</w:t>
            </w:r>
          </w:p>
        </w:tc>
        <w:tc>
          <w:tcPr>
            <w:tcW w:w="1324"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nil"/>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2000</w:t>
            </w:r>
          </w:p>
        </w:tc>
        <w:tc>
          <w:tcPr>
            <w:tcW w:w="992"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3400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10</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Вдоль реки Худайтоко к летним пастбищам</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5100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5100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11</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3476BE">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автодороги Малка-Ингушли до урочища Большое Экипцоко</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1800</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1700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12</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F1595">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автодороги Сармаково-Дженал (от полевого стана) к летним пастбищам</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F1595">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6300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6300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lastRenderedPageBreak/>
              <w:t>13</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4D598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автодороги Сармаково-Дженал в Зольские пастбища</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5300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5300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14</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4D598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автодороги Сармаково-Дженал вдоль реки Малка до границы сельского поселения Каменномостское</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15</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F1595">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автодороги Сармаково-Дженал на летнее пастбище</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5800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5800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16</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F1595">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автодороги Сармаково-Дженал через телевизионную вышку на летнее пастбище</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8500</w:t>
            </w:r>
          </w:p>
        </w:tc>
      </w:tr>
      <w:tr w:rsidR="00B8216F" w:rsidRPr="00B8216F" w:rsidTr="0047254D">
        <w:trPr>
          <w:trHeight w:val="236"/>
          <w:jc w:val="center"/>
        </w:trPr>
        <w:tc>
          <w:tcPr>
            <w:tcW w:w="759" w:type="dxa"/>
            <w:tcBorders>
              <w:top w:val="nil"/>
              <w:left w:val="single" w:sz="4" w:space="0" w:color="auto"/>
              <w:bottom w:val="single" w:sz="4" w:space="0" w:color="auto"/>
              <w:right w:val="single" w:sz="4" w:space="0" w:color="auto"/>
            </w:tcBorders>
            <w:shd w:val="clear" w:color="auto" w:fill="auto"/>
          </w:tcPr>
          <w:p w:rsidR="0047254D" w:rsidRPr="00B8216F" w:rsidRDefault="0047254D" w:rsidP="0047254D">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17</w:t>
            </w:r>
          </w:p>
        </w:tc>
        <w:tc>
          <w:tcPr>
            <w:tcW w:w="3629" w:type="dxa"/>
            <w:tcBorders>
              <w:top w:val="nil"/>
              <w:left w:val="single" w:sz="4" w:space="0" w:color="auto"/>
              <w:bottom w:val="single" w:sz="4" w:space="0" w:color="auto"/>
              <w:right w:val="single" w:sz="4" w:space="0" w:color="auto"/>
            </w:tcBorders>
            <w:shd w:val="clear" w:color="auto" w:fill="auto"/>
          </w:tcPr>
          <w:p w:rsidR="0047254D" w:rsidRPr="00B8216F" w:rsidRDefault="0047254D" w:rsidP="00600550">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автодороги Сармаково-Камлюково до границы сельского поселения Совхозное</w:t>
            </w:r>
          </w:p>
        </w:tc>
        <w:tc>
          <w:tcPr>
            <w:tcW w:w="1081"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8000</w:t>
            </w:r>
          </w:p>
        </w:tc>
        <w:tc>
          <w:tcPr>
            <w:tcW w:w="1324"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nil"/>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nil"/>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47254D">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18</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автодороги Сармаково-Камлюково</w:t>
            </w:r>
            <w:r w:rsidRPr="00B8216F">
              <w:t xml:space="preserve"> </w:t>
            </w:r>
            <w:r w:rsidRPr="00B8216F">
              <w:rPr>
                <w:rFonts w:ascii="Palatino Linotype" w:eastAsia="Times New Roman" w:hAnsi="Palatino Linotype" w:cs="Times New Roman"/>
                <w:lang w:eastAsia="ru-RU"/>
              </w:rPr>
              <w:t>к сенокосным угодьям</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1500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47254D">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19</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Нижнего Куруко до ГСУ «Сухая балка»</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3700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3700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20</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 xml:space="preserve">От полевого стана к сенокосным угодьям через урочище Куруко </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21</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3476BE">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реки Большое Экипцоко по урочищу Малое Экипцоко к сенокосным угодьям</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22</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E751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реки Сармако до земель КФХ «Шадхурей»</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1500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23</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реки Худайтоко к сенокосным угодьям</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7500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24</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реки Худайтоко к сенокосным угодьям</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450C71">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3700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3700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25</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F1595">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реки Шегалюга к летним пастбищам (вдоль реки Шигалюга)</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5200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5200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26</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3476BE">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реки Экипцоко к участкам многолетних насаждений</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450C71">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10600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2600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27</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реки Экипцоко по урочищу Тутыныко</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4600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4600</w:t>
            </w:r>
          </w:p>
        </w:tc>
      </w:tr>
      <w:tr w:rsidR="00B8216F" w:rsidRPr="00B8216F" w:rsidTr="00680A11">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28</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с. Сармаково через реку Золка Первая к сенокосным угодьям</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6500</w:t>
            </w:r>
          </w:p>
        </w:tc>
      </w:tr>
      <w:tr w:rsidR="00B8216F" w:rsidRPr="00B8216F" w:rsidTr="00680A11">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29</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скотопрогона Нижнее Куруко-Верхнее Куруко</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12900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12900</w:t>
            </w:r>
          </w:p>
        </w:tc>
      </w:tr>
      <w:tr w:rsidR="00B8216F" w:rsidRPr="00B8216F" w:rsidTr="00680A11">
        <w:trPr>
          <w:trHeight w:val="236"/>
          <w:jc w:val="center"/>
        </w:trPr>
        <w:tc>
          <w:tcPr>
            <w:tcW w:w="759" w:type="dxa"/>
            <w:tcBorders>
              <w:top w:val="single" w:sz="4" w:space="0" w:color="auto"/>
              <w:left w:val="nil"/>
              <w:bottom w:val="nil"/>
              <w:right w:val="nil"/>
            </w:tcBorders>
            <w:shd w:val="clear" w:color="auto" w:fill="auto"/>
          </w:tcPr>
          <w:p w:rsidR="00680A11" w:rsidRPr="00B8216F" w:rsidRDefault="00680A11"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p>
        </w:tc>
        <w:tc>
          <w:tcPr>
            <w:tcW w:w="3629" w:type="dxa"/>
            <w:tcBorders>
              <w:top w:val="single" w:sz="4" w:space="0" w:color="auto"/>
              <w:left w:val="nil"/>
              <w:bottom w:val="nil"/>
              <w:right w:val="nil"/>
            </w:tcBorders>
            <w:shd w:val="clear" w:color="auto" w:fill="auto"/>
          </w:tcPr>
          <w:p w:rsidR="00680A11" w:rsidRPr="00B8216F" w:rsidRDefault="00680A11" w:rsidP="00E63AF8">
            <w:pPr>
              <w:spacing w:after="0" w:line="240" w:lineRule="auto"/>
              <w:textAlignment w:val="baseline"/>
              <w:rPr>
                <w:rFonts w:ascii="Palatino Linotype" w:eastAsia="Times New Roman" w:hAnsi="Palatino Linotype" w:cs="Times New Roman"/>
                <w:lang w:eastAsia="ru-RU"/>
              </w:rPr>
            </w:pPr>
          </w:p>
        </w:tc>
        <w:tc>
          <w:tcPr>
            <w:tcW w:w="1081" w:type="dxa"/>
            <w:tcBorders>
              <w:top w:val="single" w:sz="4" w:space="0" w:color="auto"/>
              <w:left w:val="nil"/>
              <w:bottom w:val="nil"/>
              <w:right w:val="nil"/>
            </w:tcBorders>
            <w:shd w:val="clear" w:color="auto" w:fill="auto"/>
          </w:tcPr>
          <w:p w:rsidR="00680A11" w:rsidRPr="00B8216F" w:rsidRDefault="00680A11" w:rsidP="00624AAC">
            <w:pPr>
              <w:spacing w:after="0" w:line="240" w:lineRule="auto"/>
              <w:jc w:val="center"/>
              <w:rPr>
                <w:rFonts w:ascii="Palatino Linotype" w:eastAsia="Times New Roman" w:hAnsi="Palatino Linotype" w:cs="Times New Roman"/>
              </w:rPr>
            </w:pPr>
          </w:p>
        </w:tc>
        <w:tc>
          <w:tcPr>
            <w:tcW w:w="1324" w:type="dxa"/>
            <w:tcBorders>
              <w:top w:val="single" w:sz="4" w:space="0" w:color="auto"/>
              <w:left w:val="nil"/>
              <w:bottom w:val="nil"/>
              <w:right w:val="nil"/>
            </w:tcBorders>
            <w:shd w:val="clear" w:color="auto" w:fill="auto"/>
          </w:tcPr>
          <w:p w:rsidR="00680A11" w:rsidRPr="00B8216F" w:rsidRDefault="00680A11" w:rsidP="00624AAC">
            <w:pPr>
              <w:spacing w:after="0" w:line="240" w:lineRule="auto"/>
              <w:jc w:val="center"/>
              <w:rPr>
                <w:rFonts w:ascii="Palatino Linotype" w:eastAsia="Times New Roman" w:hAnsi="Palatino Linotype" w:cs="Times New Roman"/>
              </w:rPr>
            </w:pPr>
          </w:p>
        </w:tc>
        <w:tc>
          <w:tcPr>
            <w:tcW w:w="797" w:type="dxa"/>
            <w:tcBorders>
              <w:top w:val="single" w:sz="4" w:space="0" w:color="auto"/>
              <w:left w:val="nil"/>
              <w:bottom w:val="nil"/>
              <w:right w:val="nil"/>
            </w:tcBorders>
            <w:shd w:val="clear" w:color="auto" w:fill="auto"/>
          </w:tcPr>
          <w:p w:rsidR="00680A11" w:rsidRPr="00B8216F" w:rsidRDefault="00680A11" w:rsidP="00624AAC">
            <w:pPr>
              <w:spacing w:after="0" w:line="240" w:lineRule="auto"/>
              <w:jc w:val="center"/>
              <w:rPr>
                <w:rFonts w:ascii="Palatino Linotype" w:eastAsia="Times New Roman" w:hAnsi="Palatino Linotype" w:cs="Times New Roman"/>
              </w:rPr>
            </w:pPr>
          </w:p>
        </w:tc>
        <w:tc>
          <w:tcPr>
            <w:tcW w:w="1178" w:type="dxa"/>
            <w:tcBorders>
              <w:top w:val="single" w:sz="4" w:space="0" w:color="auto"/>
              <w:left w:val="nil"/>
              <w:bottom w:val="nil"/>
              <w:right w:val="nil"/>
            </w:tcBorders>
            <w:shd w:val="clear" w:color="auto" w:fill="auto"/>
          </w:tcPr>
          <w:p w:rsidR="00680A11" w:rsidRPr="00B8216F" w:rsidRDefault="00680A11" w:rsidP="00E63AF8">
            <w:pPr>
              <w:spacing w:after="0" w:line="240" w:lineRule="auto"/>
              <w:jc w:val="center"/>
              <w:rPr>
                <w:rFonts w:ascii="Palatino Linotype" w:eastAsia="Times New Roman" w:hAnsi="Palatino Linotype" w:cs="Times New Roman"/>
              </w:rPr>
            </w:pPr>
          </w:p>
        </w:tc>
        <w:tc>
          <w:tcPr>
            <w:tcW w:w="992" w:type="dxa"/>
            <w:tcBorders>
              <w:top w:val="single" w:sz="4" w:space="0" w:color="auto"/>
              <w:left w:val="nil"/>
              <w:bottom w:val="nil"/>
              <w:right w:val="nil"/>
            </w:tcBorders>
            <w:shd w:val="clear" w:color="auto" w:fill="auto"/>
          </w:tcPr>
          <w:p w:rsidR="00680A11" w:rsidRPr="00B8216F" w:rsidRDefault="00680A11" w:rsidP="00B8216F">
            <w:pPr>
              <w:spacing w:after="0" w:line="240" w:lineRule="auto"/>
              <w:jc w:val="center"/>
              <w:rPr>
                <w:rFonts w:ascii="Palatino Linotype" w:eastAsia="Times New Roman" w:hAnsi="Palatino Linotype" w:cs="Times New Roman"/>
              </w:rPr>
            </w:pPr>
          </w:p>
        </w:tc>
      </w:tr>
      <w:tr w:rsidR="00B8216F" w:rsidRPr="00B8216F" w:rsidTr="00680A11">
        <w:trPr>
          <w:trHeight w:val="236"/>
          <w:jc w:val="center"/>
        </w:trPr>
        <w:tc>
          <w:tcPr>
            <w:tcW w:w="759" w:type="dxa"/>
            <w:tcBorders>
              <w:top w:val="nil"/>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lastRenderedPageBreak/>
              <w:t>30</w:t>
            </w:r>
          </w:p>
        </w:tc>
        <w:tc>
          <w:tcPr>
            <w:tcW w:w="3629" w:type="dxa"/>
            <w:tcBorders>
              <w:top w:val="nil"/>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Заводская вдоль реки Малка до границы сельского поселения Камлюково</w:t>
            </w:r>
          </w:p>
        </w:tc>
        <w:tc>
          <w:tcPr>
            <w:tcW w:w="1081" w:type="dxa"/>
            <w:tcBorders>
              <w:top w:val="nil"/>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2900</w:t>
            </w:r>
          </w:p>
        </w:tc>
        <w:tc>
          <w:tcPr>
            <w:tcW w:w="1324" w:type="dxa"/>
            <w:tcBorders>
              <w:top w:val="nil"/>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nil"/>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nil"/>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2900</w:t>
            </w:r>
          </w:p>
        </w:tc>
        <w:tc>
          <w:tcPr>
            <w:tcW w:w="992"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31</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Заводская вдоль реки Шегалюга</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4D598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32</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Заводская вдоль реки Шегалюга</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2500</w:t>
            </w:r>
          </w:p>
        </w:tc>
      </w:tr>
      <w:tr w:rsidR="00B8216F" w:rsidRPr="00B8216F" w:rsidTr="0047254D">
        <w:trPr>
          <w:trHeight w:val="236"/>
          <w:jc w:val="center"/>
        </w:trPr>
        <w:tc>
          <w:tcPr>
            <w:tcW w:w="759" w:type="dxa"/>
            <w:tcBorders>
              <w:top w:val="nil"/>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33</w:t>
            </w:r>
          </w:p>
        </w:tc>
        <w:tc>
          <w:tcPr>
            <w:tcW w:w="3629" w:type="dxa"/>
            <w:tcBorders>
              <w:top w:val="nil"/>
              <w:left w:val="single" w:sz="4" w:space="0" w:color="auto"/>
              <w:bottom w:val="single" w:sz="4" w:space="0" w:color="auto"/>
              <w:right w:val="single" w:sz="4" w:space="0" w:color="auto"/>
            </w:tcBorders>
            <w:shd w:val="clear" w:color="auto" w:fill="auto"/>
          </w:tcPr>
          <w:p w:rsidR="0047254D" w:rsidRPr="00B8216F" w:rsidRDefault="0047254D" w:rsidP="004D598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Заводская до автодороги Сармаково-Дженал вдоль реки Камлюко</w:t>
            </w:r>
          </w:p>
        </w:tc>
        <w:tc>
          <w:tcPr>
            <w:tcW w:w="1081"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5500</w:t>
            </w:r>
          </w:p>
        </w:tc>
        <w:tc>
          <w:tcPr>
            <w:tcW w:w="1324"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nil"/>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nil"/>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nil"/>
              <w:left w:val="single" w:sz="4" w:space="0" w:color="auto"/>
              <w:bottom w:val="single" w:sz="4" w:space="0" w:color="auto"/>
              <w:right w:val="single" w:sz="4" w:space="0" w:color="auto"/>
            </w:tcBorders>
            <w:shd w:val="clear" w:color="auto" w:fill="auto"/>
          </w:tcPr>
          <w:p w:rsidR="0047254D" w:rsidRPr="00B8216F" w:rsidRDefault="0047254D" w:rsidP="004D598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5500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35</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Крайняя до Куруко</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3400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3400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36</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Ленина через овцекупальник до границы административной территории</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8300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8300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37</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Махова до урочища Верхнее Куруко</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7500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38</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Орджоникидзе до границы Верхнего Куркужина</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7200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2200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39</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450C71">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Первомайской в урочище Агубекеюко</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40</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Первомайской через КФХ «Замудин» до границы административной территории</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41</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E751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улицы Степной сенокосным угодьям</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3600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3600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42</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FD0392">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От урочища Сармако до урочища Верхнее Куруко</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1800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1800</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43</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1F2D20">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Продолжение улицы Машукова через урочище Худайтоко к землям КФХ</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4900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30B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4900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47254D">
        <w:trPr>
          <w:trHeight w:val="236"/>
          <w:jc w:val="center"/>
        </w:trPr>
        <w:tc>
          <w:tcPr>
            <w:tcW w:w="75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44</w:t>
            </w:r>
          </w:p>
        </w:tc>
        <w:tc>
          <w:tcPr>
            <w:tcW w:w="3629"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textAlignment w:val="baseline"/>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Скотопрогон Малка-Ингушли</w:t>
            </w:r>
          </w:p>
        </w:tc>
        <w:tc>
          <w:tcPr>
            <w:tcW w:w="1081"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4700</w:t>
            </w:r>
          </w:p>
        </w:tc>
        <w:tc>
          <w:tcPr>
            <w:tcW w:w="1324"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E63AF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4700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630BD8">
        <w:trPr>
          <w:trHeight w:val="236"/>
          <w:jc w:val="center"/>
        </w:trPr>
        <w:tc>
          <w:tcPr>
            <w:tcW w:w="9760" w:type="dxa"/>
            <w:gridSpan w:val="7"/>
            <w:tcBorders>
              <w:top w:val="single" w:sz="4" w:space="0" w:color="auto"/>
              <w:left w:val="single" w:sz="4" w:space="0" w:color="auto"/>
              <w:bottom w:val="single" w:sz="4" w:space="0" w:color="auto"/>
              <w:right w:val="single" w:sz="4" w:space="0" w:color="auto"/>
            </w:tcBorders>
          </w:tcPr>
          <w:p w:rsidR="0047254D" w:rsidRPr="00B8216F" w:rsidRDefault="0047254D" w:rsidP="00630BD8">
            <w:pPr>
              <w:spacing w:after="0" w:line="240" w:lineRule="auto"/>
              <w:jc w:val="center"/>
              <w:rPr>
                <w:rFonts w:ascii="Palatino Linotype" w:eastAsia="Times New Roman" w:hAnsi="Palatino Linotype" w:cs="Times New Roman"/>
                <w:b/>
                <w:i/>
              </w:rPr>
            </w:pPr>
            <w:r w:rsidRPr="00B8216F">
              <w:rPr>
                <w:rFonts w:ascii="Palatino Linotype" w:eastAsia="Times New Roman" w:hAnsi="Palatino Linotype" w:cs="Times New Roman"/>
                <w:b/>
                <w:i/>
              </w:rPr>
              <w:t>Улицы местного значения</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45</w:t>
            </w:r>
          </w:p>
        </w:tc>
        <w:tc>
          <w:tcPr>
            <w:tcW w:w="3629" w:type="dxa"/>
            <w:tcBorders>
              <w:top w:val="single" w:sz="4" w:space="0" w:color="auto"/>
              <w:left w:val="single" w:sz="4" w:space="0" w:color="auto"/>
              <w:bottom w:val="single" w:sz="4" w:space="0" w:color="auto"/>
              <w:right w:val="single" w:sz="4" w:space="0" w:color="auto"/>
            </w:tcBorders>
            <w:vAlign w:val="center"/>
            <w:hideMark/>
          </w:tcPr>
          <w:p w:rsidR="0047254D" w:rsidRPr="00B8216F" w:rsidRDefault="0047254D"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А. Толстого</w:t>
            </w:r>
          </w:p>
        </w:tc>
        <w:tc>
          <w:tcPr>
            <w:tcW w:w="1081" w:type="dxa"/>
            <w:tcBorders>
              <w:top w:val="single" w:sz="4" w:space="0" w:color="auto"/>
              <w:left w:val="single" w:sz="4" w:space="0" w:color="auto"/>
              <w:bottom w:val="single" w:sz="4" w:space="0" w:color="auto"/>
              <w:right w:val="single" w:sz="4" w:space="0" w:color="auto"/>
            </w:tcBorders>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370</w:t>
            </w:r>
          </w:p>
        </w:tc>
        <w:tc>
          <w:tcPr>
            <w:tcW w:w="1324" w:type="dxa"/>
            <w:tcBorders>
              <w:top w:val="single" w:sz="4" w:space="0" w:color="auto"/>
              <w:left w:val="single" w:sz="4" w:space="0" w:color="auto"/>
              <w:bottom w:val="single" w:sz="4" w:space="0" w:color="auto"/>
              <w:right w:val="single" w:sz="4" w:space="0" w:color="auto"/>
            </w:tcBorders>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w:t>
            </w:r>
          </w:p>
        </w:tc>
        <w:tc>
          <w:tcPr>
            <w:tcW w:w="797" w:type="dxa"/>
            <w:tcBorders>
              <w:top w:val="single" w:sz="4" w:space="0" w:color="auto"/>
              <w:left w:val="single" w:sz="4" w:space="0" w:color="auto"/>
              <w:bottom w:val="single" w:sz="4" w:space="0" w:color="auto"/>
              <w:right w:val="single" w:sz="4" w:space="0" w:color="auto"/>
            </w:tcBorders>
          </w:tcPr>
          <w:p w:rsidR="0047254D"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47254D" w:rsidRPr="00B8216F" w:rsidRDefault="0047254D" w:rsidP="00E17E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370</w:t>
            </w:r>
          </w:p>
        </w:tc>
        <w:tc>
          <w:tcPr>
            <w:tcW w:w="992" w:type="dxa"/>
            <w:tcBorders>
              <w:top w:val="single" w:sz="4" w:space="0" w:color="auto"/>
              <w:left w:val="single" w:sz="4" w:space="0" w:color="auto"/>
              <w:bottom w:val="single" w:sz="4" w:space="0" w:color="auto"/>
              <w:right w:val="single" w:sz="4" w:space="0" w:color="auto"/>
            </w:tcBorders>
          </w:tcPr>
          <w:p w:rsidR="0047254D"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936017">
        <w:trPr>
          <w:jc w:val="center"/>
        </w:trPr>
        <w:tc>
          <w:tcPr>
            <w:tcW w:w="759" w:type="dxa"/>
            <w:vMerge w:val="restart"/>
            <w:tcBorders>
              <w:top w:val="single" w:sz="4" w:space="0" w:color="auto"/>
              <w:left w:val="single" w:sz="4" w:space="0" w:color="auto"/>
              <w:right w:val="single" w:sz="4" w:space="0" w:color="auto"/>
            </w:tcBorders>
          </w:tcPr>
          <w:p w:rsidR="0047254D" w:rsidRPr="00B8216F" w:rsidRDefault="0047254D"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46</w:t>
            </w:r>
          </w:p>
        </w:tc>
        <w:tc>
          <w:tcPr>
            <w:tcW w:w="3629" w:type="dxa"/>
            <w:tcBorders>
              <w:top w:val="single" w:sz="4" w:space="0" w:color="auto"/>
              <w:left w:val="single" w:sz="4" w:space="0" w:color="auto"/>
              <w:bottom w:val="single" w:sz="4" w:space="0" w:color="auto"/>
              <w:right w:val="single" w:sz="4" w:space="0" w:color="auto"/>
            </w:tcBorders>
            <w:vAlign w:val="center"/>
            <w:hideMark/>
          </w:tcPr>
          <w:p w:rsidR="0047254D" w:rsidRPr="00B8216F" w:rsidRDefault="0047254D"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Альтудова</w:t>
            </w:r>
          </w:p>
        </w:tc>
        <w:tc>
          <w:tcPr>
            <w:tcW w:w="1081" w:type="dxa"/>
            <w:tcBorders>
              <w:top w:val="single" w:sz="4" w:space="0" w:color="auto"/>
              <w:left w:val="single" w:sz="4" w:space="0" w:color="auto"/>
              <w:bottom w:val="single" w:sz="4" w:space="0" w:color="auto"/>
              <w:right w:val="single" w:sz="4" w:space="0" w:color="auto"/>
            </w:tcBorders>
          </w:tcPr>
          <w:p w:rsidR="0047254D" w:rsidRPr="00B8216F" w:rsidRDefault="0047254D"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400</w:t>
            </w:r>
          </w:p>
        </w:tc>
        <w:tc>
          <w:tcPr>
            <w:tcW w:w="1324" w:type="dxa"/>
            <w:tcBorders>
              <w:top w:val="single" w:sz="4" w:space="0" w:color="auto"/>
              <w:left w:val="single" w:sz="4" w:space="0" w:color="auto"/>
              <w:bottom w:val="single" w:sz="4" w:space="0" w:color="auto"/>
              <w:right w:val="single" w:sz="4" w:space="0" w:color="auto"/>
            </w:tcBorders>
          </w:tcPr>
          <w:p w:rsidR="0047254D" w:rsidRPr="00B8216F" w:rsidRDefault="0047254D" w:rsidP="004D0C9E">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47254D" w:rsidRPr="00B8216F" w:rsidRDefault="0047254D" w:rsidP="00456C5B">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400</w:t>
            </w:r>
          </w:p>
        </w:tc>
        <w:tc>
          <w:tcPr>
            <w:tcW w:w="1178" w:type="dxa"/>
            <w:tcBorders>
              <w:top w:val="single" w:sz="4" w:space="0" w:color="auto"/>
              <w:left w:val="single" w:sz="4" w:space="0" w:color="auto"/>
              <w:bottom w:val="single" w:sz="4" w:space="0" w:color="auto"/>
              <w:right w:val="single" w:sz="4" w:space="0" w:color="auto"/>
            </w:tcBorders>
          </w:tcPr>
          <w:p w:rsidR="0047254D"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tcPr>
          <w:p w:rsidR="0047254D"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936017">
        <w:trPr>
          <w:jc w:val="center"/>
        </w:trPr>
        <w:tc>
          <w:tcPr>
            <w:tcW w:w="759" w:type="dxa"/>
            <w:vMerge/>
            <w:tcBorders>
              <w:left w:val="single" w:sz="4" w:space="0" w:color="auto"/>
              <w:bottom w:val="single" w:sz="4" w:space="0" w:color="auto"/>
              <w:right w:val="single" w:sz="4" w:space="0" w:color="auto"/>
            </w:tcBorders>
          </w:tcPr>
          <w:p w:rsidR="00D01DF4" w:rsidRPr="00B8216F" w:rsidRDefault="00D01DF4" w:rsidP="00624AAC">
            <w:pPr>
              <w:widowControl w:val="0"/>
              <w:autoSpaceDE w:val="0"/>
              <w:autoSpaceDN w:val="0"/>
              <w:adjustRightInd w:val="0"/>
              <w:spacing w:after="0" w:line="240" w:lineRule="auto"/>
              <w:jc w:val="center"/>
              <w:rPr>
                <w:rFonts w:ascii="Palatino Linotype" w:eastAsia="Times New Roman" w:hAnsi="Palatino Linotype" w:cs="Times New Roman"/>
                <w:lang w:eastAsia="ru-RU"/>
              </w:rPr>
            </w:pP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Альтудова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456C5B">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47</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Ахметова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48</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Баева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49</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Базарная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1050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50</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Барокова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1100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1100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51</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Береговая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680A11">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52</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Бирмамитовых</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E17E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680A11">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53</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Братьев Маховых</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E17E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330</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720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680A11">
        <w:trPr>
          <w:jc w:val="center"/>
        </w:trPr>
        <w:tc>
          <w:tcPr>
            <w:tcW w:w="759" w:type="dxa"/>
            <w:tcBorders>
              <w:top w:val="single" w:sz="4" w:space="0" w:color="auto"/>
              <w:left w:val="nil"/>
              <w:bottom w:val="nil"/>
              <w:right w:val="nil"/>
            </w:tcBorders>
          </w:tcPr>
          <w:p w:rsidR="00680A11" w:rsidRPr="00B8216F" w:rsidRDefault="00680A11"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p>
        </w:tc>
        <w:tc>
          <w:tcPr>
            <w:tcW w:w="3629" w:type="dxa"/>
            <w:tcBorders>
              <w:top w:val="single" w:sz="4" w:space="0" w:color="auto"/>
              <w:left w:val="nil"/>
              <w:bottom w:val="nil"/>
              <w:right w:val="nil"/>
            </w:tcBorders>
            <w:vAlign w:val="center"/>
          </w:tcPr>
          <w:p w:rsidR="00680A11" w:rsidRPr="00B8216F" w:rsidRDefault="00680A11" w:rsidP="00624AAC">
            <w:pPr>
              <w:spacing w:after="0" w:line="240" w:lineRule="auto"/>
              <w:rPr>
                <w:rFonts w:ascii="Palatino Linotype" w:eastAsia="Times New Roman" w:hAnsi="Palatino Linotype" w:cs="Times New Roman"/>
                <w:lang w:eastAsia="ru-RU"/>
              </w:rPr>
            </w:pPr>
          </w:p>
        </w:tc>
        <w:tc>
          <w:tcPr>
            <w:tcW w:w="1081" w:type="dxa"/>
            <w:tcBorders>
              <w:top w:val="single" w:sz="4" w:space="0" w:color="auto"/>
              <w:left w:val="nil"/>
              <w:bottom w:val="nil"/>
              <w:right w:val="nil"/>
            </w:tcBorders>
          </w:tcPr>
          <w:p w:rsidR="00680A11" w:rsidRPr="00B8216F" w:rsidRDefault="00680A11" w:rsidP="00624AAC">
            <w:pPr>
              <w:spacing w:after="0" w:line="240" w:lineRule="auto"/>
              <w:jc w:val="center"/>
              <w:rPr>
                <w:rFonts w:ascii="Palatino Linotype" w:eastAsia="Times New Roman" w:hAnsi="Palatino Linotype" w:cs="Times New Roman"/>
              </w:rPr>
            </w:pPr>
          </w:p>
        </w:tc>
        <w:tc>
          <w:tcPr>
            <w:tcW w:w="1324" w:type="dxa"/>
            <w:tcBorders>
              <w:top w:val="single" w:sz="4" w:space="0" w:color="auto"/>
              <w:left w:val="nil"/>
              <w:bottom w:val="nil"/>
              <w:right w:val="nil"/>
            </w:tcBorders>
          </w:tcPr>
          <w:p w:rsidR="00680A11" w:rsidRPr="00B8216F" w:rsidRDefault="00680A11" w:rsidP="00624AAC">
            <w:pPr>
              <w:spacing w:after="0" w:line="240" w:lineRule="auto"/>
              <w:jc w:val="center"/>
              <w:rPr>
                <w:rFonts w:ascii="Palatino Linotype" w:eastAsia="Times New Roman" w:hAnsi="Palatino Linotype" w:cs="Times New Roman"/>
              </w:rPr>
            </w:pPr>
          </w:p>
        </w:tc>
        <w:tc>
          <w:tcPr>
            <w:tcW w:w="797" w:type="dxa"/>
            <w:tcBorders>
              <w:top w:val="single" w:sz="4" w:space="0" w:color="auto"/>
              <w:left w:val="nil"/>
              <w:bottom w:val="nil"/>
              <w:right w:val="nil"/>
            </w:tcBorders>
          </w:tcPr>
          <w:p w:rsidR="00680A11" w:rsidRPr="00B8216F" w:rsidRDefault="00680A11" w:rsidP="00E17ED8">
            <w:pPr>
              <w:spacing w:after="0" w:line="240" w:lineRule="auto"/>
              <w:jc w:val="center"/>
              <w:rPr>
                <w:rFonts w:ascii="Palatino Linotype" w:eastAsia="Times New Roman" w:hAnsi="Palatino Linotype" w:cs="Times New Roman"/>
              </w:rPr>
            </w:pPr>
          </w:p>
        </w:tc>
        <w:tc>
          <w:tcPr>
            <w:tcW w:w="1178" w:type="dxa"/>
            <w:tcBorders>
              <w:top w:val="single" w:sz="4" w:space="0" w:color="auto"/>
              <w:left w:val="nil"/>
              <w:bottom w:val="nil"/>
              <w:right w:val="nil"/>
            </w:tcBorders>
          </w:tcPr>
          <w:p w:rsidR="00680A11" w:rsidRPr="00B8216F" w:rsidRDefault="00680A11" w:rsidP="00624AAC">
            <w:pPr>
              <w:spacing w:after="0" w:line="240" w:lineRule="auto"/>
              <w:jc w:val="center"/>
              <w:rPr>
                <w:rFonts w:ascii="Palatino Linotype" w:eastAsia="Times New Roman" w:hAnsi="Palatino Linotype" w:cs="Times New Roman"/>
              </w:rPr>
            </w:pPr>
          </w:p>
        </w:tc>
        <w:tc>
          <w:tcPr>
            <w:tcW w:w="992" w:type="dxa"/>
            <w:tcBorders>
              <w:top w:val="single" w:sz="4" w:space="0" w:color="auto"/>
              <w:left w:val="nil"/>
              <w:bottom w:val="nil"/>
              <w:right w:val="nil"/>
            </w:tcBorders>
          </w:tcPr>
          <w:p w:rsidR="00680A11" w:rsidRPr="00B8216F" w:rsidRDefault="00680A11" w:rsidP="00624AAC">
            <w:pPr>
              <w:spacing w:after="0" w:line="240" w:lineRule="auto"/>
              <w:jc w:val="center"/>
              <w:rPr>
                <w:rFonts w:ascii="Palatino Linotype" w:eastAsia="Times New Roman" w:hAnsi="Palatino Linotype" w:cs="Times New Roman"/>
              </w:rPr>
            </w:pPr>
          </w:p>
        </w:tc>
      </w:tr>
      <w:tr w:rsidR="00B8216F" w:rsidRPr="00B8216F" w:rsidTr="00680A11">
        <w:trPr>
          <w:jc w:val="center"/>
        </w:trPr>
        <w:tc>
          <w:tcPr>
            <w:tcW w:w="759" w:type="dxa"/>
            <w:tcBorders>
              <w:top w:val="nil"/>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lastRenderedPageBreak/>
              <w:t>54</w:t>
            </w:r>
          </w:p>
        </w:tc>
        <w:tc>
          <w:tcPr>
            <w:tcW w:w="3629" w:type="dxa"/>
            <w:tcBorders>
              <w:top w:val="nil"/>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Гатажокова</w:t>
            </w:r>
          </w:p>
        </w:tc>
        <w:tc>
          <w:tcPr>
            <w:tcW w:w="1081" w:type="dxa"/>
            <w:tcBorders>
              <w:top w:val="nil"/>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1000</w:t>
            </w:r>
          </w:p>
        </w:tc>
        <w:tc>
          <w:tcPr>
            <w:tcW w:w="1324" w:type="dxa"/>
            <w:tcBorders>
              <w:top w:val="nil"/>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nil"/>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nil"/>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1000</w:t>
            </w:r>
          </w:p>
        </w:tc>
        <w:tc>
          <w:tcPr>
            <w:tcW w:w="992" w:type="dxa"/>
            <w:tcBorders>
              <w:top w:val="nil"/>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55</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Даурова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56</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Диданова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57</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Дружбы</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900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900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936017">
        <w:trPr>
          <w:jc w:val="center"/>
        </w:trPr>
        <w:tc>
          <w:tcPr>
            <w:tcW w:w="759" w:type="dxa"/>
            <w:tcBorders>
              <w:top w:val="single" w:sz="4" w:space="0" w:color="auto"/>
              <w:left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58</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Заводская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1100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900</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59</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Заречная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60</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Кирова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340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340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61</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Комсомольская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740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740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62</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Крайняя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E17ED8">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63</w:t>
            </w:r>
          </w:p>
        </w:tc>
        <w:tc>
          <w:tcPr>
            <w:tcW w:w="3629" w:type="dxa"/>
            <w:tcBorders>
              <w:top w:val="single" w:sz="4" w:space="0" w:color="auto"/>
              <w:left w:val="single" w:sz="4" w:space="0" w:color="auto"/>
              <w:bottom w:val="single" w:sz="4" w:space="0" w:color="auto"/>
              <w:right w:val="single" w:sz="4" w:space="0" w:color="auto"/>
            </w:tcBorders>
            <w:vAlign w:val="center"/>
            <w:hideMark/>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Кушхова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64</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Л. Толстого</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750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65</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Ленина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7400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7400</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66</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Лермонтова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620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620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67</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Лесная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68</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Лигидова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730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730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69</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Малая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320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320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70</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E17ED8">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Махова Ч.</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1600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500</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1100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71</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Машукова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4D0C9E">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2500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2500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72</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Мира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420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420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73</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Мичурина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74</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624AAC">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Молодёжная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75</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Набережная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350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76</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Надречная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77</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Объездная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7300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7300</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78</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Орджоникидзе</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5500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5500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79</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Островского</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80</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Первомайская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1100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1100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81</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Подгорная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850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82</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Подъемная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960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4,5</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960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83</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Почтовая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350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350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84</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Пушкина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420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420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85</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Речная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1200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1200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86</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С. Жанказиева</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87</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Садовая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700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630BD8">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88</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Степная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1800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6,0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1800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widowControl w:val="0"/>
              <w:autoSpaceDE w:val="0"/>
              <w:autoSpaceDN w:val="0"/>
              <w:adjustRightInd w:val="0"/>
              <w:spacing w:after="0" w:line="240" w:lineRule="auto"/>
              <w:jc w:val="center"/>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89</w:t>
            </w: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D01DF4" w:rsidP="00936017">
            <w:pPr>
              <w:spacing w:after="0" w:line="240" w:lineRule="auto"/>
              <w:rPr>
                <w:rFonts w:ascii="Palatino Linotype" w:eastAsia="Times New Roman" w:hAnsi="Palatino Linotype" w:cs="Times New Roman"/>
                <w:lang w:eastAsia="ru-RU"/>
              </w:rPr>
            </w:pPr>
            <w:r w:rsidRPr="00B8216F">
              <w:rPr>
                <w:rFonts w:ascii="Palatino Linotype" w:eastAsia="Times New Roman" w:hAnsi="Palatino Linotype" w:cs="Times New Roman"/>
                <w:lang w:eastAsia="ru-RU"/>
              </w:rPr>
              <w:t>Упорная</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520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4,0</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D01DF4" w:rsidP="00936017">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520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D01DF4" w:rsidP="00B8216F">
            <w:pPr>
              <w:spacing w:after="0" w:line="240" w:lineRule="auto"/>
              <w:jc w:val="center"/>
              <w:rPr>
                <w:rFonts w:ascii="Palatino Linotype" w:eastAsia="Times New Roman" w:hAnsi="Palatino Linotype" w:cs="Times New Roman"/>
              </w:rPr>
            </w:pPr>
            <w:r w:rsidRPr="00B8216F">
              <w:rPr>
                <w:rFonts w:ascii="Palatino Linotype" w:eastAsia="Times New Roman" w:hAnsi="Palatino Linotype" w:cs="Times New Roman"/>
              </w:rPr>
              <w:t>-</w:t>
            </w:r>
          </w:p>
        </w:tc>
      </w:tr>
      <w:tr w:rsidR="00B8216F" w:rsidRPr="00B8216F" w:rsidTr="0010280F">
        <w:trPr>
          <w:jc w:val="center"/>
        </w:trPr>
        <w:tc>
          <w:tcPr>
            <w:tcW w:w="759" w:type="dxa"/>
            <w:tcBorders>
              <w:top w:val="single" w:sz="4" w:space="0" w:color="auto"/>
              <w:left w:val="single" w:sz="4" w:space="0" w:color="auto"/>
              <w:bottom w:val="single" w:sz="4" w:space="0" w:color="auto"/>
              <w:right w:val="single" w:sz="4" w:space="0" w:color="auto"/>
            </w:tcBorders>
          </w:tcPr>
          <w:p w:rsidR="00D01DF4" w:rsidRPr="00B8216F" w:rsidRDefault="00D01DF4" w:rsidP="00624AAC">
            <w:pPr>
              <w:widowControl w:val="0"/>
              <w:autoSpaceDE w:val="0"/>
              <w:autoSpaceDN w:val="0"/>
              <w:adjustRightInd w:val="0"/>
              <w:spacing w:after="0" w:line="240" w:lineRule="auto"/>
              <w:jc w:val="center"/>
              <w:rPr>
                <w:rFonts w:ascii="Palatino Linotype" w:eastAsia="Times New Roman" w:hAnsi="Palatino Linotype" w:cs="Times New Roman"/>
                <w:b/>
                <w:lang w:eastAsia="ru-RU"/>
              </w:rPr>
            </w:pPr>
          </w:p>
        </w:tc>
        <w:tc>
          <w:tcPr>
            <w:tcW w:w="3629" w:type="dxa"/>
            <w:tcBorders>
              <w:top w:val="single" w:sz="4" w:space="0" w:color="auto"/>
              <w:left w:val="single" w:sz="4" w:space="0" w:color="auto"/>
              <w:bottom w:val="single" w:sz="4" w:space="0" w:color="auto"/>
              <w:right w:val="single" w:sz="4" w:space="0" w:color="auto"/>
            </w:tcBorders>
            <w:vAlign w:val="center"/>
          </w:tcPr>
          <w:p w:rsidR="00D01DF4" w:rsidRPr="00B8216F" w:rsidRDefault="00C8703D" w:rsidP="00936017">
            <w:pPr>
              <w:spacing w:after="0" w:line="240" w:lineRule="auto"/>
              <w:rPr>
                <w:rFonts w:ascii="Palatino Linotype" w:eastAsia="Times New Roman" w:hAnsi="Palatino Linotype" w:cs="Times New Roman"/>
                <w:b/>
                <w:lang w:eastAsia="ru-RU"/>
              </w:rPr>
            </w:pPr>
            <w:r w:rsidRPr="00B8216F">
              <w:rPr>
                <w:rFonts w:ascii="Palatino Linotype" w:eastAsia="Times New Roman" w:hAnsi="Palatino Linotype" w:cs="Times New Roman"/>
                <w:b/>
                <w:lang w:eastAsia="ru-RU"/>
              </w:rPr>
              <w:t>Всего</w:t>
            </w:r>
          </w:p>
        </w:tc>
        <w:tc>
          <w:tcPr>
            <w:tcW w:w="1081" w:type="dxa"/>
            <w:tcBorders>
              <w:top w:val="single" w:sz="4" w:space="0" w:color="auto"/>
              <w:left w:val="single" w:sz="4" w:space="0" w:color="auto"/>
              <w:bottom w:val="single" w:sz="4" w:space="0" w:color="auto"/>
              <w:right w:val="single" w:sz="4" w:space="0" w:color="auto"/>
            </w:tcBorders>
          </w:tcPr>
          <w:p w:rsidR="00D01DF4" w:rsidRPr="00B8216F" w:rsidRDefault="00C8703D" w:rsidP="00936017">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288680</w:t>
            </w:r>
          </w:p>
        </w:tc>
        <w:tc>
          <w:tcPr>
            <w:tcW w:w="1324" w:type="dxa"/>
            <w:tcBorders>
              <w:top w:val="single" w:sz="4" w:space="0" w:color="auto"/>
              <w:left w:val="single" w:sz="4" w:space="0" w:color="auto"/>
              <w:bottom w:val="single" w:sz="4" w:space="0" w:color="auto"/>
              <w:right w:val="single" w:sz="4" w:space="0" w:color="auto"/>
            </w:tcBorders>
          </w:tcPr>
          <w:p w:rsidR="00D01DF4" w:rsidRPr="00B8216F" w:rsidRDefault="00C8703D" w:rsidP="00936017">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w:t>
            </w:r>
          </w:p>
        </w:tc>
        <w:tc>
          <w:tcPr>
            <w:tcW w:w="797" w:type="dxa"/>
            <w:tcBorders>
              <w:top w:val="single" w:sz="4" w:space="0" w:color="auto"/>
              <w:left w:val="single" w:sz="4" w:space="0" w:color="auto"/>
              <w:bottom w:val="single" w:sz="4" w:space="0" w:color="auto"/>
              <w:right w:val="single" w:sz="4" w:space="0" w:color="auto"/>
            </w:tcBorders>
          </w:tcPr>
          <w:p w:rsidR="00D01DF4" w:rsidRPr="00B8216F" w:rsidRDefault="00C8703D" w:rsidP="00B8216F">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24990</w:t>
            </w:r>
          </w:p>
        </w:tc>
        <w:tc>
          <w:tcPr>
            <w:tcW w:w="1178" w:type="dxa"/>
            <w:tcBorders>
              <w:top w:val="single" w:sz="4" w:space="0" w:color="auto"/>
              <w:left w:val="single" w:sz="4" w:space="0" w:color="auto"/>
              <w:bottom w:val="single" w:sz="4" w:space="0" w:color="auto"/>
              <w:right w:val="single" w:sz="4" w:space="0" w:color="auto"/>
            </w:tcBorders>
          </w:tcPr>
          <w:p w:rsidR="00D01DF4" w:rsidRPr="00B8216F" w:rsidRDefault="00C8703D" w:rsidP="00936017">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102490</w:t>
            </w:r>
          </w:p>
        </w:tc>
        <w:tc>
          <w:tcPr>
            <w:tcW w:w="992" w:type="dxa"/>
            <w:tcBorders>
              <w:top w:val="single" w:sz="4" w:space="0" w:color="auto"/>
              <w:left w:val="single" w:sz="4" w:space="0" w:color="auto"/>
              <w:bottom w:val="single" w:sz="4" w:space="0" w:color="auto"/>
              <w:right w:val="single" w:sz="4" w:space="0" w:color="auto"/>
            </w:tcBorders>
          </w:tcPr>
          <w:p w:rsidR="00D01DF4" w:rsidRPr="00B8216F" w:rsidRDefault="00C8703D" w:rsidP="00B8216F">
            <w:pPr>
              <w:spacing w:after="0" w:line="240" w:lineRule="auto"/>
              <w:jc w:val="center"/>
              <w:rPr>
                <w:rFonts w:ascii="Palatino Linotype" w:eastAsia="Times New Roman" w:hAnsi="Palatino Linotype" w:cs="Times New Roman"/>
                <w:b/>
              </w:rPr>
            </w:pPr>
            <w:r w:rsidRPr="00B8216F">
              <w:rPr>
                <w:rFonts w:ascii="Palatino Linotype" w:eastAsia="Times New Roman" w:hAnsi="Palatino Linotype" w:cs="Times New Roman"/>
                <w:b/>
              </w:rPr>
              <w:t>161200</w:t>
            </w:r>
          </w:p>
        </w:tc>
      </w:tr>
    </w:tbl>
    <w:p w:rsidR="00680A11" w:rsidRPr="00B8216F" w:rsidRDefault="004C3DB6" w:rsidP="00265E71">
      <w:pPr>
        <w:spacing w:before="120"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Главным недостатком улично-дорожной сети </w:t>
      </w:r>
      <w:r w:rsidR="000A1FA1" w:rsidRPr="00B8216F">
        <w:rPr>
          <w:rFonts w:ascii="Palatino Linotype" w:hAnsi="Palatino Linotype" w:cs="Times New Roman"/>
          <w:sz w:val="26"/>
          <w:szCs w:val="26"/>
          <w:shd w:val="clear" w:color="auto" w:fill="FFFFFF"/>
        </w:rPr>
        <w:t xml:space="preserve">сельского поселения </w:t>
      </w:r>
      <w:r w:rsidR="00624AAC"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является то, что качественные характеристики дорожного покрытия не соответствуют современным требованиям и интенсивности автомобильного движения.</w:t>
      </w:r>
    </w:p>
    <w:p w:rsidR="000D473C" w:rsidRPr="00B8216F" w:rsidRDefault="000D473C" w:rsidP="0047254D">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lastRenderedPageBreak/>
        <w:t>Магистральные улицы и дороги</w:t>
      </w:r>
    </w:p>
    <w:p w:rsidR="004B5401" w:rsidRPr="00B8216F" w:rsidRDefault="00726A0E" w:rsidP="004B5401">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Сеть магистральных дорог села направлена на формирование кратчайших связей центра поселения с периферийными районами. В основе магистральной сети лежит главная транспортная ось поселения –</w:t>
      </w:r>
      <w:r w:rsidR="007320C7" w:rsidRPr="00B8216F">
        <w:rPr>
          <w:rFonts w:ascii="Palatino Linotype" w:hAnsi="Palatino Linotype" w:cs="Times New Roman"/>
          <w:sz w:val="26"/>
          <w:szCs w:val="26"/>
          <w:shd w:val="clear" w:color="auto" w:fill="FFFFFF"/>
        </w:rPr>
        <w:t xml:space="preserve"> </w:t>
      </w:r>
      <w:r w:rsidR="00E3313E" w:rsidRPr="00B8216F">
        <w:rPr>
          <w:rFonts w:ascii="Palatino Linotype" w:hAnsi="Palatino Linotype" w:cs="Times New Roman"/>
          <w:sz w:val="26"/>
          <w:szCs w:val="26"/>
          <w:shd w:val="clear" w:color="auto" w:fill="FFFFFF"/>
        </w:rPr>
        <w:t>автомобильная дорога регионального значения</w:t>
      </w:r>
      <w:r w:rsidR="00401DEE" w:rsidRPr="00B8216F">
        <w:rPr>
          <w:rFonts w:ascii="Palatino Linotype" w:hAnsi="Palatino Linotype" w:cs="Times New Roman"/>
          <w:sz w:val="26"/>
          <w:szCs w:val="26"/>
          <w:shd w:val="clear" w:color="auto" w:fill="FFFFFF"/>
        </w:rPr>
        <w:t xml:space="preserve"> </w:t>
      </w:r>
      <w:r w:rsidR="00624AAC" w:rsidRPr="00B8216F">
        <w:rPr>
          <w:rFonts w:ascii="Palatino Linotype" w:hAnsi="Palatino Linotype" w:cs="Times New Roman"/>
          <w:sz w:val="26"/>
          <w:szCs w:val="26"/>
          <w:shd w:val="clear" w:color="auto" w:fill="FFFFFF"/>
        </w:rPr>
        <w:t>Малка-урочище Ингушли</w:t>
      </w:r>
      <w:r w:rsidR="00E3313E" w:rsidRPr="00B8216F">
        <w:rPr>
          <w:rFonts w:ascii="Palatino Linotype" w:hAnsi="Palatino Linotype" w:cs="Times New Roman"/>
          <w:sz w:val="26"/>
          <w:szCs w:val="26"/>
          <w:shd w:val="clear" w:color="auto" w:fill="FFFFFF"/>
        </w:rPr>
        <w:t xml:space="preserve"> (вне села) – </w:t>
      </w:r>
      <w:r w:rsidR="00624AAC" w:rsidRPr="00B8216F">
        <w:rPr>
          <w:rFonts w:ascii="Palatino Linotype" w:hAnsi="Palatino Linotype" w:cs="Times New Roman"/>
          <w:sz w:val="26"/>
          <w:szCs w:val="26"/>
          <w:shd w:val="clear" w:color="auto" w:fill="FFFFFF"/>
        </w:rPr>
        <w:t>объездная дорога (в селе)</w:t>
      </w:r>
      <w:r w:rsidRPr="00B8216F">
        <w:rPr>
          <w:rFonts w:ascii="Palatino Linotype" w:hAnsi="Palatino Linotype" w:cs="Times New Roman"/>
          <w:sz w:val="26"/>
          <w:szCs w:val="26"/>
          <w:shd w:val="clear" w:color="auto" w:fill="FFFFFF"/>
        </w:rPr>
        <w:t>, объединяющие основные улицы и районы поселения.</w:t>
      </w:r>
      <w:r w:rsidR="0047254D"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Транспортные развязки отсутствуют, регулирующих движение светофорных постов – нет.</w:t>
      </w:r>
    </w:p>
    <w:p w:rsidR="00040E02" w:rsidRPr="00B8216F" w:rsidRDefault="004A1B75" w:rsidP="001C2327">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В целом, транспортная система муниципального образования справляется с существующими потоками, которые являются сколько-нибудь значительными только на </w:t>
      </w:r>
      <w:r w:rsidR="00040E02" w:rsidRPr="00B8216F">
        <w:rPr>
          <w:rFonts w:ascii="Palatino Linotype" w:eastAsia="Times New Roman" w:hAnsi="Palatino Linotype" w:cs="Times New Roman"/>
          <w:sz w:val="26"/>
          <w:szCs w:val="26"/>
          <w:lang w:eastAsia="ru-RU"/>
        </w:rPr>
        <w:t>автомобильной дороге</w:t>
      </w:r>
      <w:r w:rsidR="00401DEE" w:rsidRPr="00B8216F">
        <w:rPr>
          <w:rFonts w:ascii="Palatino Linotype" w:eastAsia="Times New Roman" w:hAnsi="Palatino Linotype" w:cs="Times New Roman"/>
          <w:sz w:val="26"/>
          <w:szCs w:val="26"/>
          <w:lang w:eastAsia="ru-RU"/>
        </w:rPr>
        <w:t xml:space="preserve"> </w:t>
      </w:r>
      <w:r w:rsidR="00624AAC" w:rsidRPr="00B8216F">
        <w:rPr>
          <w:rFonts w:ascii="Palatino Linotype" w:eastAsia="Times New Roman" w:hAnsi="Palatino Linotype" w:cs="Times New Roman"/>
          <w:sz w:val="26"/>
          <w:szCs w:val="26"/>
          <w:lang w:eastAsia="ru-RU"/>
        </w:rPr>
        <w:t>Малка-урочище Ингушли (вне села) – объездная дорога (в селе)</w:t>
      </w:r>
      <w:r w:rsidRPr="00B8216F">
        <w:rPr>
          <w:rFonts w:ascii="Palatino Linotype" w:eastAsia="Times New Roman" w:hAnsi="Palatino Linotype" w:cs="Times New Roman"/>
          <w:sz w:val="26"/>
          <w:szCs w:val="26"/>
          <w:lang w:eastAsia="ru-RU"/>
        </w:rPr>
        <w:t xml:space="preserve"> и на периферии распределяются по незагруженной сети магистралей и жилых улиц.</w:t>
      </w:r>
    </w:p>
    <w:p w:rsidR="004A1B75" w:rsidRPr="00B8216F" w:rsidRDefault="004A1B75" w:rsidP="001C2327">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Вместе с тем, на территории поселения имеется ряд </w:t>
      </w:r>
      <w:r w:rsidR="00402FBB" w:rsidRPr="00B8216F">
        <w:rPr>
          <w:rFonts w:ascii="Palatino Linotype" w:eastAsia="Times New Roman" w:hAnsi="Palatino Linotype" w:cs="Times New Roman"/>
          <w:sz w:val="26"/>
          <w:szCs w:val="26"/>
          <w:lang w:eastAsia="ru-RU"/>
        </w:rPr>
        <w:t>«</w:t>
      </w:r>
      <w:r w:rsidRPr="00B8216F">
        <w:rPr>
          <w:rFonts w:ascii="Palatino Linotype" w:eastAsia="Times New Roman" w:hAnsi="Palatino Linotype" w:cs="Times New Roman"/>
          <w:sz w:val="26"/>
          <w:szCs w:val="26"/>
          <w:lang w:eastAsia="ru-RU"/>
        </w:rPr>
        <w:t>слабых мест</w:t>
      </w:r>
      <w:r w:rsidR="00402FBB" w:rsidRPr="00B8216F">
        <w:rPr>
          <w:rFonts w:ascii="Palatino Linotype" w:eastAsia="Times New Roman" w:hAnsi="Palatino Linotype" w:cs="Times New Roman"/>
          <w:sz w:val="26"/>
          <w:szCs w:val="26"/>
          <w:lang w:eastAsia="ru-RU"/>
        </w:rPr>
        <w:t>»</w:t>
      </w:r>
      <w:r w:rsidRPr="00B8216F">
        <w:rPr>
          <w:rFonts w:ascii="Palatino Linotype" w:eastAsia="Times New Roman" w:hAnsi="Palatino Linotype" w:cs="Times New Roman"/>
          <w:sz w:val="26"/>
          <w:szCs w:val="26"/>
          <w:lang w:eastAsia="ru-RU"/>
        </w:rPr>
        <w:t xml:space="preserve"> и недостатков в планировке транспортной системы и организации движения. Таковыми являются: </w:t>
      </w:r>
    </w:p>
    <w:p w:rsidR="004A1B75" w:rsidRPr="00B8216F" w:rsidRDefault="004A1B75" w:rsidP="00216734">
      <w:pPr>
        <w:numPr>
          <w:ilvl w:val="0"/>
          <w:numId w:val="4"/>
        </w:numPr>
        <w:tabs>
          <w:tab w:val="num" w:pos="0"/>
        </w:tabs>
        <w:spacing w:after="0" w:line="240" w:lineRule="auto"/>
        <w:ind w:left="709" w:hanging="425"/>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интенсивное неупорядоченное пешеходное движение по улиц</w:t>
      </w:r>
      <w:r w:rsidR="00E3313E" w:rsidRPr="00B8216F">
        <w:rPr>
          <w:rFonts w:ascii="Palatino Linotype" w:eastAsia="Times New Roman" w:hAnsi="Palatino Linotype" w:cs="Times New Roman"/>
          <w:sz w:val="26"/>
          <w:szCs w:val="26"/>
          <w:lang w:eastAsia="ru-RU"/>
        </w:rPr>
        <w:t>е Ленина</w:t>
      </w:r>
      <w:r w:rsidRPr="00B8216F">
        <w:rPr>
          <w:rFonts w:ascii="Palatino Linotype" w:eastAsia="Times New Roman" w:hAnsi="Palatino Linotype" w:cs="Times New Roman"/>
          <w:sz w:val="26"/>
          <w:szCs w:val="26"/>
          <w:lang w:eastAsia="ru-RU"/>
        </w:rPr>
        <w:t>;</w:t>
      </w:r>
    </w:p>
    <w:p w:rsidR="00F46775" w:rsidRPr="00B8216F" w:rsidRDefault="00F46775" w:rsidP="00216734">
      <w:pPr>
        <w:numPr>
          <w:ilvl w:val="0"/>
          <w:numId w:val="4"/>
        </w:numPr>
        <w:tabs>
          <w:tab w:val="num" w:pos="0"/>
        </w:tabs>
        <w:spacing w:after="0" w:line="240" w:lineRule="auto"/>
        <w:ind w:left="709" w:hanging="425"/>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отсутствие кюветов </w:t>
      </w:r>
      <w:r w:rsidR="004B5401" w:rsidRPr="00B8216F">
        <w:rPr>
          <w:rFonts w:ascii="Palatino Linotype" w:eastAsia="Times New Roman" w:hAnsi="Palatino Linotype" w:cs="Times New Roman"/>
          <w:sz w:val="26"/>
          <w:szCs w:val="26"/>
          <w:lang w:eastAsia="ru-RU"/>
        </w:rPr>
        <w:t xml:space="preserve">на улицах </w:t>
      </w:r>
      <w:r w:rsidR="00E3313E" w:rsidRPr="00B8216F">
        <w:rPr>
          <w:rFonts w:ascii="Palatino Linotype" w:eastAsia="Times New Roman" w:hAnsi="Palatino Linotype" w:cs="Times New Roman"/>
          <w:sz w:val="26"/>
          <w:szCs w:val="26"/>
          <w:lang w:eastAsia="ru-RU"/>
        </w:rPr>
        <w:t>села</w:t>
      </w:r>
      <w:r w:rsidRPr="00B8216F">
        <w:rPr>
          <w:rFonts w:ascii="Palatino Linotype" w:eastAsia="Times New Roman" w:hAnsi="Palatino Linotype" w:cs="Times New Roman"/>
          <w:sz w:val="26"/>
          <w:szCs w:val="26"/>
          <w:lang w:eastAsia="ru-RU"/>
        </w:rPr>
        <w:t>;</w:t>
      </w:r>
    </w:p>
    <w:p w:rsidR="004A1B75" w:rsidRPr="00B8216F" w:rsidRDefault="004A1B75" w:rsidP="00216734">
      <w:pPr>
        <w:numPr>
          <w:ilvl w:val="0"/>
          <w:numId w:val="4"/>
        </w:numPr>
        <w:tabs>
          <w:tab w:val="num" w:pos="0"/>
        </w:tabs>
        <w:spacing w:after="0" w:line="240" w:lineRule="auto"/>
        <w:ind w:left="709" w:hanging="425"/>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отсутствие </w:t>
      </w:r>
      <w:r w:rsidR="001C6580" w:rsidRPr="00B8216F">
        <w:rPr>
          <w:rFonts w:ascii="Palatino Linotype" w:eastAsia="Times New Roman" w:hAnsi="Palatino Linotype" w:cs="Times New Roman"/>
          <w:sz w:val="26"/>
          <w:szCs w:val="26"/>
          <w:lang w:eastAsia="ru-RU"/>
        </w:rPr>
        <w:t xml:space="preserve">повсеместного </w:t>
      </w:r>
      <w:r w:rsidRPr="00B8216F">
        <w:rPr>
          <w:rFonts w:ascii="Palatino Linotype" w:eastAsia="Times New Roman" w:hAnsi="Palatino Linotype" w:cs="Times New Roman"/>
          <w:sz w:val="26"/>
          <w:szCs w:val="26"/>
          <w:lang w:eastAsia="ru-RU"/>
        </w:rPr>
        <w:t>твёрдого покрытия на улицах</w:t>
      </w:r>
      <w:r w:rsidR="00F46775" w:rsidRPr="00B8216F">
        <w:rPr>
          <w:rFonts w:ascii="Palatino Linotype" w:eastAsia="Times New Roman" w:hAnsi="Palatino Linotype" w:cs="Times New Roman"/>
          <w:sz w:val="26"/>
          <w:szCs w:val="26"/>
          <w:lang w:eastAsia="ru-RU"/>
        </w:rPr>
        <w:t xml:space="preserve"> </w:t>
      </w:r>
      <w:r w:rsidR="00E3313E" w:rsidRPr="00B8216F">
        <w:rPr>
          <w:rFonts w:ascii="Palatino Linotype" w:eastAsia="Times New Roman" w:hAnsi="Palatino Linotype" w:cs="Times New Roman"/>
          <w:sz w:val="26"/>
          <w:szCs w:val="26"/>
          <w:lang w:eastAsia="ru-RU"/>
        </w:rPr>
        <w:t>села</w:t>
      </w:r>
      <w:r w:rsidRPr="00B8216F">
        <w:rPr>
          <w:rFonts w:ascii="Palatino Linotype" w:eastAsia="Times New Roman" w:hAnsi="Palatino Linotype" w:cs="Times New Roman"/>
          <w:sz w:val="26"/>
          <w:szCs w:val="26"/>
          <w:lang w:eastAsia="ru-RU"/>
        </w:rPr>
        <w:t>;</w:t>
      </w:r>
    </w:p>
    <w:p w:rsidR="004A1B75" w:rsidRPr="00B8216F" w:rsidRDefault="004A1B75" w:rsidP="00216734">
      <w:pPr>
        <w:numPr>
          <w:ilvl w:val="0"/>
          <w:numId w:val="4"/>
        </w:numPr>
        <w:tabs>
          <w:tab w:val="num" w:pos="0"/>
        </w:tabs>
        <w:spacing w:after="0" w:line="240" w:lineRule="auto"/>
        <w:ind w:left="709" w:hanging="425"/>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неудовлетворительное качество асфальтового покрытия на </w:t>
      </w:r>
      <w:r w:rsidR="001E39F3" w:rsidRPr="00B8216F">
        <w:rPr>
          <w:rFonts w:ascii="Palatino Linotype" w:eastAsia="Times New Roman" w:hAnsi="Palatino Linotype" w:cs="Times New Roman"/>
          <w:sz w:val="26"/>
          <w:szCs w:val="26"/>
          <w:lang w:eastAsia="ru-RU"/>
        </w:rPr>
        <w:t>95% улиц;</w:t>
      </w:r>
    </w:p>
    <w:p w:rsidR="001E39F3" w:rsidRPr="00B8216F" w:rsidRDefault="004A1B75" w:rsidP="00216734">
      <w:pPr>
        <w:numPr>
          <w:ilvl w:val="0"/>
          <w:numId w:val="4"/>
        </w:numPr>
        <w:tabs>
          <w:tab w:val="num" w:pos="0"/>
        </w:tabs>
        <w:spacing w:after="0" w:line="240" w:lineRule="auto"/>
        <w:ind w:left="709" w:hanging="425"/>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отсутствие системы тротуаров по основным направлениям пешеходного движения</w:t>
      </w:r>
      <w:r w:rsidR="001E39F3" w:rsidRPr="00B8216F">
        <w:rPr>
          <w:rFonts w:ascii="Palatino Linotype" w:eastAsia="Times New Roman" w:hAnsi="Palatino Linotype" w:cs="Times New Roman"/>
          <w:sz w:val="26"/>
          <w:szCs w:val="26"/>
          <w:lang w:eastAsia="ru-RU"/>
        </w:rPr>
        <w:t>;</w:t>
      </w:r>
    </w:p>
    <w:p w:rsidR="004A1B75" w:rsidRPr="00B8216F" w:rsidRDefault="001E39F3" w:rsidP="00216734">
      <w:pPr>
        <w:numPr>
          <w:ilvl w:val="0"/>
          <w:numId w:val="4"/>
        </w:numPr>
        <w:tabs>
          <w:tab w:val="num" w:pos="0"/>
        </w:tabs>
        <w:spacing w:after="0" w:line="240" w:lineRule="auto"/>
        <w:ind w:left="709" w:hanging="425"/>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отсутствие освещения на улицах села</w:t>
      </w:r>
      <w:r w:rsidR="004A1B75" w:rsidRPr="00B8216F">
        <w:rPr>
          <w:rFonts w:ascii="Palatino Linotype" w:eastAsia="Times New Roman" w:hAnsi="Palatino Linotype" w:cs="Times New Roman"/>
          <w:sz w:val="26"/>
          <w:szCs w:val="26"/>
          <w:lang w:eastAsia="ru-RU"/>
        </w:rPr>
        <w:t>.</w:t>
      </w:r>
    </w:p>
    <w:p w:rsidR="00E45F87" w:rsidRPr="00B8216F" w:rsidRDefault="0024394E" w:rsidP="004A1B75">
      <w:pPr>
        <w:pStyle w:val="3"/>
        <w:spacing w:before="120" w:after="120"/>
        <w:rPr>
          <w:rFonts w:ascii="Palatino Linotype" w:hAnsi="Palatino Linotype" w:cs="Times New Roman"/>
          <w:color w:val="auto"/>
          <w:sz w:val="26"/>
          <w:szCs w:val="26"/>
          <w:shd w:val="clear" w:color="auto" w:fill="FFFFFF"/>
        </w:rPr>
      </w:pPr>
      <w:bookmarkStart w:id="70" w:name="_Toc409124259"/>
      <w:bookmarkStart w:id="71" w:name="_Toc64290028"/>
      <w:r w:rsidRPr="00B8216F">
        <w:rPr>
          <w:rFonts w:ascii="Palatino Linotype" w:hAnsi="Palatino Linotype"/>
          <w:color w:val="auto"/>
          <w:sz w:val="26"/>
          <w:szCs w:val="26"/>
        </w:rPr>
        <w:t>10</w:t>
      </w:r>
      <w:r w:rsidR="00E45F87" w:rsidRPr="00B8216F">
        <w:rPr>
          <w:rFonts w:ascii="Palatino Linotype" w:hAnsi="Palatino Linotype"/>
          <w:color w:val="auto"/>
          <w:sz w:val="26"/>
          <w:szCs w:val="26"/>
        </w:rPr>
        <w:t>.</w:t>
      </w:r>
      <w:r w:rsidR="00265E71" w:rsidRPr="00B8216F">
        <w:rPr>
          <w:rFonts w:ascii="Palatino Linotype" w:hAnsi="Palatino Linotype"/>
          <w:color w:val="auto"/>
          <w:sz w:val="26"/>
          <w:szCs w:val="26"/>
        </w:rPr>
        <w:t>3</w:t>
      </w:r>
      <w:r w:rsidR="00E45F87" w:rsidRPr="00B8216F">
        <w:rPr>
          <w:rFonts w:ascii="Palatino Linotype" w:hAnsi="Palatino Linotype"/>
          <w:color w:val="auto"/>
          <w:sz w:val="26"/>
          <w:szCs w:val="26"/>
        </w:rPr>
        <w:t>. Общественный транспорт</w:t>
      </w:r>
      <w:bookmarkEnd w:id="70"/>
      <w:bookmarkEnd w:id="71"/>
    </w:p>
    <w:p w:rsidR="007E2775" w:rsidRPr="00B8216F" w:rsidRDefault="007B04F4" w:rsidP="0047254D">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В настоящее время (2020 г</w:t>
      </w:r>
      <w:r w:rsidR="00AB40F2" w:rsidRPr="00B8216F">
        <w:rPr>
          <w:rFonts w:ascii="Palatino Linotype" w:hAnsi="Palatino Linotype" w:cs="Times New Roman"/>
          <w:sz w:val="26"/>
          <w:szCs w:val="26"/>
          <w:shd w:val="clear" w:color="auto" w:fill="FFFFFF"/>
        </w:rPr>
        <w:t>од</w:t>
      </w:r>
      <w:r w:rsidRPr="00B8216F">
        <w:rPr>
          <w:rFonts w:ascii="Palatino Linotype" w:hAnsi="Palatino Linotype" w:cs="Times New Roman"/>
          <w:sz w:val="26"/>
          <w:szCs w:val="26"/>
          <w:shd w:val="clear" w:color="auto" w:fill="FFFFFF"/>
        </w:rPr>
        <w:t xml:space="preserve">) полномочия по организации транспортного обслуживания населения осуществляются Министерством транспорта Кабардино-Балкарской Республики – исполнительным органом государственной власти республики в сфере общественного транспорта (пригородные и междугородные межмуниципальные маршруты автомобильного транспорта, пригородное железнодорожное сообщение) и 13 муниципальными образованиями </w:t>
      </w:r>
      <w:r w:rsidR="004A1B75" w:rsidRPr="00B8216F">
        <w:rPr>
          <w:rFonts w:ascii="Palatino Linotype" w:hAnsi="Palatino Linotype" w:cs="Times New Roman"/>
          <w:sz w:val="26"/>
          <w:szCs w:val="26"/>
          <w:shd w:val="clear" w:color="auto" w:fill="FFFFFF"/>
        </w:rPr>
        <w:t>Р</w:t>
      </w:r>
      <w:r w:rsidRPr="00B8216F">
        <w:rPr>
          <w:rFonts w:ascii="Palatino Linotype" w:hAnsi="Palatino Linotype" w:cs="Times New Roman"/>
          <w:sz w:val="26"/>
          <w:szCs w:val="26"/>
          <w:shd w:val="clear" w:color="auto" w:fill="FFFFFF"/>
        </w:rPr>
        <w:t>еспублики (городские и пригородные внутри</w:t>
      </w:r>
      <w:r w:rsidR="004A1B75"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муниципальные маршруты).</w:t>
      </w:r>
      <w:r w:rsidR="0047254D" w:rsidRPr="00B8216F">
        <w:rPr>
          <w:rFonts w:ascii="Palatino Linotype" w:hAnsi="Palatino Linotype" w:cs="Times New Roman"/>
          <w:sz w:val="26"/>
          <w:szCs w:val="26"/>
          <w:shd w:val="clear" w:color="auto" w:fill="FFFFFF"/>
        </w:rPr>
        <w:t xml:space="preserve"> </w:t>
      </w:r>
      <w:r w:rsidRPr="00B8216F">
        <w:rPr>
          <w:rFonts w:ascii="Palatino Linotype" w:hAnsi="Palatino Linotype" w:cs="Times New Roman"/>
          <w:sz w:val="26"/>
          <w:szCs w:val="26"/>
          <w:shd w:val="clear" w:color="auto" w:fill="FFFFFF"/>
        </w:rPr>
        <w:t>Одной из основных проблем наземного транспорта общего пользования в Кабардино-Балкарской Республике продолжают оставаться недостаточные темпы обновления парка подвижного состава. В условиях отсутствия в большинстве муниципальных образований перспективных планов развития инфраструктурные ограничения усиливают проблемы развития общественного транспорта.</w:t>
      </w:r>
      <w:r w:rsidR="007E2775" w:rsidRPr="00B8216F">
        <w:rPr>
          <w:rFonts w:ascii="Palatino Linotype" w:hAnsi="Palatino Linotype" w:cs="Times New Roman"/>
          <w:sz w:val="26"/>
          <w:szCs w:val="26"/>
          <w:shd w:val="clear" w:color="auto" w:fill="FFFFFF"/>
        </w:rPr>
        <w:br w:type="page"/>
      </w:r>
    </w:p>
    <w:p w:rsidR="004A1B75" w:rsidRPr="00B8216F" w:rsidRDefault="00A90EB4" w:rsidP="001C2327">
      <w:pPr>
        <w:pStyle w:val="2"/>
        <w:spacing w:line="240" w:lineRule="auto"/>
        <w:rPr>
          <w:rFonts w:ascii="Palatino Linotype" w:hAnsi="Palatino Linotype" w:cs="Times New Roman"/>
          <w:color w:val="auto"/>
          <w:shd w:val="clear" w:color="auto" w:fill="FFFFFF"/>
        </w:rPr>
      </w:pPr>
      <w:bookmarkStart w:id="72" w:name="_Toc64290029"/>
      <w:r w:rsidRPr="00B8216F">
        <w:rPr>
          <w:rFonts w:ascii="Palatino Linotype" w:hAnsi="Palatino Linotype" w:cs="Times New Roman"/>
          <w:color w:val="auto"/>
          <w:shd w:val="clear" w:color="auto" w:fill="FFFFFF"/>
        </w:rPr>
        <w:lastRenderedPageBreak/>
        <w:t>1</w:t>
      </w:r>
      <w:r w:rsidR="0095558B" w:rsidRPr="00B8216F">
        <w:rPr>
          <w:rFonts w:ascii="Palatino Linotype" w:hAnsi="Palatino Linotype" w:cs="Times New Roman"/>
          <w:color w:val="auto"/>
          <w:shd w:val="clear" w:color="auto" w:fill="FFFFFF"/>
        </w:rPr>
        <w:t>1</w:t>
      </w:r>
      <w:r w:rsidRPr="00B8216F">
        <w:rPr>
          <w:rFonts w:ascii="Palatino Linotype" w:hAnsi="Palatino Linotype" w:cs="Times New Roman"/>
          <w:color w:val="auto"/>
          <w:shd w:val="clear" w:color="auto" w:fill="FFFFFF"/>
        </w:rPr>
        <w:t>. Инженерная инфраструктура</w:t>
      </w:r>
      <w:bookmarkEnd w:id="72"/>
    </w:p>
    <w:p w:rsidR="00A90EB4" w:rsidRPr="00B8216F" w:rsidRDefault="00A90EB4" w:rsidP="001C2327">
      <w:pPr>
        <w:spacing w:before="120"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Инженерная инфраструктура представляет собой совокупность систем водоснабжения, канализации, электро-, газо- и теплоснабжения, призванных обеспечить функционирование и дальнейшее развитие поселения. Основной задачей инженерных разделов в составе генерального плана является определение долгосрочной перспективы развития инженерных систем.</w:t>
      </w:r>
    </w:p>
    <w:p w:rsidR="00A90EB4" w:rsidRPr="00B8216F" w:rsidRDefault="00A90EB4" w:rsidP="001C2327">
      <w:pPr>
        <w:pStyle w:val="3"/>
        <w:spacing w:before="120" w:after="120" w:line="240" w:lineRule="auto"/>
        <w:rPr>
          <w:rFonts w:ascii="Palatino Linotype" w:hAnsi="Palatino Linotype" w:cs="Times New Roman"/>
          <w:color w:val="auto"/>
          <w:sz w:val="26"/>
          <w:szCs w:val="26"/>
          <w:shd w:val="clear" w:color="auto" w:fill="FFFFFF"/>
        </w:rPr>
      </w:pPr>
      <w:bookmarkStart w:id="73" w:name="_Toc64290030"/>
      <w:r w:rsidRPr="00B8216F">
        <w:rPr>
          <w:rFonts w:ascii="Palatino Linotype" w:hAnsi="Palatino Linotype" w:cs="Times New Roman"/>
          <w:color w:val="auto"/>
          <w:sz w:val="26"/>
          <w:szCs w:val="26"/>
          <w:shd w:val="clear" w:color="auto" w:fill="FFFFFF"/>
        </w:rPr>
        <w:t>1</w:t>
      </w:r>
      <w:r w:rsidR="0095558B" w:rsidRPr="00B8216F">
        <w:rPr>
          <w:rFonts w:ascii="Palatino Linotype" w:hAnsi="Palatino Linotype" w:cs="Times New Roman"/>
          <w:color w:val="auto"/>
          <w:sz w:val="26"/>
          <w:szCs w:val="26"/>
          <w:shd w:val="clear" w:color="auto" w:fill="FFFFFF"/>
        </w:rPr>
        <w:t>1</w:t>
      </w:r>
      <w:r w:rsidRPr="00B8216F">
        <w:rPr>
          <w:rFonts w:ascii="Palatino Linotype" w:hAnsi="Palatino Linotype" w:cs="Times New Roman"/>
          <w:color w:val="auto"/>
          <w:sz w:val="26"/>
          <w:szCs w:val="26"/>
          <w:shd w:val="clear" w:color="auto" w:fill="FFFFFF"/>
        </w:rPr>
        <w:t>.1. Водоснабжение и водоотведение</w:t>
      </w:r>
      <w:bookmarkEnd w:id="73"/>
    </w:p>
    <w:p w:rsidR="00537705" w:rsidRPr="00B8216F" w:rsidRDefault="00537705" w:rsidP="001C2327">
      <w:pPr>
        <w:spacing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t>Водоснабжение</w:t>
      </w:r>
    </w:p>
    <w:p w:rsidR="006676F1" w:rsidRPr="00B8216F" w:rsidRDefault="006676F1" w:rsidP="006676F1">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Село Сармаково имеет централизованную систему водоснабжения.</w:t>
      </w:r>
    </w:p>
    <w:p w:rsidR="00550EC9" w:rsidRPr="00B8216F" w:rsidRDefault="00550EC9"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Основными источниками поселения являются подземные источники (родники), введенные в эксплуатацию с 1973 по 2013 годы.</w:t>
      </w:r>
    </w:p>
    <w:p w:rsidR="00550EC9" w:rsidRPr="00B8216F" w:rsidRDefault="00550EC9"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Структура водоснабжения поселения представляет собой объединенный групповой Малкинский водовод, по которому вода поступает в 2 резервуара объемом по 1000 м</w:t>
      </w:r>
      <w:r w:rsidRPr="00B8216F">
        <w:rPr>
          <w:rFonts w:ascii="Palatino Linotype" w:hAnsi="Palatino Linotype" w:cs="Times New Roman"/>
          <w:sz w:val="26"/>
          <w:szCs w:val="26"/>
          <w:shd w:val="clear" w:color="auto" w:fill="FFFFFF"/>
          <w:vertAlign w:val="superscript"/>
        </w:rPr>
        <w:t>3</w:t>
      </w:r>
      <w:r w:rsidRPr="00B8216F">
        <w:rPr>
          <w:rFonts w:ascii="Palatino Linotype" w:hAnsi="Palatino Linotype" w:cs="Times New Roman"/>
          <w:sz w:val="26"/>
          <w:szCs w:val="26"/>
          <w:shd w:val="clear" w:color="auto" w:fill="FFFFFF"/>
        </w:rPr>
        <w:t>. От резервуаров водовод проходит через все село по улице Ленина. Параллельно от этих же резервуаров проходит вторая ветка водовода по улицам Ленина, Баева, Степной, Орджоникидзе до пересечения с улицей Барокова. По улице Орджоникидзе в районе домов №№ 82-84 установлены 2 резервуара объемом 500 м</w:t>
      </w:r>
      <w:r w:rsidRPr="00B8216F">
        <w:rPr>
          <w:rFonts w:ascii="Palatino Linotype" w:hAnsi="Palatino Linotype" w:cs="Times New Roman"/>
          <w:sz w:val="26"/>
          <w:szCs w:val="26"/>
          <w:shd w:val="clear" w:color="auto" w:fill="FFFFFF"/>
          <w:vertAlign w:val="superscript"/>
        </w:rPr>
        <w:t>3</w:t>
      </w:r>
      <w:r w:rsidRPr="00B8216F">
        <w:rPr>
          <w:rFonts w:ascii="Palatino Linotype" w:hAnsi="Palatino Linotype" w:cs="Times New Roman"/>
          <w:sz w:val="26"/>
          <w:szCs w:val="26"/>
          <w:shd w:val="clear" w:color="auto" w:fill="FFFFFF"/>
        </w:rPr>
        <w:t xml:space="preserve">. </w:t>
      </w:r>
      <w:r w:rsidR="006676F1" w:rsidRPr="00B8216F">
        <w:rPr>
          <w:rFonts w:ascii="Palatino Linotype" w:hAnsi="Palatino Linotype" w:cs="Times New Roman"/>
          <w:sz w:val="26"/>
          <w:szCs w:val="26"/>
          <w:shd w:val="clear" w:color="auto" w:fill="FFFFFF"/>
        </w:rPr>
        <w:t>Питьевая вода от резервуаров самотёком поступает в водопроводную сеть.</w:t>
      </w:r>
    </w:p>
    <w:p w:rsidR="006676F1" w:rsidRPr="00B8216F" w:rsidRDefault="006676F1" w:rsidP="006676F1">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В связи с дефицитом питьевой воды были построены 7 каптажей для дополнительного водоснабжения верхней части поселения. (Таблица 11.1.1).</w:t>
      </w:r>
    </w:p>
    <w:p w:rsidR="00550EC9" w:rsidRPr="00B8216F" w:rsidRDefault="006676F1" w:rsidP="006676F1">
      <w:pPr>
        <w:spacing w:after="0" w:line="240" w:lineRule="auto"/>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Таблица 11.1.1</w:t>
      </w:r>
    </w:p>
    <w:p w:rsidR="00550EC9" w:rsidRPr="00B8216F" w:rsidRDefault="00AE3812" w:rsidP="00AE3812">
      <w:pPr>
        <w:spacing w:after="120" w:line="240" w:lineRule="auto"/>
        <w:jc w:val="center"/>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Сведения о каптажах</w:t>
      </w:r>
    </w:p>
    <w:tbl>
      <w:tblPr>
        <w:tblStyle w:val="ac"/>
        <w:tblW w:w="9606" w:type="dxa"/>
        <w:tblLook w:val="04A0" w:firstRow="1" w:lastRow="0" w:firstColumn="1" w:lastColumn="0" w:noHBand="0" w:noVBand="1"/>
      </w:tblPr>
      <w:tblGrid>
        <w:gridCol w:w="1526"/>
        <w:gridCol w:w="3969"/>
        <w:gridCol w:w="1276"/>
        <w:gridCol w:w="2835"/>
      </w:tblGrid>
      <w:tr w:rsidR="00B8216F" w:rsidRPr="00B8216F" w:rsidTr="000E3B61">
        <w:tc>
          <w:tcPr>
            <w:tcW w:w="1526" w:type="dxa"/>
          </w:tcPr>
          <w:p w:rsidR="00AE3812" w:rsidRPr="00B8216F" w:rsidRDefault="00AE3812" w:rsidP="00AE3812">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 каптажа</w:t>
            </w:r>
          </w:p>
        </w:tc>
        <w:tc>
          <w:tcPr>
            <w:tcW w:w="3969" w:type="dxa"/>
          </w:tcPr>
          <w:p w:rsidR="00AE3812" w:rsidRPr="00B8216F" w:rsidRDefault="00AE3812" w:rsidP="00AE3812">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Месторасположение</w:t>
            </w:r>
          </w:p>
        </w:tc>
        <w:tc>
          <w:tcPr>
            <w:tcW w:w="1276" w:type="dxa"/>
          </w:tcPr>
          <w:p w:rsidR="00AE3812" w:rsidRPr="00B8216F" w:rsidRDefault="00AE3812" w:rsidP="00AE3812">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Год ввода</w:t>
            </w:r>
          </w:p>
        </w:tc>
        <w:tc>
          <w:tcPr>
            <w:tcW w:w="2835" w:type="dxa"/>
          </w:tcPr>
          <w:p w:rsidR="00AE3812" w:rsidRPr="00B8216F" w:rsidRDefault="00AE3812" w:rsidP="00AE3812">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Актуальное состояние</w:t>
            </w:r>
          </w:p>
        </w:tc>
      </w:tr>
      <w:tr w:rsidR="00B8216F" w:rsidRPr="00B8216F" w:rsidTr="000E3B61">
        <w:tc>
          <w:tcPr>
            <w:tcW w:w="152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1</w:t>
            </w:r>
          </w:p>
        </w:tc>
        <w:tc>
          <w:tcPr>
            <w:tcW w:w="3969" w:type="dxa"/>
          </w:tcPr>
          <w:p w:rsidR="00AE3812" w:rsidRPr="00B8216F" w:rsidRDefault="00AE3812" w:rsidP="006676F1">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Район реки Сармако</w:t>
            </w:r>
          </w:p>
        </w:tc>
        <w:tc>
          <w:tcPr>
            <w:tcW w:w="127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2008</w:t>
            </w:r>
          </w:p>
        </w:tc>
        <w:tc>
          <w:tcPr>
            <w:tcW w:w="2835" w:type="dxa"/>
          </w:tcPr>
          <w:p w:rsidR="00AE3812" w:rsidRPr="00B8216F" w:rsidRDefault="00AE3812" w:rsidP="006676F1">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Действует на 20%</w:t>
            </w:r>
          </w:p>
        </w:tc>
      </w:tr>
      <w:tr w:rsidR="00B8216F" w:rsidRPr="00B8216F" w:rsidTr="000E3B61">
        <w:tc>
          <w:tcPr>
            <w:tcW w:w="152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2</w:t>
            </w:r>
          </w:p>
        </w:tc>
        <w:tc>
          <w:tcPr>
            <w:tcW w:w="3969" w:type="dxa"/>
          </w:tcPr>
          <w:p w:rsidR="00AE3812" w:rsidRPr="00B8216F" w:rsidRDefault="00AE3812" w:rsidP="00630BD8">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Район реки Сармако</w:t>
            </w:r>
          </w:p>
        </w:tc>
        <w:tc>
          <w:tcPr>
            <w:tcW w:w="127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2013</w:t>
            </w:r>
          </w:p>
        </w:tc>
        <w:tc>
          <w:tcPr>
            <w:tcW w:w="2835" w:type="dxa"/>
          </w:tcPr>
          <w:p w:rsidR="00AE3812" w:rsidRPr="00B8216F" w:rsidRDefault="00AE3812" w:rsidP="00630BD8">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Действует на 20%</w:t>
            </w:r>
          </w:p>
        </w:tc>
      </w:tr>
      <w:tr w:rsidR="00B8216F" w:rsidRPr="00B8216F" w:rsidTr="000E3B61">
        <w:tc>
          <w:tcPr>
            <w:tcW w:w="152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3</w:t>
            </w:r>
          </w:p>
        </w:tc>
        <w:tc>
          <w:tcPr>
            <w:tcW w:w="3969" w:type="dxa"/>
          </w:tcPr>
          <w:p w:rsidR="00AE3812" w:rsidRPr="00B8216F" w:rsidRDefault="00AE3812" w:rsidP="006676F1">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Кендроко</w:t>
            </w:r>
          </w:p>
        </w:tc>
        <w:tc>
          <w:tcPr>
            <w:tcW w:w="127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2001</w:t>
            </w:r>
          </w:p>
        </w:tc>
        <w:tc>
          <w:tcPr>
            <w:tcW w:w="2835" w:type="dxa"/>
          </w:tcPr>
          <w:p w:rsidR="00AE3812" w:rsidRPr="00B8216F" w:rsidRDefault="00AE3812" w:rsidP="00AE3812">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Действует на 30%</w:t>
            </w:r>
          </w:p>
        </w:tc>
      </w:tr>
      <w:tr w:rsidR="00B8216F" w:rsidRPr="00B8216F" w:rsidTr="000E3B61">
        <w:tc>
          <w:tcPr>
            <w:tcW w:w="152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4</w:t>
            </w:r>
          </w:p>
        </w:tc>
        <w:tc>
          <w:tcPr>
            <w:tcW w:w="3969" w:type="dxa"/>
          </w:tcPr>
          <w:p w:rsidR="00AE3812" w:rsidRPr="00B8216F" w:rsidRDefault="00AE3812" w:rsidP="006676F1">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Район реки Агубекеюко</w:t>
            </w:r>
          </w:p>
        </w:tc>
        <w:tc>
          <w:tcPr>
            <w:tcW w:w="127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1998</w:t>
            </w:r>
          </w:p>
        </w:tc>
        <w:tc>
          <w:tcPr>
            <w:tcW w:w="2835" w:type="dxa"/>
          </w:tcPr>
          <w:p w:rsidR="00AE3812" w:rsidRPr="00B8216F" w:rsidRDefault="00AE3812" w:rsidP="006676F1">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Не действует</w:t>
            </w:r>
          </w:p>
        </w:tc>
      </w:tr>
      <w:tr w:rsidR="00B8216F" w:rsidRPr="00B8216F" w:rsidTr="000E3B61">
        <w:tc>
          <w:tcPr>
            <w:tcW w:w="152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5</w:t>
            </w:r>
          </w:p>
        </w:tc>
        <w:tc>
          <w:tcPr>
            <w:tcW w:w="3969" w:type="dxa"/>
          </w:tcPr>
          <w:p w:rsidR="00AE3812" w:rsidRPr="00B8216F" w:rsidRDefault="00AE3812" w:rsidP="00630BD8">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Район реки Агубекеюко</w:t>
            </w:r>
          </w:p>
        </w:tc>
        <w:tc>
          <w:tcPr>
            <w:tcW w:w="1276" w:type="dxa"/>
          </w:tcPr>
          <w:p w:rsidR="00AE3812" w:rsidRPr="00B8216F" w:rsidRDefault="00AE3812"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1998</w:t>
            </w:r>
          </w:p>
        </w:tc>
        <w:tc>
          <w:tcPr>
            <w:tcW w:w="2835" w:type="dxa"/>
          </w:tcPr>
          <w:p w:rsidR="00AE3812" w:rsidRPr="00B8216F" w:rsidRDefault="00AE3812" w:rsidP="00630BD8">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Не действует</w:t>
            </w:r>
          </w:p>
        </w:tc>
      </w:tr>
      <w:tr w:rsidR="00B8216F" w:rsidRPr="00B8216F" w:rsidTr="000E3B61">
        <w:tc>
          <w:tcPr>
            <w:tcW w:w="152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6</w:t>
            </w:r>
          </w:p>
        </w:tc>
        <w:tc>
          <w:tcPr>
            <w:tcW w:w="3969" w:type="dxa"/>
          </w:tcPr>
          <w:p w:rsidR="00AE3812" w:rsidRPr="00B8216F" w:rsidRDefault="00AE3812" w:rsidP="00630BD8">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 xml:space="preserve">Район реки </w:t>
            </w:r>
            <w:r w:rsidR="000E3B61" w:rsidRPr="00B8216F">
              <w:rPr>
                <w:rFonts w:ascii="Palatino Linotype" w:hAnsi="Palatino Linotype" w:cs="Times New Roman"/>
                <w:sz w:val="24"/>
                <w:szCs w:val="24"/>
                <w:shd w:val="clear" w:color="auto" w:fill="FFFFFF"/>
              </w:rPr>
              <w:t>Худайтоко</w:t>
            </w:r>
          </w:p>
        </w:tc>
        <w:tc>
          <w:tcPr>
            <w:tcW w:w="127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2010</w:t>
            </w:r>
          </w:p>
        </w:tc>
        <w:tc>
          <w:tcPr>
            <w:tcW w:w="2835" w:type="dxa"/>
          </w:tcPr>
          <w:p w:rsidR="00AE3812" w:rsidRPr="00B8216F" w:rsidRDefault="00AE3812" w:rsidP="00630BD8">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Не действует</w:t>
            </w:r>
          </w:p>
        </w:tc>
      </w:tr>
      <w:tr w:rsidR="00B8216F" w:rsidRPr="00B8216F" w:rsidTr="000E3B61">
        <w:tc>
          <w:tcPr>
            <w:tcW w:w="152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7</w:t>
            </w:r>
          </w:p>
        </w:tc>
        <w:tc>
          <w:tcPr>
            <w:tcW w:w="3969" w:type="dxa"/>
          </w:tcPr>
          <w:p w:rsidR="00AE3812" w:rsidRPr="00B8216F" w:rsidRDefault="00AE3812" w:rsidP="006676F1">
            <w:pPr>
              <w:jc w:val="both"/>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Микрорайон «Заречный»</w:t>
            </w:r>
          </w:p>
        </w:tc>
        <w:tc>
          <w:tcPr>
            <w:tcW w:w="1276" w:type="dxa"/>
          </w:tcPr>
          <w:p w:rsidR="00AE3812" w:rsidRPr="00B8216F" w:rsidRDefault="00AE3812" w:rsidP="00AE38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2019</w:t>
            </w:r>
          </w:p>
        </w:tc>
        <w:tc>
          <w:tcPr>
            <w:tcW w:w="2835" w:type="dxa"/>
          </w:tcPr>
          <w:p w:rsidR="00AE3812" w:rsidRPr="00B8216F" w:rsidRDefault="00AE3812" w:rsidP="006676F1">
            <w:pPr>
              <w:jc w:val="both"/>
              <w:rPr>
                <w:rFonts w:ascii="Palatino Linotype" w:hAnsi="Palatino Linotype" w:cs="Times New Roman"/>
                <w:sz w:val="24"/>
                <w:szCs w:val="24"/>
                <w:shd w:val="clear" w:color="auto" w:fill="FFFFFF"/>
              </w:rPr>
            </w:pPr>
          </w:p>
        </w:tc>
      </w:tr>
    </w:tbl>
    <w:p w:rsidR="000E3B61" w:rsidRPr="00B8216F" w:rsidRDefault="000E3B61" w:rsidP="000E3B61">
      <w:pPr>
        <w:spacing w:before="120"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Протяженность магистральных сетей водоснабжения 68,8 км, в том числе: </w:t>
      </w:r>
      <w:r w:rsidRPr="00B8216F">
        <w:rPr>
          <w:rFonts w:ascii="Palatino Linotype" w:hAnsi="Palatino Linotype" w:cs="Times New Roman"/>
          <w:sz w:val="26"/>
          <w:szCs w:val="26"/>
          <w:shd w:val="clear" w:color="auto" w:fill="FFFFFF"/>
          <w:lang w:val="en-US"/>
        </w:rPr>
        <w:t>D</w:t>
      </w:r>
      <w:r w:rsidRPr="00B8216F">
        <w:rPr>
          <w:rFonts w:ascii="Palatino Linotype" w:hAnsi="Palatino Linotype" w:cs="Times New Roman"/>
          <w:sz w:val="26"/>
          <w:szCs w:val="26"/>
          <w:shd w:val="clear" w:color="auto" w:fill="FFFFFF"/>
        </w:rPr>
        <w:t xml:space="preserve">300 – 10,8 км, </w:t>
      </w:r>
      <w:r w:rsidRPr="00B8216F">
        <w:rPr>
          <w:rFonts w:ascii="Palatino Linotype" w:hAnsi="Palatino Linotype" w:cs="Times New Roman"/>
          <w:sz w:val="26"/>
          <w:szCs w:val="26"/>
          <w:shd w:val="clear" w:color="auto" w:fill="FFFFFF"/>
          <w:lang w:val="en-US"/>
        </w:rPr>
        <w:t>D</w:t>
      </w:r>
      <w:r w:rsidRPr="00B8216F">
        <w:rPr>
          <w:rFonts w:ascii="Palatino Linotype" w:hAnsi="Palatino Linotype" w:cs="Times New Roman"/>
          <w:sz w:val="26"/>
          <w:szCs w:val="26"/>
          <w:shd w:val="clear" w:color="auto" w:fill="FFFFFF"/>
        </w:rPr>
        <w:t xml:space="preserve">150 – 25,0 км, </w:t>
      </w:r>
      <w:r w:rsidRPr="00B8216F">
        <w:rPr>
          <w:rFonts w:ascii="Palatino Linotype" w:hAnsi="Palatino Linotype" w:cs="Times New Roman"/>
          <w:sz w:val="26"/>
          <w:szCs w:val="26"/>
          <w:shd w:val="clear" w:color="auto" w:fill="FFFFFF"/>
          <w:lang w:val="en-US"/>
        </w:rPr>
        <w:t>D</w:t>
      </w:r>
      <w:r w:rsidRPr="00B8216F">
        <w:rPr>
          <w:rFonts w:ascii="Palatino Linotype" w:hAnsi="Palatino Linotype" w:cs="Times New Roman"/>
          <w:sz w:val="26"/>
          <w:szCs w:val="26"/>
          <w:shd w:val="clear" w:color="auto" w:fill="FFFFFF"/>
        </w:rPr>
        <w:t>100 – 33,0 км. Диаметр трубы водопровода потребителю – 20-25 мм.</w:t>
      </w:r>
    </w:p>
    <w:p w:rsidR="000E3B61" w:rsidRPr="00B8216F" w:rsidRDefault="000E3B61" w:rsidP="000E3B61">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lastRenderedPageBreak/>
        <w:t>Материал</w:t>
      </w:r>
      <w:r w:rsidR="00630BD8" w:rsidRPr="00B8216F">
        <w:rPr>
          <w:rFonts w:ascii="Palatino Linotype" w:hAnsi="Palatino Linotype" w:cs="Times New Roman"/>
          <w:sz w:val="26"/>
          <w:szCs w:val="26"/>
          <w:shd w:val="clear" w:color="auto" w:fill="FFFFFF"/>
        </w:rPr>
        <w:t>, из</w:t>
      </w:r>
      <w:r w:rsidRPr="00B8216F">
        <w:rPr>
          <w:rFonts w:ascii="Palatino Linotype" w:hAnsi="Palatino Linotype" w:cs="Times New Roman"/>
          <w:sz w:val="26"/>
          <w:szCs w:val="26"/>
          <w:shd w:val="clear" w:color="auto" w:fill="FFFFFF"/>
        </w:rPr>
        <w:t xml:space="preserve"> </w:t>
      </w:r>
      <w:r w:rsidR="00630BD8" w:rsidRPr="00B8216F">
        <w:rPr>
          <w:rFonts w:ascii="Palatino Linotype" w:hAnsi="Palatino Linotype" w:cs="Times New Roman"/>
          <w:sz w:val="26"/>
          <w:szCs w:val="26"/>
          <w:shd w:val="clear" w:color="auto" w:fill="FFFFFF"/>
        </w:rPr>
        <w:t>которого выполнены разводящие сети, – чугун, полиэтилен.</w:t>
      </w:r>
    </w:p>
    <w:p w:rsidR="00AE3812" w:rsidRPr="00B8216F" w:rsidRDefault="00630BD8" w:rsidP="00630BD8">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Количество аварий в месяц – 8 шт. Аварийность сетей водоснабжения – 2,62 ед./км. Общий износ сетей и сооружений водоснабжения – </w:t>
      </w:r>
      <w:r w:rsidR="000E3B61" w:rsidRPr="00B8216F">
        <w:rPr>
          <w:rFonts w:ascii="Palatino Linotype" w:hAnsi="Palatino Linotype" w:cs="Times New Roman"/>
          <w:sz w:val="26"/>
          <w:szCs w:val="26"/>
          <w:shd w:val="clear" w:color="auto" w:fill="FFFFFF"/>
        </w:rPr>
        <w:t>70%. Приборы учета воды на водозаборах не установлены.</w:t>
      </w:r>
    </w:p>
    <w:p w:rsidR="00AE3812" w:rsidRPr="00B8216F" w:rsidRDefault="00630BD8" w:rsidP="00630BD8">
      <w:pPr>
        <w:spacing w:after="0" w:line="240" w:lineRule="auto"/>
        <w:jc w:val="right"/>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Таблица 7.1.2</w:t>
      </w:r>
    </w:p>
    <w:p w:rsidR="00630BD8" w:rsidRPr="00B8216F" w:rsidRDefault="00630BD8" w:rsidP="00630BD8">
      <w:pPr>
        <w:spacing w:after="120" w:line="240" w:lineRule="auto"/>
        <w:jc w:val="center"/>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Основные технико-экономические показатели</w:t>
      </w:r>
    </w:p>
    <w:tbl>
      <w:tblPr>
        <w:tblStyle w:val="ac"/>
        <w:tblW w:w="9463" w:type="dxa"/>
        <w:tblLook w:val="04A0" w:firstRow="1" w:lastRow="0" w:firstColumn="1" w:lastColumn="0" w:noHBand="0" w:noVBand="1"/>
      </w:tblPr>
      <w:tblGrid>
        <w:gridCol w:w="675"/>
        <w:gridCol w:w="4820"/>
        <w:gridCol w:w="2126"/>
        <w:gridCol w:w="1842"/>
      </w:tblGrid>
      <w:tr w:rsidR="00B8216F" w:rsidRPr="00B8216F" w:rsidTr="00814712">
        <w:tc>
          <w:tcPr>
            <w:tcW w:w="675" w:type="dxa"/>
          </w:tcPr>
          <w:p w:rsidR="00630BD8" w:rsidRPr="00B8216F" w:rsidRDefault="00630BD8" w:rsidP="00630BD8">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 п/п</w:t>
            </w:r>
          </w:p>
        </w:tc>
        <w:tc>
          <w:tcPr>
            <w:tcW w:w="4820" w:type="dxa"/>
          </w:tcPr>
          <w:p w:rsidR="00630BD8" w:rsidRPr="00B8216F" w:rsidRDefault="00630BD8" w:rsidP="00630BD8">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Наименование показателя</w:t>
            </w:r>
          </w:p>
        </w:tc>
        <w:tc>
          <w:tcPr>
            <w:tcW w:w="2126" w:type="dxa"/>
          </w:tcPr>
          <w:p w:rsidR="00630BD8" w:rsidRPr="00B8216F" w:rsidRDefault="00630BD8" w:rsidP="00630BD8">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Единица измерения</w:t>
            </w:r>
          </w:p>
        </w:tc>
        <w:tc>
          <w:tcPr>
            <w:tcW w:w="1842" w:type="dxa"/>
          </w:tcPr>
          <w:p w:rsidR="00630BD8" w:rsidRPr="00B8216F" w:rsidRDefault="00630BD8" w:rsidP="00630BD8">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Значение показателя</w:t>
            </w:r>
          </w:p>
        </w:tc>
      </w:tr>
      <w:tr w:rsidR="00B8216F" w:rsidRPr="00B8216F" w:rsidTr="00814712">
        <w:tc>
          <w:tcPr>
            <w:tcW w:w="675" w:type="dxa"/>
          </w:tcPr>
          <w:p w:rsidR="00630BD8" w:rsidRPr="00B8216F" w:rsidRDefault="00630BD8" w:rsidP="00630BD8">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1</w:t>
            </w:r>
          </w:p>
        </w:tc>
        <w:tc>
          <w:tcPr>
            <w:tcW w:w="4820" w:type="dxa"/>
          </w:tcPr>
          <w:p w:rsidR="00630BD8" w:rsidRPr="00B8216F" w:rsidRDefault="00630BD8" w:rsidP="00630BD8">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2</w:t>
            </w:r>
          </w:p>
        </w:tc>
        <w:tc>
          <w:tcPr>
            <w:tcW w:w="2126" w:type="dxa"/>
          </w:tcPr>
          <w:p w:rsidR="00630BD8" w:rsidRPr="00B8216F" w:rsidRDefault="00630BD8" w:rsidP="00630BD8">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3</w:t>
            </w:r>
          </w:p>
        </w:tc>
        <w:tc>
          <w:tcPr>
            <w:tcW w:w="1842" w:type="dxa"/>
          </w:tcPr>
          <w:p w:rsidR="00630BD8" w:rsidRPr="00B8216F" w:rsidRDefault="00630BD8" w:rsidP="00630BD8">
            <w:pPr>
              <w:jc w:val="center"/>
              <w:rPr>
                <w:rFonts w:ascii="Palatino Linotype" w:hAnsi="Palatino Linotype" w:cs="Times New Roman"/>
                <w:b/>
                <w:sz w:val="24"/>
                <w:szCs w:val="24"/>
                <w:shd w:val="clear" w:color="auto" w:fill="FFFFFF"/>
              </w:rPr>
            </w:pPr>
            <w:r w:rsidRPr="00B8216F">
              <w:rPr>
                <w:rFonts w:ascii="Palatino Linotype" w:hAnsi="Palatino Linotype" w:cs="Times New Roman"/>
                <w:b/>
                <w:sz w:val="24"/>
                <w:szCs w:val="24"/>
                <w:shd w:val="clear" w:color="auto" w:fill="FFFFFF"/>
              </w:rPr>
              <w:t>4</w:t>
            </w:r>
          </w:p>
        </w:tc>
      </w:tr>
      <w:tr w:rsidR="00B8216F" w:rsidRPr="00B8216F" w:rsidTr="00814712">
        <w:tc>
          <w:tcPr>
            <w:tcW w:w="675" w:type="dxa"/>
          </w:tcPr>
          <w:p w:rsidR="00630BD8" w:rsidRPr="00B8216F" w:rsidRDefault="00630BD8"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1</w:t>
            </w:r>
          </w:p>
        </w:tc>
        <w:tc>
          <w:tcPr>
            <w:tcW w:w="4820" w:type="dxa"/>
          </w:tcPr>
          <w:p w:rsidR="00630BD8" w:rsidRPr="00B8216F" w:rsidRDefault="00630BD8" w:rsidP="00630BD8">
            <w:pP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Объём поднятой воды, всего</w:t>
            </w:r>
          </w:p>
        </w:tc>
        <w:tc>
          <w:tcPr>
            <w:tcW w:w="2126" w:type="dxa"/>
          </w:tcPr>
          <w:p w:rsidR="00630BD8" w:rsidRPr="00B8216F" w:rsidRDefault="00630BD8"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м</w:t>
            </w:r>
            <w:r w:rsidRPr="00B8216F">
              <w:rPr>
                <w:rFonts w:ascii="Palatino Linotype" w:hAnsi="Palatino Linotype" w:cs="Times New Roman"/>
                <w:sz w:val="24"/>
                <w:szCs w:val="24"/>
                <w:shd w:val="clear" w:color="auto" w:fill="FFFFFF"/>
                <w:vertAlign w:val="superscript"/>
              </w:rPr>
              <w:t>3</w:t>
            </w:r>
            <w:r w:rsidRPr="00B8216F">
              <w:rPr>
                <w:rFonts w:ascii="Palatino Linotype" w:hAnsi="Palatino Linotype" w:cs="Times New Roman"/>
                <w:sz w:val="24"/>
                <w:szCs w:val="24"/>
                <w:shd w:val="clear" w:color="auto" w:fill="FFFFFF"/>
              </w:rPr>
              <w:t>/сут.</w:t>
            </w:r>
          </w:p>
        </w:tc>
        <w:tc>
          <w:tcPr>
            <w:tcW w:w="1842" w:type="dxa"/>
          </w:tcPr>
          <w:p w:rsidR="00630BD8" w:rsidRPr="00B8216F" w:rsidRDefault="00630BD8" w:rsidP="0050387D">
            <w:pPr>
              <w:ind w:right="458"/>
              <w:jc w:val="right"/>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8463,0</w:t>
            </w:r>
          </w:p>
        </w:tc>
      </w:tr>
      <w:tr w:rsidR="00B8216F" w:rsidRPr="00B8216F" w:rsidTr="00814712">
        <w:tc>
          <w:tcPr>
            <w:tcW w:w="675" w:type="dxa"/>
          </w:tcPr>
          <w:p w:rsidR="00630BD8" w:rsidRPr="00B8216F" w:rsidRDefault="00630BD8"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1.1</w:t>
            </w:r>
          </w:p>
        </w:tc>
        <w:tc>
          <w:tcPr>
            <w:tcW w:w="4820" w:type="dxa"/>
          </w:tcPr>
          <w:p w:rsidR="00630BD8" w:rsidRPr="00B8216F" w:rsidRDefault="00630BD8" w:rsidP="00630BD8">
            <w:pP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в том числе: на хозяйственно-питьевые нужды</w:t>
            </w:r>
          </w:p>
        </w:tc>
        <w:tc>
          <w:tcPr>
            <w:tcW w:w="2126" w:type="dxa"/>
          </w:tcPr>
          <w:p w:rsidR="00630BD8" w:rsidRPr="00B8216F" w:rsidRDefault="00630BD8"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м</w:t>
            </w:r>
            <w:r w:rsidRPr="00B8216F">
              <w:rPr>
                <w:rFonts w:ascii="Palatino Linotype" w:hAnsi="Palatino Linotype" w:cs="Times New Roman"/>
                <w:sz w:val="24"/>
                <w:szCs w:val="24"/>
                <w:shd w:val="clear" w:color="auto" w:fill="FFFFFF"/>
                <w:vertAlign w:val="superscript"/>
              </w:rPr>
              <w:t>3</w:t>
            </w:r>
            <w:r w:rsidRPr="00B8216F">
              <w:rPr>
                <w:rFonts w:ascii="Palatino Linotype" w:hAnsi="Palatino Linotype" w:cs="Times New Roman"/>
                <w:sz w:val="24"/>
                <w:szCs w:val="24"/>
                <w:shd w:val="clear" w:color="auto" w:fill="FFFFFF"/>
              </w:rPr>
              <w:t>/сут.</w:t>
            </w:r>
          </w:p>
        </w:tc>
        <w:tc>
          <w:tcPr>
            <w:tcW w:w="1842" w:type="dxa"/>
          </w:tcPr>
          <w:p w:rsidR="00630BD8" w:rsidRPr="00B8216F" w:rsidRDefault="00630BD8" w:rsidP="0050387D">
            <w:pPr>
              <w:ind w:right="458"/>
              <w:jc w:val="right"/>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8463,0</w:t>
            </w:r>
          </w:p>
        </w:tc>
      </w:tr>
      <w:tr w:rsidR="00B8216F" w:rsidRPr="00B8216F" w:rsidTr="00814712">
        <w:tc>
          <w:tcPr>
            <w:tcW w:w="675" w:type="dxa"/>
          </w:tcPr>
          <w:p w:rsidR="00814712" w:rsidRPr="00B8216F" w:rsidRDefault="00814712"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2</w:t>
            </w:r>
          </w:p>
        </w:tc>
        <w:tc>
          <w:tcPr>
            <w:tcW w:w="4820" w:type="dxa"/>
          </w:tcPr>
          <w:p w:rsidR="00814712" w:rsidRPr="00B8216F" w:rsidRDefault="00814712" w:rsidP="00630BD8">
            <w:pP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Объём воды, поданной в сеть</w:t>
            </w:r>
          </w:p>
        </w:tc>
        <w:tc>
          <w:tcPr>
            <w:tcW w:w="2126" w:type="dxa"/>
          </w:tcPr>
          <w:p w:rsidR="00814712" w:rsidRPr="00B8216F" w:rsidRDefault="00814712" w:rsidP="00BC7850">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м</w:t>
            </w:r>
            <w:r w:rsidRPr="00B8216F">
              <w:rPr>
                <w:rFonts w:ascii="Palatino Linotype" w:hAnsi="Palatino Linotype" w:cs="Times New Roman"/>
                <w:sz w:val="24"/>
                <w:szCs w:val="24"/>
                <w:shd w:val="clear" w:color="auto" w:fill="FFFFFF"/>
                <w:vertAlign w:val="superscript"/>
              </w:rPr>
              <w:t>3</w:t>
            </w:r>
            <w:r w:rsidRPr="00B8216F">
              <w:rPr>
                <w:rFonts w:ascii="Palatino Linotype" w:hAnsi="Palatino Linotype" w:cs="Times New Roman"/>
                <w:sz w:val="24"/>
                <w:szCs w:val="24"/>
                <w:shd w:val="clear" w:color="auto" w:fill="FFFFFF"/>
              </w:rPr>
              <w:t>/сут.</w:t>
            </w:r>
          </w:p>
        </w:tc>
        <w:tc>
          <w:tcPr>
            <w:tcW w:w="1842" w:type="dxa"/>
          </w:tcPr>
          <w:p w:rsidR="00814712" w:rsidRPr="00B8216F" w:rsidRDefault="00814712" w:rsidP="0050387D">
            <w:pPr>
              <w:ind w:right="458"/>
              <w:jc w:val="right"/>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2538,9</w:t>
            </w:r>
          </w:p>
        </w:tc>
      </w:tr>
      <w:tr w:rsidR="00B8216F" w:rsidRPr="00B8216F" w:rsidTr="00814712">
        <w:tc>
          <w:tcPr>
            <w:tcW w:w="675" w:type="dxa"/>
          </w:tcPr>
          <w:p w:rsidR="00814712" w:rsidRPr="00B8216F" w:rsidRDefault="00814712"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3</w:t>
            </w:r>
          </w:p>
        </w:tc>
        <w:tc>
          <w:tcPr>
            <w:tcW w:w="4820" w:type="dxa"/>
          </w:tcPr>
          <w:p w:rsidR="00814712" w:rsidRPr="00B8216F" w:rsidRDefault="00814712" w:rsidP="00630BD8">
            <w:pP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Среднесуточное потребление</w:t>
            </w:r>
          </w:p>
        </w:tc>
        <w:tc>
          <w:tcPr>
            <w:tcW w:w="2126" w:type="dxa"/>
          </w:tcPr>
          <w:p w:rsidR="00814712" w:rsidRPr="00B8216F" w:rsidRDefault="00814712" w:rsidP="00814712">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л/сут. на 1 чел.</w:t>
            </w:r>
          </w:p>
        </w:tc>
        <w:tc>
          <w:tcPr>
            <w:tcW w:w="1842" w:type="dxa"/>
          </w:tcPr>
          <w:p w:rsidR="00814712" w:rsidRPr="00B8216F" w:rsidRDefault="00814712" w:rsidP="0050387D">
            <w:pPr>
              <w:ind w:right="458"/>
              <w:jc w:val="right"/>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93,9</w:t>
            </w:r>
          </w:p>
        </w:tc>
      </w:tr>
      <w:tr w:rsidR="00B8216F" w:rsidRPr="00B8216F" w:rsidTr="00814712">
        <w:tc>
          <w:tcPr>
            <w:tcW w:w="675" w:type="dxa"/>
          </w:tcPr>
          <w:p w:rsidR="00814712" w:rsidRPr="00B8216F" w:rsidRDefault="00814712"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3.1</w:t>
            </w:r>
          </w:p>
        </w:tc>
        <w:tc>
          <w:tcPr>
            <w:tcW w:w="4820" w:type="dxa"/>
          </w:tcPr>
          <w:p w:rsidR="00814712" w:rsidRPr="00B8216F" w:rsidRDefault="00814712" w:rsidP="00BC7850">
            <w:pP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в том числе: на хозяйственно-питьевые нужды</w:t>
            </w:r>
          </w:p>
        </w:tc>
        <w:tc>
          <w:tcPr>
            <w:tcW w:w="2126" w:type="dxa"/>
          </w:tcPr>
          <w:p w:rsidR="00814712" w:rsidRPr="00B8216F" w:rsidRDefault="00814712" w:rsidP="00BC7850">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л/сут. на 1 чел.</w:t>
            </w:r>
          </w:p>
        </w:tc>
        <w:tc>
          <w:tcPr>
            <w:tcW w:w="1842" w:type="dxa"/>
          </w:tcPr>
          <w:p w:rsidR="00814712" w:rsidRPr="00B8216F" w:rsidRDefault="00814712" w:rsidP="0050387D">
            <w:pPr>
              <w:ind w:right="458"/>
              <w:jc w:val="right"/>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93,9</w:t>
            </w:r>
          </w:p>
        </w:tc>
      </w:tr>
      <w:tr w:rsidR="00B8216F" w:rsidRPr="00B8216F" w:rsidTr="00814712">
        <w:tc>
          <w:tcPr>
            <w:tcW w:w="675" w:type="dxa"/>
          </w:tcPr>
          <w:p w:rsidR="00814712" w:rsidRPr="00B8216F" w:rsidRDefault="00814712"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4</w:t>
            </w:r>
          </w:p>
        </w:tc>
        <w:tc>
          <w:tcPr>
            <w:tcW w:w="4820" w:type="dxa"/>
          </w:tcPr>
          <w:p w:rsidR="00814712" w:rsidRPr="00B8216F" w:rsidRDefault="00814712" w:rsidP="00814712">
            <w:pP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Объём потерь</w:t>
            </w:r>
          </w:p>
        </w:tc>
        <w:tc>
          <w:tcPr>
            <w:tcW w:w="2126" w:type="dxa"/>
          </w:tcPr>
          <w:p w:rsidR="00814712" w:rsidRPr="00B8216F" w:rsidRDefault="00814712" w:rsidP="00BC7850">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м</w:t>
            </w:r>
            <w:r w:rsidRPr="00B8216F">
              <w:rPr>
                <w:rFonts w:ascii="Palatino Linotype" w:hAnsi="Palatino Linotype" w:cs="Times New Roman"/>
                <w:sz w:val="24"/>
                <w:szCs w:val="24"/>
                <w:shd w:val="clear" w:color="auto" w:fill="FFFFFF"/>
                <w:vertAlign w:val="superscript"/>
              </w:rPr>
              <w:t>3</w:t>
            </w:r>
            <w:r w:rsidRPr="00B8216F">
              <w:rPr>
                <w:rFonts w:ascii="Palatino Linotype" w:hAnsi="Palatino Linotype" w:cs="Times New Roman"/>
                <w:sz w:val="24"/>
                <w:szCs w:val="24"/>
                <w:shd w:val="clear" w:color="auto" w:fill="FFFFFF"/>
              </w:rPr>
              <w:t>/сут.</w:t>
            </w:r>
          </w:p>
        </w:tc>
        <w:tc>
          <w:tcPr>
            <w:tcW w:w="1842" w:type="dxa"/>
          </w:tcPr>
          <w:p w:rsidR="00814712" w:rsidRPr="00B8216F" w:rsidRDefault="00814712" w:rsidP="0050387D">
            <w:pPr>
              <w:ind w:right="458"/>
              <w:jc w:val="right"/>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5924,1</w:t>
            </w:r>
          </w:p>
        </w:tc>
      </w:tr>
      <w:tr w:rsidR="00B8216F" w:rsidRPr="00B8216F" w:rsidTr="00814712">
        <w:tc>
          <w:tcPr>
            <w:tcW w:w="675" w:type="dxa"/>
          </w:tcPr>
          <w:p w:rsidR="00814712" w:rsidRPr="00B8216F" w:rsidRDefault="00814712"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5</w:t>
            </w:r>
          </w:p>
        </w:tc>
        <w:tc>
          <w:tcPr>
            <w:tcW w:w="4820" w:type="dxa"/>
          </w:tcPr>
          <w:p w:rsidR="00814712" w:rsidRPr="00B8216F" w:rsidRDefault="00814712" w:rsidP="00630BD8">
            <w:pP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Протяженность магистральных сетей</w:t>
            </w:r>
          </w:p>
        </w:tc>
        <w:tc>
          <w:tcPr>
            <w:tcW w:w="2126" w:type="dxa"/>
          </w:tcPr>
          <w:p w:rsidR="00814712" w:rsidRPr="00B8216F" w:rsidRDefault="00814712" w:rsidP="00630BD8">
            <w:pPr>
              <w:jc w:val="center"/>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м</w:t>
            </w:r>
          </w:p>
        </w:tc>
        <w:tc>
          <w:tcPr>
            <w:tcW w:w="1842" w:type="dxa"/>
          </w:tcPr>
          <w:p w:rsidR="00814712" w:rsidRPr="00B8216F" w:rsidRDefault="00814712" w:rsidP="0050387D">
            <w:pPr>
              <w:ind w:right="458"/>
              <w:jc w:val="right"/>
              <w:rPr>
                <w:rFonts w:ascii="Palatino Linotype" w:hAnsi="Palatino Linotype" w:cs="Times New Roman"/>
                <w:sz w:val="24"/>
                <w:szCs w:val="24"/>
                <w:shd w:val="clear" w:color="auto" w:fill="FFFFFF"/>
              </w:rPr>
            </w:pPr>
            <w:r w:rsidRPr="00B8216F">
              <w:rPr>
                <w:rFonts w:ascii="Palatino Linotype" w:hAnsi="Palatino Linotype" w:cs="Times New Roman"/>
                <w:sz w:val="24"/>
                <w:szCs w:val="24"/>
                <w:shd w:val="clear" w:color="auto" w:fill="FFFFFF"/>
              </w:rPr>
              <w:t>68800</w:t>
            </w:r>
            <w:r w:rsidR="0050387D">
              <w:rPr>
                <w:rFonts w:ascii="Palatino Linotype" w:hAnsi="Palatino Linotype" w:cs="Times New Roman"/>
                <w:sz w:val="24"/>
                <w:szCs w:val="24"/>
                <w:shd w:val="clear" w:color="auto" w:fill="FFFFFF"/>
              </w:rPr>
              <w:t>,0</w:t>
            </w:r>
          </w:p>
        </w:tc>
      </w:tr>
    </w:tbl>
    <w:p w:rsidR="00537705" w:rsidRPr="00B8216F" w:rsidRDefault="00537705" w:rsidP="00814712">
      <w:pPr>
        <w:spacing w:before="120" w:after="0" w:line="240" w:lineRule="auto"/>
        <w:ind w:firstLine="709"/>
        <w:jc w:val="both"/>
        <w:rPr>
          <w:rFonts w:ascii="Palatino Linotype" w:hAnsi="Palatino Linotype" w:cs="Times New Roman"/>
          <w:b/>
          <w:i/>
          <w:sz w:val="26"/>
          <w:szCs w:val="26"/>
          <w:shd w:val="clear" w:color="auto" w:fill="FFFFFF"/>
        </w:rPr>
      </w:pPr>
      <w:r w:rsidRPr="00B8216F">
        <w:rPr>
          <w:rFonts w:ascii="Palatino Linotype" w:hAnsi="Palatino Linotype" w:cs="Times New Roman"/>
          <w:b/>
          <w:i/>
          <w:sz w:val="26"/>
          <w:szCs w:val="26"/>
          <w:shd w:val="clear" w:color="auto" w:fill="FFFFFF"/>
        </w:rPr>
        <w:t>Водоотведение</w:t>
      </w:r>
    </w:p>
    <w:p w:rsidR="00814712" w:rsidRPr="00B8216F" w:rsidRDefault="00537705"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 xml:space="preserve">В настоящее время </w:t>
      </w:r>
      <w:r w:rsidR="000A1FA1" w:rsidRPr="00B8216F">
        <w:rPr>
          <w:rFonts w:ascii="Palatino Linotype" w:hAnsi="Palatino Linotype" w:cs="Times New Roman"/>
          <w:sz w:val="26"/>
          <w:szCs w:val="26"/>
          <w:shd w:val="clear" w:color="auto" w:fill="FFFFFF"/>
        </w:rPr>
        <w:t xml:space="preserve">село </w:t>
      </w:r>
      <w:r w:rsidR="00550EC9" w:rsidRPr="00B8216F">
        <w:rPr>
          <w:rFonts w:ascii="Palatino Linotype" w:hAnsi="Palatino Linotype" w:cs="Times New Roman"/>
          <w:sz w:val="26"/>
          <w:szCs w:val="26"/>
          <w:shd w:val="clear" w:color="auto" w:fill="FFFFFF"/>
        </w:rPr>
        <w:t>Сармаково</w:t>
      </w:r>
      <w:r w:rsidRPr="00B8216F">
        <w:rPr>
          <w:rFonts w:ascii="Palatino Linotype" w:hAnsi="Palatino Linotype" w:cs="Times New Roman"/>
          <w:sz w:val="26"/>
          <w:szCs w:val="26"/>
          <w:shd w:val="clear" w:color="auto" w:fill="FFFFFF"/>
        </w:rPr>
        <w:t xml:space="preserve"> не канализовано. Водоотведение из жилого сектора осуществляется в выгребные ямы. Стоки из общественных зданий отводятся в выгребные ямы, оборудованные возле этих зданий. По мере заполнения стоки из выгребных ям откачиваются и вывозятся в места согласованные с органами Роспотребнадзора.</w:t>
      </w:r>
    </w:p>
    <w:p w:rsidR="00A90EB4" w:rsidRPr="00B8216F" w:rsidRDefault="00245ACB" w:rsidP="00B14C0C">
      <w:pPr>
        <w:pStyle w:val="3"/>
        <w:spacing w:before="120" w:line="240" w:lineRule="auto"/>
        <w:rPr>
          <w:rFonts w:ascii="Palatino Linotype" w:hAnsi="Palatino Linotype" w:cs="Times New Roman"/>
          <w:color w:val="auto"/>
          <w:sz w:val="26"/>
          <w:szCs w:val="26"/>
          <w:shd w:val="clear" w:color="auto" w:fill="FFFFFF"/>
        </w:rPr>
      </w:pPr>
      <w:bookmarkStart w:id="74" w:name="_Toc64290031"/>
      <w:r w:rsidRPr="00B8216F">
        <w:rPr>
          <w:rFonts w:ascii="Palatino Linotype" w:hAnsi="Palatino Linotype" w:cs="Times New Roman"/>
          <w:color w:val="auto"/>
          <w:sz w:val="26"/>
          <w:szCs w:val="26"/>
          <w:shd w:val="clear" w:color="auto" w:fill="FFFFFF"/>
        </w:rPr>
        <w:t>1</w:t>
      </w:r>
      <w:r w:rsidR="0095558B" w:rsidRPr="00B8216F">
        <w:rPr>
          <w:rFonts w:ascii="Palatino Linotype" w:hAnsi="Palatino Linotype" w:cs="Times New Roman"/>
          <w:color w:val="auto"/>
          <w:sz w:val="26"/>
          <w:szCs w:val="26"/>
          <w:shd w:val="clear" w:color="auto" w:fill="FFFFFF"/>
        </w:rPr>
        <w:t>1</w:t>
      </w:r>
      <w:r w:rsidRPr="00B8216F">
        <w:rPr>
          <w:rFonts w:ascii="Palatino Linotype" w:hAnsi="Palatino Linotype" w:cs="Times New Roman"/>
          <w:color w:val="auto"/>
          <w:sz w:val="26"/>
          <w:szCs w:val="26"/>
          <w:shd w:val="clear" w:color="auto" w:fill="FFFFFF"/>
        </w:rPr>
        <w:t>.2. Энергоснабжение</w:t>
      </w:r>
      <w:bookmarkEnd w:id="74"/>
    </w:p>
    <w:p w:rsidR="00952DEB" w:rsidRPr="00B8216F" w:rsidRDefault="00952DEB" w:rsidP="00952DEB">
      <w:pPr>
        <w:spacing w:before="120" w:after="0" w:line="240" w:lineRule="auto"/>
        <w:ind w:firstLine="709"/>
        <w:jc w:val="both"/>
        <w:rPr>
          <w:rFonts w:ascii="Palatino Linotype" w:hAnsi="Palatino Linotype" w:cs="Arial"/>
          <w:sz w:val="26"/>
          <w:szCs w:val="26"/>
          <w:shd w:val="clear" w:color="auto" w:fill="FFFFFF"/>
        </w:rPr>
      </w:pPr>
      <w:r w:rsidRPr="00B8216F">
        <w:rPr>
          <w:rFonts w:ascii="Palatino Linotype" w:hAnsi="Palatino Linotype" w:cs="Arial"/>
          <w:sz w:val="26"/>
          <w:szCs w:val="26"/>
          <w:shd w:val="clear" w:color="auto" w:fill="FFFFFF"/>
        </w:rPr>
        <w:t>Электросетевое хозяйство обслуживается Зольскими районными электрическими сетями Кабардино-Балкарского филиала ПАО «Межрегиональная распределительная сетевая компания Северного Кавказа».</w:t>
      </w:r>
    </w:p>
    <w:p w:rsidR="00952DEB" w:rsidRPr="00B8216F" w:rsidRDefault="00D550A3" w:rsidP="00952DEB">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Arial"/>
          <w:sz w:val="26"/>
          <w:szCs w:val="26"/>
          <w:shd w:val="clear" w:color="auto" w:fill="FFFFFF"/>
        </w:rPr>
        <w:t xml:space="preserve">Электрическая подстанция 35/10 </w:t>
      </w:r>
      <w:r w:rsidR="00952DEB" w:rsidRPr="00B8216F">
        <w:rPr>
          <w:rFonts w:ascii="Palatino Linotype" w:hAnsi="Palatino Linotype" w:cs="Arial"/>
          <w:sz w:val="26"/>
          <w:szCs w:val="26"/>
          <w:shd w:val="clear" w:color="auto" w:fill="FFFFFF"/>
        </w:rPr>
        <w:t>Сармаково</w:t>
      </w:r>
      <w:r w:rsidRPr="00B8216F">
        <w:rPr>
          <w:rFonts w:ascii="Palatino Linotype" w:hAnsi="Palatino Linotype" w:cs="Arial"/>
          <w:sz w:val="26"/>
          <w:szCs w:val="26"/>
          <w:shd w:val="clear" w:color="auto" w:fill="FFFFFF"/>
        </w:rPr>
        <w:t>, введенная в эксплуатацию в 19</w:t>
      </w:r>
      <w:r w:rsidR="00952DEB" w:rsidRPr="00B8216F">
        <w:rPr>
          <w:rFonts w:ascii="Palatino Linotype" w:hAnsi="Palatino Linotype" w:cs="Arial"/>
          <w:sz w:val="26"/>
          <w:szCs w:val="26"/>
          <w:shd w:val="clear" w:color="auto" w:fill="FFFFFF"/>
        </w:rPr>
        <w:t>64</w:t>
      </w:r>
      <w:r w:rsidRPr="00B8216F">
        <w:rPr>
          <w:rFonts w:ascii="Palatino Linotype" w:hAnsi="Palatino Linotype" w:cs="Arial"/>
          <w:sz w:val="26"/>
          <w:szCs w:val="26"/>
          <w:shd w:val="clear" w:color="auto" w:fill="FFFFFF"/>
        </w:rPr>
        <w:t xml:space="preserve"> году, обеспечивает электроснабжение </w:t>
      </w:r>
      <w:r w:rsidR="00952DEB" w:rsidRPr="00B8216F">
        <w:rPr>
          <w:rFonts w:ascii="Palatino Linotype" w:hAnsi="Palatino Linotype" w:cs="Arial"/>
          <w:sz w:val="26"/>
          <w:szCs w:val="26"/>
          <w:shd w:val="clear" w:color="auto" w:fill="FFFFFF"/>
        </w:rPr>
        <w:t xml:space="preserve">потребителей сельского поселения Сармаково. </w:t>
      </w:r>
      <w:r w:rsidR="00952DEB" w:rsidRPr="00B8216F">
        <w:rPr>
          <w:rFonts w:ascii="Palatino Linotype" w:hAnsi="Palatino Linotype" w:cs="Times New Roman"/>
          <w:sz w:val="26"/>
          <w:szCs w:val="26"/>
          <w:shd w:val="clear" w:color="auto" w:fill="FFFFFF"/>
        </w:rPr>
        <w:t>Суммарная установленная мощность трансформаторов: 10.30 МВА, резерв мощности: 0.58 МВА.</w:t>
      </w:r>
    </w:p>
    <w:p w:rsidR="00952DEB" w:rsidRPr="00B8216F" w:rsidRDefault="00952DEB" w:rsidP="001C2327">
      <w:pPr>
        <w:spacing w:after="0" w:line="240" w:lineRule="auto"/>
        <w:ind w:firstLine="709"/>
        <w:jc w:val="both"/>
        <w:rPr>
          <w:rFonts w:ascii="Palatino Linotype" w:hAnsi="Palatino Linotype" w:cs="Times New Roman"/>
          <w:sz w:val="26"/>
          <w:szCs w:val="26"/>
          <w:shd w:val="clear" w:color="auto" w:fill="FFFFFF"/>
        </w:rPr>
      </w:pPr>
      <w:r w:rsidRPr="00B8216F">
        <w:rPr>
          <w:rFonts w:ascii="Palatino Linotype" w:hAnsi="Palatino Linotype" w:cs="Times New Roman"/>
          <w:sz w:val="26"/>
          <w:szCs w:val="26"/>
          <w:shd w:val="clear" w:color="auto" w:fill="FFFFFF"/>
        </w:rPr>
        <w:t>Электроэнергия на</w:t>
      </w:r>
      <w:r w:rsidRPr="00B8216F">
        <w:rPr>
          <w:rFonts w:ascii="Palatino Linotype" w:hAnsi="Palatino Linotype"/>
          <w:sz w:val="26"/>
          <w:szCs w:val="26"/>
        </w:rPr>
        <w:t xml:space="preserve"> ПС</w:t>
      </w:r>
      <w:r w:rsidRPr="00B8216F">
        <w:rPr>
          <w:rFonts w:ascii="Palatino Linotype" w:hAnsi="Palatino Linotype" w:cs="Times New Roman"/>
          <w:sz w:val="26"/>
          <w:szCs w:val="26"/>
          <w:shd w:val="clear" w:color="auto" w:fill="FFFFFF"/>
        </w:rPr>
        <w:t xml:space="preserve"> 35/10 Сармаково поступает по ВЛ Л-483 Малка – Сармаково.</w:t>
      </w:r>
    </w:p>
    <w:p w:rsidR="004A1B75" w:rsidRPr="00B8216F" w:rsidRDefault="006D2F59" w:rsidP="001C2327">
      <w:pPr>
        <w:pStyle w:val="3"/>
        <w:spacing w:before="120" w:after="120" w:line="240" w:lineRule="auto"/>
        <w:rPr>
          <w:rFonts w:ascii="Palatino Linotype" w:hAnsi="Palatino Linotype" w:cs="Times New Roman"/>
          <w:color w:val="auto"/>
          <w:sz w:val="26"/>
          <w:szCs w:val="26"/>
          <w:shd w:val="clear" w:color="auto" w:fill="FFFFFF"/>
        </w:rPr>
      </w:pPr>
      <w:bookmarkStart w:id="75" w:name="_Toc64290032"/>
      <w:r w:rsidRPr="00B8216F">
        <w:rPr>
          <w:rFonts w:ascii="Palatino Linotype" w:hAnsi="Palatino Linotype" w:cs="Times New Roman"/>
          <w:color w:val="auto"/>
          <w:sz w:val="26"/>
          <w:szCs w:val="26"/>
          <w:shd w:val="clear" w:color="auto" w:fill="FFFFFF"/>
        </w:rPr>
        <w:lastRenderedPageBreak/>
        <w:t>1</w:t>
      </w:r>
      <w:r w:rsidR="0095558B" w:rsidRPr="00B8216F">
        <w:rPr>
          <w:rFonts w:ascii="Palatino Linotype" w:hAnsi="Palatino Linotype" w:cs="Times New Roman"/>
          <w:color w:val="auto"/>
          <w:sz w:val="26"/>
          <w:szCs w:val="26"/>
          <w:shd w:val="clear" w:color="auto" w:fill="FFFFFF"/>
        </w:rPr>
        <w:t>1</w:t>
      </w:r>
      <w:r w:rsidRPr="00B8216F">
        <w:rPr>
          <w:rFonts w:ascii="Palatino Linotype" w:hAnsi="Palatino Linotype" w:cs="Times New Roman"/>
          <w:color w:val="auto"/>
          <w:sz w:val="26"/>
          <w:szCs w:val="26"/>
          <w:shd w:val="clear" w:color="auto" w:fill="FFFFFF"/>
        </w:rPr>
        <w:t>.3. Газоснабжение</w:t>
      </w:r>
      <w:bookmarkEnd w:id="75"/>
    </w:p>
    <w:p w:rsidR="000D3193" w:rsidRPr="00B8216F" w:rsidRDefault="000D3193"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Основным источником газоснабжения является природный газ</w:t>
      </w:r>
      <w:r w:rsidR="00FC2035" w:rsidRPr="00B8216F">
        <w:rPr>
          <w:rFonts w:ascii="Palatino Linotype" w:hAnsi="Palatino Linotype"/>
          <w:sz w:val="26"/>
          <w:szCs w:val="26"/>
        </w:rPr>
        <w:t xml:space="preserve">, поступающий от </w:t>
      </w:r>
      <w:r w:rsidR="00E42ECF" w:rsidRPr="00B8216F">
        <w:rPr>
          <w:rFonts w:ascii="Palatino Linotype" w:hAnsi="Palatino Linotype"/>
          <w:sz w:val="26"/>
          <w:szCs w:val="26"/>
        </w:rPr>
        <w:t xml:space="preserve">АГРС с. </w:t>
      </w:r>
      <w:r w:rsidR="00B15737" w:rsidRPr="00B8216F">
        <w:rPr>
          <w:rFonts w:ascii="Palatino Linotype" w:hAnsi="Palatino Linotype"/>
          <w:sz w:val="26"/>
          <w:szCs w:val="26"/>
        </w:rPr>
        <w:t>Сармаково.</w:t>
      </w:r>
      <w:r w:rsidRPr="00B8216F">
        <w:rPr>
          <w:rFonts w:ascii="Palatino Linotype" w:hAnsi="Palatino Linotype"/>
          <w:sz w:val="26"/>
          <w:szCs w:val="26"/>
        </w:rPr>
        <w:t xml:space="preserve"> Одиночное протяжение уличной газовой сети – </w:t>
      </w:r>
      <w:r w:rsidR="00B15737" w:rsidRPr="00B8216F">
        <w:rPr>
          <w:rFonts w:ascii="Palatino Linotype" w:hAnsi="Palatino Linotype"/>
          <w:sz w:val="26"/>
          <w:szCs w:val="26"/>
        </w:rPr>
        <w:t>100</w:t>
      </w:r>
      <w:r w:rsidR="007F54E6" w:rsidRPr="00B8216F">
        <w:rPr>
          <w:rFonts w:ascii="Palatino Linotype" w:hAnsi="Palatino Linotype"/>
          <w:sz w:val="26"/>
          <w:szCs w:val="26"/>
        </w:rPr>
        <w:t>,0</w:t>
      </w:r>
      <w:r w:rsidR="00B15737" w:rsidRPr="00B8216F">
        <w:rPr>
          <w:rFonts w:ascii="Palatino Linotype" w:hAnsi="Palatino Linotype"/>
          <w:sz w:val="26"/>
          <w:szCs w:val="26"/>
        </w:rPr>
        <w:t>81</w:t>
      </w:r>
      <w:r w:rsidRPr="00B8216F">
        <w:rPr>
          <w:rFonts w:ascii="Palatino Linotype" w:hAnsi="Palatino Linotype"/>
          <w:sz w:val="26"/>
          <w:szCs w:val="26"/>
        </w:rPr>
        <w:t xml:space="preserve"> </w:t>
      </w:r>
      <w:r w:rsidR="00FC2035" w:rsidRPr="00B8216F">
        <w:rPr>
          <w:rFonts w:ascii="Palatino Linotype" w:hAnsi="Palatino Linotype"/>
          <w:sz w:val="26"/>
          <w:szCs w:val="26"/>
        </w:rPr>
        <w:t>к</w:t>
      </w:r>
      <w:r w:rsidRPr="00B8216F">
        <w:rPr>
          <w:rFonts w:ascii="Palatino Linotype" w:hAnsi="Palatino Linotype"/>
          <w:sz w:val="26"/>
          <w:szCs w:val="26"/>
        </w:rPr>
        <w:t>м.</w:t>
      </w:r>
    </w:p>
    <w:p w:rsidR="000D3193" w:rsidRPr="00B8216F" w:rsidRDefault="000D3193"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Основными потребителями газа являются население и социальные учреждения.</w:t>
      </w:r>
      <w:r w:rsidR="00333156" w:rsidRPr="00B8216F">
        <w:rPr>
          <w:rFonts w:ascii="Palatino Linotype" w:hAnsi="Palatino Linotype"/>
          <w:sz w:val="26"/>
          <w:szCs w:val="26"/>
        </w:rPr>
        <w:t xml:space="preserve"> Г</w:t>
      </w:r>
      <w:r w:rsidRPr="00B8216F">
        <w:rPr>
          <w:rFonts w:ascii="Palatino Linotype" w:hAnsi="Palatino Linotype"/>
          <w:sz w:val="26"/>
          <w:szCs w:val="26"/>
        </w:rPr>
        <w:t>аз, поступающий на жизнеобеспечение жилого фонда, распределяется на эксплуатацию бытовых газовых приборов: газовые плиты, газовые водогрейные колонки, отопительные котлы.</w:t>
      </w:r>
    </w:p>
    <w:p w:rsidR="000D3193" w:rsidRPr="00B8216F" w:rsidRDefault="000D3193"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Существующая схема газоснабжения является двухступенчатой и состоит из следующих элементов:</w:t>
      </w:r>
    </w:p>
    <w:p w:rsidR="000D3193" w:rsidRPr="00B8216F" w:rsidRDefault="000D3193" w:rsidP="00216734">
      <w:pPr>
        <w:pStyle w:val="ab"/>
        <w:numPr>
          <w:ilvl w:val="0"/>
          <w:numId w:val="5"/>
        </w:numPr>
        <w:spacing w:after="0" w:line="240" w:lineRule="auto"/>
        <w:jc w:val="both"/>
        <w:rPr>
          <w:rFonts w:ascii="Palatino Linotype" w:hAnsi="Palatino Linotype"/>
          <w:sz w:val="26"/>
          <w:szCs w:val="26"/>
        </w:rPr>
      </w:pPr>
      <w:r w:rsidRPr="00B8216F">
        <w:rPr>
          <w:rFonts w:ascii="Palatino Linotype" w:hAnsi="Palatino Linotype"/>
          <w:sz w:val="26"/>
          <w:szCs w:val="26"/>
        </w:rPr>
        <w:t>сети низкого давления (до 0,00</w:t>
      </w:r>
      <w:r w:rsidR="007F54E6" w:rsidRPr="00B8216F">
        <w:rPr>
          <w:rFonts w:ascii="Palatino Linotype" w:hAnsi="Palatino Linotype"/>
          <w:sz w:val="26"/>
          <w:szCs w:val="26"/>
        </w:rPr>
        <w:t>3</w:t>
      </w:r>
      <w:r w:rsidRPr="00B8216F">
        <w:rPr>
          <w:rFonts w:ascii="Palatino Linotype" w:hAnsi="Palatino Linotype"/>
          <w:sz w:val="26"/>
          <w:szCs w:val="26"/>
        </w:rPr>
        <w:t xml:space="preserve"> М</w:t>
      </w:r>
      <w:r w:rsidR="007F54E6" w:rsidRPr="00B8216F">
        <w:rPr>
          <w:rFonts w:ascii="Palatino Linotype" w:hAnsi="Palatino Linotype"/>
          <w:sz w:val="26"/>
          <w:szCs w:val="26"/>
        </w:rPr>
        <w:t>П</w:t>
      </w:r>
      <w:r w:rsidRPr="00B8216F">
        <w:rPr>
          <w:rFonts w:ascii="Palatino Linotype" w:hAnsi="Palatino Linotype"/>
          <w:sz w:val="26"/>
          <w:szCs w:val="26"/>
        </w:rPr>
        <w:t>а);</w:t>
      </w:r>
    </w:p>
    <w:p w:rsidR="000D3193" w:rsidRPr="00B8216F" w:rsidRDefault="000D3193" w:rsidP="00216734">
      <w:pPr>
        <w:pStyle w:val="ab"/>
        <w:numPr>
          <w:ilvl w:val="0"/>
          <w:numId w:val="5"/>
        </w:numPr>
        <w:spacing w:after="0" w:line="240" w:lineRule="auto"/>
        <w:jc w:val="both"/>
        <w:rPr>
          <w:rFonts w:ascii="Palatino Linotype" w:hAnsi="Palatino Linotype"/>
          <w:sz w:val="26"/>
          <w:szCs w:val="26"/>
        </w:rPr>
      </w:pPr>
      <w:r w:rsidRPr="00B8216F">
        <w:rPr>
          <w:rFonts w:ascii="Palatino Linotype" w:hAnsi="Palatino Linotype"/>
          <w:sz w:val="26"/>
          <w:szCs w:val="26"/>
        </w:rPr>
        <w:t>сети высокого давления (2 категории 0,3–0,6 М</w:t>
      </w:r>
      <w:r w:rsidR="007F54E6" w:rsidRPr="00B8216F">
        <w:rPr>
          <w:rFonts w:ascii="Palatino Linotype" w:hAnsi="Palatino Linotype"/>
          <w:sz w:val="26"/>
          <w:szCs w:val="26"/>
        </w:rPr>
        <w:t>П</w:t>
      </w:r>
      <w:r w:rsidRPr="00B8216F">
        <w:rPr>
          <w:rFonts w:ascii="Palatino Linotype" w:hAnsi="Palatino Linotype"/>
          <w:sz w:val="26"/>
          <w:szCs w:val="26"/>
        </w:rPr>
        <w:t>а)</w:t>
      </w:r>
      <w:r w:rsidR="00333156" w:rsidRPr="00B8216F">
        <w:rPr>
          <w:rFonts w:ascii="Palatino Linotype" w:hAnsi="Palatino Linotype"/>
          <w:sz w:val="26"/>
          <w:szCs w:val="26"/>
        </w:rPr>
        <w:t>.</w:t>
      </w:r>
    </w:p>
    <w:p w:rsidR="007F54E6" w:rsidRPr="00B8216F" w:rsidRDefault="007F54E6"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Рабочее давление – 0,21 МПа.</w:t>
      </w:r>
    </w:p>
    <w:p w:rsidR="000D3193" w:rsidRPr="00B8216F" w:rsidRDefault="000D3193"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Трассы газопроводов проложены с учетом транспортирования газа кратчайшим путем, т.е. из условия минимальной протяженности сети. Газификация </w:t>
      </w:r>
      <w:r w:rsidR="00DB0739" w:rsidRPr="00B8216F">
        <w:rPr>
          <w:rFonts w:ascii="Palatino Linotype" w:hAnsi="Palatino Linotype"/>
          <w:sz w:val="26"/>
          <w:szCs w:val="26"/>
        </w:rPr>
        <w:t xml:space="preserve">села </w:t>
      </w:r>
      <w:r w:rsidR="00B15737" w:rsidRPr="00B8216F">
        <w:rPr>
          <w:rFonts w:ascii="Palatino Linotype" w:hAnsi="Palatino Linotype"/>
          <w:sz w:val="26"/>
          <w:szCs w:val="26"/>
        </w:rPr>
        <w:t>Сармаково</w:t>
      </w:r>
      <w:r w:rsidRPr="00B8216F">
        <w:rPr>
          <w:rFonts w:ascii="Palatino Linotype" w:hAnsi="Palatino Linotype"/>
          <w:sz w:val="26"/>
          <w:szCs w:val="26"/>
        </w:rPr>
        <w:t xml:space="preserve"> началось в 199</w:t>
      </w:r>
      <w:r w:rsidR="00B15737" w:rsidRPr="00B8216F">
        <w:rPr>
          <w:rFonts w:ascii="Palatino Linotype" w:hAnsi="Palatino Linotype"/>
          <w:sz w:val="26"/>
          <w:szCs w:val="26"/>
        </w:rPr>
        <w:t>2</w:t>
      </w:r>
      <w:r w:rsidRPr="00B8216F">
        <w:rPr>
          <w:rFonts w:ascii="Palatino Linotype" w:hAnsi="Palatino Linotype"/>
          <w:sz w:val="26"/>
          <w:szCs w:val="26"/>
        </w:rPr>
        <w:t>, в основном закончилась в 199</w:t>
      </w:r>
      <w:r w:rsidR="00B15737" w:rsidRPr="00B8216F">
        <w:rPr>
          <w:rFonts w:ascii="Palatino Linotype" w:hAnsi="Palatino Linotype"/>
          <w:sz w:val="26"/>
          <w:szCs w:val="26"/>
        </w:rPr>
        <w:t>5</w:t>
      </w:r>
      <w:r w:rsidRPr="00B8216F">
        <w:rPr>
          <w:rFonts w:ascii="Palatino Linotype" w:hAnsi="Palatino Linotype"/>
          <w:sz w:val="26"/>
          <w:szCs w:val="26"/>
        </w:rPr>
        <w:t xml:space="preserve"> г. </w:t>
      </w:r>
      <w:r w:rsidR="00FC2035" w:rsidRPr="00B8216F">
        <w:rPr>
          <w:rFonts w:ascii="Palatino Linotype" w:hAnsi="Palatino Linotype"/>
          <w:sz w:val="26"/>
          <w:szCs w:val="26"/>
        </w:rPr>
        <w:t xml:space="preserve">Газораспределительные </w:t>
      </w:r>
      <w:r w:rsidR="00885FE5" w:rsidRPr="00B8216F">
        <w:rPr>
          <w:rFonts w:ascii="Palatino Linotype" w:hAnsi="Palatino Linotype"/>
          <w:sz w:val="26"/>
          <w:szCs w:val="26"/>
        </w:rPr>
        <w:t>шкафы</w:t>
      </w:r>
      <w:r w:rsidRPr="00B8216F">
        <w:rPr>
          <w:rFonts w:ascii="Palatino Linotype" w:hAnsi="Palatino Linotype"/>
          <w:sz w:val="26"/>
          <w:szCs w:val="26"/>
        </w:rPr>
        <w:t xml:space="preserve"> </w:t>
      </w:r>
      <w:r w:rsidR="00B15737" w:rsidRPr="00B8216F">
        <w:rPr>
          <w:rFonts w:ascii="Palatino Linotype" w:hAnsi="Palatino Linotype"/>
          <w:sz w:val="26"/>
          <w:szCs w:val="26"/>
        </w:rPr>
        <w:t xml:space="preserve">(8 шт.) </w:t>
      </w:r>
      <w:r w:rsidRPr="00B8216F">
        <w:rPr>
          <w:rFonts w:ascii="Palatino Linotype" w:hAnsi="Palatino Linotype"/>
          <w:sz w:val="26"/>
          <w:szCs w:val="26"/>
        </w:rPr>
        <w:t>располагались по мере газификации населенного пункта.</w:t>
      </w:r>
    </w:p>
    <w:p w:rsidR="000D3193" w:rsidRPr="00B8216F" w:rsidRDefault="000D3193"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В настоящее время газифицировано </w:t>
      </w:r>
      <w:r w:rsidR="00B15737" w:rsidRPr="00B8216F">
        <w:rPr>
          <w:rFonts w:ascii="Palatino Linotype" w:hAnsi="Palatino Linotype"/>
          <w:sz w:val="26"/>
          <w:szCs w:val="26"/>
        </w:rPr>
        <w:t>100</w:t>
      </w:r>
      <w:r w:rsidRPr="00B8216F">
        <w:rPr>
          <w:rFonts w:ascii="Palatino Linotype" w:hAnsi="Palatino Linotype"/>
          <w:sz w:val="26"/>
          <w:szCs w:val="26"/>
        </w:rPr>
        <w:t xml:space="preserve">% общей площади жилого фонда </w:t>
      </w:r>
      <w:r w:rsidR="00DB0739" w:rsidRPr="00B8216F">
        <w:rPr>
          <w:rFonts w:ascii="Palatino Linotype" w:hAnsi="Palatino Linotype"/>
          <w:sz w:val="26"/>
          <w:szCs w:val="26"/>
        </w:rPr>
        <w:t xml:space="preserve">села </w:t>
      </w:r>
      <w:r w:rsidR="00B15737" w:rsidRPr="00B8216F">
        <w:rPr>
          <w:rFonts w:ascii="Palatino Linotype" w:hAnsi="Palatino Linotype"/>
          <w:sz w:val="26"/>
          <w:szCs w:val="26"/>
        </w:rPr>
        <w:t>Сармаково</w:t>
      </w:r>
      <w:r w:rsidRPr="00B8216F">
        <w:rPr>
          <w:rFonts w:ascii="Palatino Linotype" w:hAnsi="Palatino Linotype"/>
          <w:sz w:val="26"/>
          <w:szCs w:val="26"/>
        </w:rPr>
        <w:t>.</w:t>
      </w:r>
      <w:r w:rsidR="00333156" w:rsidRPr="00B8216F">
        <w:rPr>
          <w:rFonts w:ascii="Palatino Linotype" w:hAnsi="Palatino Linotype"/>
          <w:sz w:val="26"/>
          <w:szCs w:val="26"/>
        </w:rPr>
        <w:t xml:space="preserve"> </w:t>
      </w:r>
      <w:r w:rsidRPr="00B8216F">
        <w:rPr>
          <w:rFonts w:ascii="Palatino Linotype" w:hAnsi="Palatino Linotype"/>
          <w:sz w:val="26"/>
          <w:szCs w:val="26"/>
        </w:rPr>
        <w:t xml:space="preserve">На сегодняшний день большее количество газопроводов системы газоснабжения </w:t>
      </w:r>
      <w:r w:rsidR="00DB0739" w:rsidRPr="00B8216F">
        <w:rPr>
          <w:rFonts w:ascii="Palatino Linotype" w:hAnsi="Palatino Linotype"/>
          <w:sz w:val="26"/>
          <w:szCs w:val="26"/>
        </w:rPr>
        <w:t xml:space="preserve">села </w:t>
      </w:r>
      <w:r w:rsidR="00B15737" w:rsidRPr="00B8216F">
        <w:rPr>
          <w:rFonts w:ascii="Palatino Linotype" w:hAnsi="Palatino Linotype"/>
          <w:sz w:val="26"/>
          <w:szCs w:val="26"/>
        </w:rPr>
        <w:t>Сармаково</w:t>
      </w:r>
      <w:r w:rsidRPr="00B8216F">
        <w:rPr>
          <w:rFonts w:ascii="Palatino Linotype" w:hAnsi="Palatino Linotype"/>
          <w:sz w:val="26"/>
          <w:szCs w:val="26"/>
        </w:rPr>
        <w:t xml:space="preserve"> находится в эксплуатации более 20 лет, т. е. технический ресурс выработан на 4</w:t>
      </w:r>
      <w:r w:rsidR="00B15737" w:rsidRPr="00B8216F">
        <w:rPr>
          <w:rFonts w:ascii="Palatino Linotype" w:hAnsi="Palatino Linotype"/>
          <w:sz w:val="26"/>
          <w:szCs w:val="26"/>
        </w:rPr>
        <w:t>0</w:t>
      </w:r>
      <w:r w:rsidRPr="00B8216F">
        <w:rPr>
          <w:rFonts w:ascii="Palatino Linotype" w:hAnsi="Palatino Linotype"/>
          <w:sz w:val="26"/>
          <w:szCs w:val="26"/>
        </w:rPr>
        <w:t xml:space="preserve"> %.</w:t>
      </w:r>
    </w:p>
    <w:p w:rsidR="00FC2035" w:rsidRPr="00B8216F" w:rsidRDefault="00FC2035"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Организация, эксплуатирующая объекты газоснабжения – Филиал АО «Газпром газораспределение Нальчик» в Зольском районе.</w:t>
      </w:r>
    </w:p>
    <w:p w:rsidR="006D2F59" w:rsidRPr="00B8216F" w:rsidRDefault="00413008" w:rsidP="001C2327">
      <w:pPr>
        <w:pStyle w:val="3"/>
        <w:spacing w:before="120" w:after="120" w:line="240" w:lineRule="auto"/>
        <w:rPr>
          <w:rFonts w:ascii="Palatino Linotype" w:hAnsi="Palatino Linotype"/>
          <w:color w:val="auto"/>
          <w:sz w:val="26"/>
          <w:szCs w:val="26"/>
        </w:rPr>
      </w:pPr>
      <w:bookmarkStart w:id="76" w:name="_Toc64290033"/>
      <w:r w:rsidRPr="00B8216F">
        <w:rPr>
          <w:rFonts w:ascii="Palatino Linotype" w:hAnsi="Palatino Linotype"/>
          <w:color w:val="auto"/>
          <w:sz w:val="26"/>
          <w:szCs w:val="26"/>
        </w:rPr>
        <w:t>1</w:t>
      </w:r>
      <w:r w:rsidR="0095558B" w:rsidRPr="00B8216F">
        <w:rPr>
          <w:rFonts w:ascii="Palatino Linotype" w:hAnsi="Palatino Linotype"/>
          <w:color w:val="auto"/>
          <w:sz w:val="26"/>
          <w:szCs w:val="26"/>
        </w:rPr>
        <w:t>1</w:t>
      </w:r>
      <w:r w:rsidRPr="00B8216F">
        <w:rPr>
          <w:rFonts w:ascii="Palatino Linotype" w:hAnsi="Palatino Linotype"/>
          <w:color w:val="auto"/>
          <w:sz w:val="26"/>
          <w:szCs w:val="26"/>
        </w:rPr>
        <w:t>.4. Теплоснабжение</w:t>
      </w:r>
      <w:bookmarkEnd w:id="76"/>
    </w:p>
    <w:p w:rsidR="007415A9" w:rsidRPr="00B8216F" w:rsidRDefault="007415A9"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 xml:space="preserve">В </w:t>
      </w:r>
      <w:r w:rsidR="008B3343" w:rsidRPr="00B8216F">
        <w:rPr>
          <w:rFonts w:ascii="Palatino Linotype" w:hAnsi="Palatino Linotype"/>
          <w:sz w:val="26"/>
          <w:szCs w:val="26"/>
        </w:rPr>
        <w:t xml:space="preserve">сельском поселении </w:t>
      </w:r>
      <w:r w:rsidR="00B40A69" w:rsidRPr="00B8216F">
        <w:rPr>
          <w:rFonts w:ascii="Palatino Linotype" w:hAnsi="Palatino Linotype"/>
          <w:sz w:val="26"/>
          <w:szCs w:val="26"/>
        </w:rPr>
        <w:t>Сармаково</w:t>
      </w:r>
      <w:r w:rsidRPr="00B8216F">
        <w:rPr>
          <w:rFonts w:ascii="Palatino Linotype" w:hAnsi="Palatino Linotype"/>
          <w:sz w:val="26"/>
          <w:szCs w:val="26"/>
        </w:rPr>
        <w:t xml:space="preserve"> теплоснабжение жилого фонда и объектов социальной инфраструктуры осуществляется различными способами: индивидуальными и децентрализованными источниками тепла.</w:t>
      </w:r>
      <w:r w:rsidR="00333156" w:rsidRPr="00B8216F">
        <w:rPr>
          <w:rFonts w:ascii="Palatino Linotype" w:hAnsi="Palatino Linotype"/>
          <w:sz w:val="26"/>
          <w:szCs w:val="26"/>
        </w:rPr>
        <w:t xml:space="preserve"> </w:t>
      </w:r>
      <w:r w:rsidRPr="00B8216F">
        <w:rPr>
          <w:rFonts w:ascii="Palatino Linotype" w:hAnsi="Palatino Linotype"/>
          <w:sz w:val="26"/>
          <w:szCs w:val="26"/>
        </w:rPr>
        <w:t xml:space="preserve">В 2020 году децентрализованное теплоснабжение </w:t>
      </w:r>
      <w:r w:rsidR="000A1FA1" w:rsidRPr="00B8216F">
        <w:rPr>
          <w:rFonts w:ascii="Palatino Linotype" w:hAnsi="Palatino Linotype"/>
          <w:sz w:val="26"/>
          <w:szCs w:val="26"/>
        </w:rPr>
        <w:t xml:space="preserve">сельского поселения </w:t>
      </w:r>
      <w:r w:rsidR="00B40A69" w:rsidRPr="00B8216F">
        <w:rPr>
          <w:rFonts w:ascii="Palatino Linotype" w:hAnsi="Palatino Linotype"/>
          <w:sz w:val="26"/>
          <w:szCs w:val="26"/>
        </w:rPr>
        <w:t>Сармаково</w:t>
      </w:r>
      <w:r w:rsidRPr="00B8216F">
        <w:rPr>
          <w:rFonts w:ascii="Palatino Linotype" w:hAnsi="Palatino Linotype"/>
          <w:sz w:val="26"/>
          <w:szCs w:val="26"/>
        </w:rPr>
        <w:t xml:space="preserve"> представлено </w:t>
      </w:r>
      <w:r w:rsidR="001E7BCA" w:rsidRPr="00B8216F">
        <w:rPr>
          <w:rFonts w:ascii="Palatino Linotype" w:hAnsi="Palatino Linotype"/>
          <w:sz w:val="26"/>
          <w:szCs w:val="26"/>
        </w:rPr>
        <w:t>пятью</w:t>
      </w:r>
      <w:r w:rsidR="007F54E6" w:rsidRPr="00B8216F">
        <w:rPr>
          <w:rFonts w:ascii="Palatino Linotype" w:hAnsi="Palatino Linotype"/>
          <w:sz w:val="26"/>
          <w:szCs w:val="26"/>
        </w:rPr>
        <w:t xml:space="preserve"> </w:t>
      </w:r>
      <w:r w:rsidRPr="00B8216F">
        <w:rPr>
          <w:rFonts w:ascii="Palatino Linotype" w:hAnsi="Palatino Linotype"/>
          <w:sz w:val="26"/>
          <w:szCs w:val="26"/>
        </w:rPr>
        <w:t>котельн</w:t>
      </w:r>
      <w:r w:rsidR="001E7BCA" w:rsidRPr="00B8216F">
        <w:rPr>
          <w:rFonts w:ascii="Palatino Linotype" w:hAnsi="Palatino Linotype"/>
          <w:sz w:val="26"/>
          <w:szCs w:val="26"/>
        </w:rPr>
        <w:t>ыми</w:t>
      </w:r>
      <w:r w:rsidRPr="00B8216F">
        <w:rPr>
          <w:rFonts w:ascii="Palatino Linotype" w:hAnsi="Palatino Linotype"/>
          <w:sz w:val="26"/>
          <w:szCs w:val="26"/>
        </w:rPr>
        <w:t>. (Таблица 1</w:t>
      </w:r>
      <w:r w:rsidR="0095558B" w:rsidRPr="00B8216F">
        <w:rPr>
          <w:rFonts w:ascii="Palatino Linotype" w:hAnsi="Palatino Linotype"/>
          <w:sz w:val="26"/>
          <w:szCs w:val="26"/>
        </w:rPr>
        <w:t>1</w:t>
      </w:r>
      <w:r w:rsidRPr="00B8216F">
        <w:rPr>
          <w:rFonts w:ascii="Palatino Linotype" w:hAnsi="Palatino Linotype"/>
          <w:sz w:val="26"/>
          <w:szCs w:val="26"/>
        </w:rPr>
        <w:t>.4.1).</w:t>
      </w:r>
    </w:p>
    <w:p w:rsidR="007415A9" w:rsidRPr="00B8216F" w:rsidRDefault="007415A9" w:rsidP="001C2327">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Теплоснабжение зданий индивидуальной застройки – автономное.</w:t>
      </w:r>
    </w:p>
    <w:p w:rsidR="0079367F" w:rsidRPr="00B8216F" w:rsidRDefault="007415A9" w:rsidP="00333156">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Теплоснабжающая организация отсутствует. Тарифы в сфере теплоснабжения отсутствуют. Тепловых сетей – нет.</w:t>
      </w:r>
    </w:p>
    <w:p w:rsidR="0079367F" w:rsidRPr="00B8216F" w:rsidRDefault="0079367F" w:rsidP="006D2F59">
      <w:pPr>
        <w:spacing w:after="0"/>
        <w:rPr>
          <w:rFonts w:ascii="Palatino Linotype" w:hAnsi="Palatino Linotype"/>
          <w:sz w:val="26"/>
          <w:szCs w:val="26"/>
        </w:rPr>
        <w:sectPr w:rsidR="0079367F" w:rsidRPr="00B8216F" w:rsidSect="001D1CF9">
          <w:pgSz w:w="11906" w:h="16838"/>
          <w:pgMar w:top="1134" w:right="850" w:bottom="1134" w:left="1701" w:header="708" w:footer="708" w:gutter="0"/>
          <w:cols w:space="708"/>
          <w:titlePg/>
          <w:docGrid w:linePitch="360"/>
        </w:sectPr>
      </w:pPr>
    </w:p>
    <w:p w:rsidR="00804671" w:rsidRPr="00B8216F" w:rsidRDefault="00804671" w:rsidP="0079367F">
      <w:pPr>
        <w:spacing w:after="0"/>
        <w:jc w:val="right"/>
        <w:rPr>
          <w:rFonts w:ascii="Palatino Linotype" w:hAnsi="Palatino Linotype"/>
          <w:sz w:val="26"/>
          <w:szCs w:val="26"/>
        </w:rPr>
      </w:pPr>
    </w:p>
    <w:p w:rsidR="00413008" w:rsidRPr="00B8216F" w:rsidRDefault="0079367F" w:rsidP="0079367F">
      <w:pPr>
        <w:spacing w:after="0"/>
        <w:jc w:val="right"/>
        <w:rPr>
          <w:rFonts w:ascii="Palatino Linotype" w:hAnsi="Palatino Linotype"/>
          <w:sz w:val="26"/>
          <w:szCs w:val="26"/>
        </w:rPr>
      </w:pPr>
      <w:r w:rsidRPr="00B8216F">
        <w:rPr>
          <w:rFonts w:ascii="Palatino Linotype" w:hAnsi="Palatino Linotype"/>
          <w:sz w:val="26"/>
          <w:szCs w:val="26"/>
        </w:rPr>
        <w:t>Таблица 1</w:t>
      </w:r>
      <w:r w:rsidR="0095558B" w:rsidRPr="00B8216F">
        <w:rPr>
          <w:rFonts w:ascii="Palatino Linotype" w:hAnsi="Palatino Linotype"/>
          <w:sz w:val="26"/>
          <w:szCs w:val="26"/>
        </w:rPr>
        <w:t>1</w:t>
      </w:r>
      <w:r w:rsidRPr="00B8216F">
        <w:rPr>
          <w:rFonts w:ascii="Palatino Linotype" w:hAnsi="Palatino Linotype"/>
          <w:sz w:val="26"/>
          <w:szCs w:val="26"/>
        </w:rPr>
        <w:t>.4.1</w:t>
      </w:r>
    </w:p>
    <w:p w:rsidR="00413008" w:rsidRPr="00B8216F" w:rsidRDefault="0079367F" w:rsidP="0079367F">
      <w:pPr>
        <w:spacing w:after="120"/>
        <w:jc w:val="center"/>
        <w:rPr>
          <w:rFonts w:ascii="Palatino Linotype" w:hAnsi="Palatino Linotype"/>
          <w:sz w:val="26"/>
          <w:szCs w:val="26"/>
        </w:rPr>
      </w:pPr>
      <w:r w:rsidRPr="00B8216F">
        <w:rPr>
          <w:rFonts w:ascii="Palatino Linotype" w:hAnsi="Palatino Linotype"/>
          <w:sz w:val="26"/>
          <w:szCs w:val="26"/>
        </w:rPr>
        <w:t>Характеристики источников теплоснабжения</w:t>
      </w:r>
    </w:p>
    <w:tbl>
      <w:tblPr>
        <w:tblStyle w:val="90"/>
        <w:tblW w:w="0" w:type="auto"/>
        <w:jc w:val="center"/>
        <w:tblLook w:val="04A0" w:firstRow="1" w:lastRow="0" w:firstColumn="1" w:lastColumn="0" w:noHBand="0" w:noVBand="1"/>
      </w:tblPr>
      <w:tblGrid>
        <w:gridCol w:w="610"/>
        <w:gridCol w:w="3927"/>
        <w:gridCol w:w="1009"/>
        <w:gridCol w:w="942"/>
        <w:gridCol w:w="1647"/>
        <w:gridCol w:w="1578"/>
        <w:gridCol w:w="1209"/>
        <w:gridCol w:w="1053"/>
        <w:gridCol w:w="1340"/>
        <w:gridCol w:w="1464"/>
      </w:tblGrid>
      <w:tr w:rsidR="00B8216F" w:rsidRPr="00B8216F" w:rsidTr="005D55E4">
        <w:trPr>
          <w:jc w:val="center"/>
        </w:trPr>
        <w:tc>
          <w:tcPr>
            <w:tcW w:w="610" w:type="dxa"/>
            <w:vMerge w:val="restart"/>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 п/п</w:t>
            </w:r>
          </w:p>
        </w:tc>
        <w:tc>
          <w:tcPr>
            <w:tcW w:w="3927" w:type="dxa"/>
            <w:vMerge w:val="restart"/>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eastAsia="Times New Roman" w:hAnsi="Palatino Linotype"/>
                <w:b/>
                <w:sz w:val="24"/>
                <w:szCs w:val="24"/>
              </w:rPr>
            </w:pPr>
            <w:r w:rsidRPr="00B8216F">
              <w:rPr>
                <w:rFonts w:ascii="Palatino Linotype" w:eastAsia="Times New Roman" w:hAnsi="Palatino Linotype"/>
                <w:b/>
                <w:bCs/>
                <w:kern w:val="24"/>
                <w:sz w:val="24"/>
                <w:szCs w:val="24"/>
              </w:rPr>
              <w:t>Месторасположение объекта</w:t>
            </w:r>
          </w:p>
        </w:tc>
        <w:tc>
          <w:tcPr>
            <w:tcW w:w="1009" w:type="dxa"/>
            <w:vMerge w:val="restart"/>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Марка котла</w:t>
            </w:r>
          </w:p>
        </w:tc>
        <w:tc>
          <w:tcPr>
            <w:tcW w:w="942" w:type="dxa"/>
            <w:vMerge w:val="restart"/>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Штат, чел.</w:t>
            </w:r>
          </w:p>
        </w:tc>
        <w:tc>
          <w:tcPr>
            <w:tcW w:w="4434" w:type="dxa"/>
            <w:gridSpan w:val="3"/>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Котельное оборудование</w:t>
            </w:r>
          </w:p>
        </w:tc>
        <w:tc>
          <w:tcPr>
            <w:tcW w:w="3857" w:type="dxa"/>
            <w:gridSpan w:val="3"/>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Теплотрасса</w:t>
            </w:r>
          </w:p>
        </w:tc>
      </w:tr>
      <w:tr w:rsidR="00B8216F" w:rsidRPr="00B8216F" w:rsidTr="005D55E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D55E4" w:rsidRPr="00B8216F" w:rsidRDefault="005D55E4" w:rsidP="005D55E4">
            <w:pPr>
              <w:rPr>
                <w:rFonts w:ascii="Palatino Linotype" w:hAnsi="Palatino Linotype"/>
                <w:b/>
                <w:sz w:val="24"/>
                <w:szCs w:val="24"/>
              </w:rPr>
            </w:pPr>
          </w:p>
        </w:tc>
        <w:tc>
          <w:tcPr>
            <w:tcW w:w="3927" w:type="dxa"/>
            <w:vMerge/>
            <w:tcBorders>
              <w:top w:val="single" w:sz="4" w:space="0" w:color="auto"/>
              <w:left w:val="single" w:sz="4" w:space="0" w:color="auto"/>
              <w:bottom w:val="single" w:sz="4" w:space="0" w:color="auto"/>
              <w:right w:val="single" w:sz="4" w:space="0" w:color="auto"/>
            </w:tcBorders>
            <w:vAlign w:val="center"/>
            <w:hideMark/>
          </w:tcPr>
          <w:p w:rsidR="005D55E4" w:rsidRPr="00B8216F" w:rsidRDefault="005D55E4" w:rsidP="005D55E4">
            <w:pPr>
              <w:rPr>
                <w:rFonts w:ascii="Palatino Linotype" w:eastAsia="Times New Roman" w:hAnsi="Palatino Linotyp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5E4" w:rsidRPr="00B8216F" w:rsidRDefault="005D55E4" w:rsidP="005D55E4">
            <w:pPr>
              <w:rPr>
                <w:rFonts w:ascii="Palatino Linotype" w:hAnsi="Palatino Linotype"/>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D55E4" w:rsidRPr="00B8216F" w:rsidRDefault="005D55E4" w:rsidP="005D55E4">
            <w:pPr>
              <w:rPr>
                <w:rFonts w:ascii="Palatino Linotype" w:hAnsi="Palatino Linotype"/>
                <w:b/>
                <w:sz w:val="24"/>
                <w:szCs w:val="24"/>
              </w:rPr>
            </w:pPr>
          </w:p>
        </w:tc>
        <w:tc>
          <w:tcPr>
            <w:tcW w:w="164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Количество котлов, шт.</w:t>
            </w:r>
          </w:p>
        </w:tc>
        <w:tc>
          <w:tcPr>
            <w:tcW w:w="1578"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Мощность, ГКал/ч</w:t>
            </w:r>
          </w:p>
        </w:tc>
        <w:tc>
          <w:tcPr>
            <w:tcW w:w="12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Вид топлива</w:t>
            </w:r>
          </w:p>
        </w:tc>
        <w:tc>
          <w:tcPr>
            <w:tcW w:w="1053"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Длина, м</w:t>
            </w:r>
          </w:p>
        </w:tc>
        <w:tc>
          <w:tcPr>
            <w:tcW w:w="134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Тип</w:t>
            </w:r>
          </w:p>
        </w:tc>
        <w:tc>
          <w:tcPr>
            <w:tcW w:w="1464"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b/>
                <w:sz w:val="24"/>
                <w:szCs w:val="24"/>
              </w:rPr>
            </w:pPr>
            <w:r w:rsidRPr="00B8216F">
              <w:rPr>
                <w:rFonts w:ascii="Palatino Linotype" w:hAnsi="Palatino Linotype"/>
                <w:b/>
                <w:sz w:val="24"/>
                <w:szCs w:val="24"/>
              </w:rPr>
              <w:t>Диаметр труб, Dср.</w:t>
            </w:r>
          </w:p>
        </w:tc>
      </w:tr>
      <w:tr w:rsidR="00B8216F" w:rsidRPr="00B8216F" w:rsidTr="005D55E4">
        <w:trPr>
          <w:jc w:val="center"/>
        </w:trPr>
        <w:tc>
          <w:tcPr>
            <w:tcW w:w="61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1</w:t>
            </w:r>
          </w:p>
        </w:tc>
        <w:tc>
          <w:tcPr>
            <w:tcW w:w="392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rPr>
                <w:rFonts w:ascii="Palatino Linotype" w:eastAsia="Times New Roman" w:hAnsi="Palatino Linotype"/>
                <w:sz w:val="24"/>
                <w:szCs w:val="24"/>
              </w:rPr>
            </w:pPr>
            <w:r w:rsidRPr="00B8216F">
              <w:rPr>
                <w:rFonts w:ascii="Palatino Linotype" w:eastAsia="Times New Roman" w:hAnsi="Palatino Linotype"/>
                <w:kern w:val="24"/>
                <w:sz w:val="24"/>
                <w:szCs w:val="24"/>
              </w:rPr>
              <w:t>МКОУ «СОШ № 1»</w:t>
            </w:r>
            <w:r w:rsidRPr="00B8216F">
              <w:rPr>
                <w:rFonts w:ascii="Palatino Linotype" w:eastAsia="Times New Roman" w:hAnsi="Palatino Linotype"/>
                <w:kern w:val="24"/>
                <w:sz w:val="24"/>
                <w:szCs w:val="24"/>
              </w:rPr>
              <w:br/>
              <w:t>с.п. Сармаково, ул. Ленина, 150</w:t>
            </w:r>
          </w:p>
        </w:tc>
        <w:tc>
          <w:tcPr>
            <w:tcW w:w="10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КВА 1,5</w:t>
            </w:r>
          </w:p>
        </w:tc>
        <w:tc>
          <w:tcPr>
            <w:tcW w:w="942"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164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1578"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500</w:t>
            </w:r>
          </w:p>
        </w:tc>
        <w:tc>
          <w:tcPr>
            <w:tcW w:w="12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газ</w:t>
            </w:r>
          </w:p>
        </w:tc>
        <w:tc>
          <w:tcPr>
            <w:tcW w:w="1053"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10</w:t>
            </w:r>
          </w:p>
        </w:tc>
        <w:tc>
          <w:tcPr>
            <w:tcW w:w="134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наземное/ поземное</w:t>
            </w:r>
          </w:p>
        </w:tc>
        <w:tc>
          <w:tcPr>
            <w:tcW w:w="1464"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99,8</w:t>
            </w:r>
          </w:p>
        </w:tc>
      </w:tr>
      <w:tr w:rsidR="00B8216F" w:rsidRPr="00B8216F" w:rsidTr="005D55E4">
        <w:trPr>
          <w:jc w:val="center"/>
        </w:trPr>
        <w:tc>
          <w:tcPr>
            <w:tcW w:w="61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392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rPr>
                <w:rFonts w:ascii="Palatino Linotype" w:eastAsia="Times New Roman" w:hAnsi="Palatino Linotype"/>
                <w:sz w:val="24"/>
                <w:szCs w:val="24"/>
              </w:rPr>
            </w:pPr>
            <w:r w:rsidRPr="00B8216F">
              <w:rPr>
                <w:rFonts w:ascii="Palatino Linotype" w:eastAsia="Times New Roman" w:hAnsi="Palatino Linotype"/>
                <w:kern w:val="24"/>
                <w:sz w:val="24"/>
                <w:szCs w:val="24"/>
              </w:rPr>
              <w:t>ДО МКОУ «СОШ № 1»</w:t>
            </w:r>
            <w:r w:rsidRPr="00B8216F">
              <w:rPr>
                <w:rFonts w:ascii="Palatino Linotype" w:eastAsia="Times New Roman" w:hAnsi="Palatino Linotype"/>
                <w:kern w:val="24"/>
                <w:sz w:val="24"/>
                <w:szCs w:val="24"/>
              </w:rPr>
              <w:br/>
              <w:t>с.п. Сармаково, ул. Ленина, 216</w:t>
            </w:r>
          </w:p>
        </w:tc>
        <w:tc>
          <w:tcPr>
            <w:tcW w:w="10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КВА 1,5</w:t>
            </w:r>
          </w:p>
        </w:tc>
        <w:tc>
          <w:tcPr>
            <w:tcW w:w="942"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164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1578"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200</w:t>
            </w:r>
          </w:p>
        </w:tc>
        <w:tc>
          <w:tcPr>
            <w:tcW w:w="12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газ</w:t>
            </w:r>
          </w:p>
        </w:tc>
        <w:tc>
          <w:tcPr>
            <w:tcW w:w="1053"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6</w:t>
            </w:r>
          </w:p>
        </w:tc>
        <w:tc>
          <w:tcPr>
            <w:tcW w:w="134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наземное/ поземное</w:t>
            </w:r>
          </w:p>
        </w:tc>
        <w:tc>
          <w:tcPr>
            <w:tcW w:w="1464"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130,8</w:t>
            </w:r>
          </w:p>
        </w:tc>
      </w:tr>
      <w:tr w:rsidR="00B8216F" w:rsidRPr="00B8216F" w:rsidTr="005D55E4">
        <w:trPr>
          <w:jc w:val="center"/>
        </w:trPr>
        <w:tc>
          <w:tcPr>
            <w:tcW w:w="61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eastAsia="Times New Roman" w:hAnsi="Palatino Linotype"/>
                <w:lang w:eastAsia="ru-RU"/>
              </w:rPr>
            </w:pPr>
            <w:r w:rsidRPr="00B8216F">
              <w:rPr>
                <w:rFonts w:ascii="Palatino Linotype" w:eastAsia="Times New Roman" w:hAnsi="Palatino Linotype"/>
                <w:lang w:eastAsia="ru-RU"/>
              </w:rPr>
              <w:t>3</w:t>
            </w:r>
          </w:p>
        </w:tc>
        <w:tc>
          <w:tcPr>
            <w:tcW w:w="392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rPr>
                <w:rFonts w:ascii="Palatino Linotype" w:eastAsia="Times New Roman" w:hAnsi="Palatino Linotype"/>
                <w:lang w:eastAsia="ru-RU"/>
              </w:rPr>
            </w:pPr>
            <w:r w:rsidRPr="00B8216F">
              <w:rPr>
                <w:rFonts w:ascii="Palatino Linotype" w:eastAsia="Times New Roman" w:hAnsi="Palatino Linotype"/>
                <w:lang w:eastAsia="ru-RU"/>
              </w:rPr>
              <w:t>МКОУ «СОШ № 2 им. Г.А. Лигидова» с.п. Сармаково,</w:t>
            </w:r>
            <w:r w:rsidRPr="00B8216F">
              <w:rPr>
                <w:rFonts w:ascii="Palatino Linotype" w:eastAsia="Times New Roman" w:hAnsi="Palatino Linotype"/>
                <w:lang w:eastAsia="ru-RU"/>
              </w:rPr>
              <w:br/>
              <w:t>ул. Ленина, 217</w:t>
            </w:r>
          </w:p>
        </w:tc>
        <w:tc>
          <w:tcPr>
            <w:tcW w:w="10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КВА 1,5</w:t>
            </w:r>
          </w:p>
        </w:tc>
        <w:tc>
          <w:tcPr>
            <w:tcW w:w="942"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164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1578"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500</w:t>
            </w:r>
          </w:p>
        </w:tc>
        <w:tc>
          <w:tcPr>
            <w:tcW w:w="12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газ</w:t>
            </w:r>
          </w:p>
        </w:tc>
        <w:tc>
          <w:tcPr>
            <w:tcW w:w="1053"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36</w:t>
            </w:r>
          </w:p>
        </w:tc>
        <w:tc>
          <w:tcPr>
            <w:tcW w:w="134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наземное/ поземное</w:t>
            </w:r>
          </w:p>
        </w:tc>
        <w:tc>
          <w:tcPr>
            <w:tcW w:w="1464"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77</w:t>
            </w:r>
          </w:p>
        </w:tc>
      </w:tr>
      <w:tr w:rsidR="00B8216F" w:rsidRPr="00B8216F" w:rsidTr="005D55E4">
        <w:trPr>
          <w:jc w:val="center"/>
        </w:trPr>
        <w:tc>
          <w:tcPr>
            <w:tcW w:w="61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4</w:t>
            </w:r>
          </w:p>
        </w:tc>
        <w:tc>
          <w:tcPr>
            <w:tcW w:w="392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rPr>
                <w:rFonts w:ascii="Palatino Linotype" w:eastAsia="Times New Roman" w:hAnsi="Palatino Linotype"/>
                <w:lang w:eastAsia="ru-RU"/>
              </w:rPr>
            </w:pPr>
            <w:r w:rsidRPr="00B8216F">
              <w:rPr>
                <w:rFonts w:ascii="Palatino Linotype" w:eastAsia="Times New Roman" w:hAnsi="Palatino Linotype"/>
                <w:lang w:eastAsia="ru-RU"/>
              </w:rPr>
              <w:t>ДО МКОУ «СОШ № 2 им. Г.А. Лигидова» с.п. Сармаково,</w:t>
            </w:r>
            <w:r w:rsidRPr="00B8216F">
              <w:rPr>
                <w:rFonts w:ascii="Palatino Linotype" w:eastAsia="Times New Roman" w:hAnsi="Palatino Linotype"/>
                <w:lang w:eastAsia="ru-RU"/>
              </w:rPr>
              <w:br/>
              <w:t>ул. Ленина, 400</w:t>
            </w:r>
          </w:p>
        </w:tc>
        <w:tc>
          <w:tcPr>
            <w:tcW w:w="10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КВА 1,5</w:t>
            </w:r>
          </w:p>
        </w:tc>
        <w:tc>
          <w:tcPr>
            <w:tcW w:w="942"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164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1578"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200</w:t>
            </w:r>
          </w:p>
        </w:tc>
        <w:tc>
          <w:tcPr>
            <w:tcW w:w="12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газ</w:t>
            </w:r>
          </w:p>
        </w:tc>
        <w:tc>
          <w:tcPr>
            <w:tcW w:w="1053"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5</w:t>
            </w:r>
          </w:p>
        </w:tc>
        <w:tc>
          <w:tcPr>
            <w:tcW w:w="134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наземное/ поземное</w:t>
            </w:r>
          </w:p>
        </w:tc>
        <w:tc>
          <w:tcPr>
            <w:tcW w:w="1464"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74</w:t>
            </w:r>
          </w:p>
        </w:tc>
      </w:tr>
      <w:tr w:rsidR="005D55E4" w:rsidRPr="00B8216F" w:rsidTr="005D55E4">
        <w:trPr>
          <w:jc w:val="center"/>
        </w:trPr>
        <w:tc>
          <w:tcPr>
            <w:tcW w:w="61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5</w:t>
            </w:r>
          </w:p>
        </w:tc>
        <w:tc>
          <w:tcPr>
            <w:tcW w:w="392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rPr>
                <w:rFonts w:ascii="Palatino Linotype" w:hAnsi="Palatino Linotype"/>
                <w:sz w:val="24"/>
                <w:szCs w:val="24"/>
              </w:rPr>
            </w:pPr>
            <w:r w:rsidRPr="00B8216F">
              <w:rPr>
                <w:rFonts w:ascii="Palatino Linotype" w:hAnsi="Palatino Linotype"/>
                <w:sz w:val="24"/>
                <w:szCs w:val="24"/>
              </w:rPr>
              <w:t>МКОУ «СОШ № 3»</w:t>
            </w:r>
            <w:r w:rsidRPr="00B8216F">
              <w:rPr>
                <w:rFonts w:ascii="Palatino Linotype" w:hAnsi="Palatino Linotype"/>
                <w:sz w:val="24"/>
                <w:szCs w:val="24"/>
              </w:rPr>
              <w:br/>
              <w:t>с.п. Сармаково», ул. Ленина, 68</w:t>
            </w:r>
          </w:p>
        </w:tc>
        <w:tc>
          <w:tcPr>
            <w:tcW w:w="10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КВА 1,5</w:t>
            </w:r>
          </w:p>
        </w:tc>
        <w:tc>
          <w:tcPr>
            <w:tcW w:w="942"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2</w:t>
            </w:r>
          </w:p>
        </w:tc>
        <w:tc>
          <w:tcPr>
            <w:tcW w:w="1647"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3</w:t>
            </w:r>
          </w:p>
        </w:tc>
        <w:tc>
          <w:tcPr>
            <w:tcW w:w="1578"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500</w:t>
            </w:r>
          </w:p>
        </w:tc>
        <w:tc>
          <w:tcPr>
            <w:tcW w:w="1209"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газ</w:t>
            </w:r>
          </w:p>
        </w:tc>
        <w:tc>
          <w:tcPr>
            <w:tcW w:w="1053"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36</w:t>
            </w:r>
          </w:p>
        </w:tc>
        <w:tc>
          <w:tcPr>
            <w:tcW w:w="1340"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наземное/ поземное</w:t>
            </w:r>
          </w:p>
        </w:tc>
        <w:tc>
          <w:tcPr>
            <w:tcW w:w="1464" w:type="dxa"/>
            <w:tcBorders>
              <w:top w:val="single" w:sz="4" w:space="0" w:color="auto"/>
              <w:left w:val="single" w:sz="4" w:space="0" w:color="auto"/>
              <w:bottom w:val="single" w:sz="4" w:space="0" w:color="auto"/>
              <w:right w:val="single" w:sz="4" w:space="0" w:color="auto"/>
            </w:tcBorders>
            <w:hideMark/>
          </w:tcPr>
          <w:p w:rsidR="005D55E4" w:rsidRPr="00B8216F" w:rsidRDefault="005D55E4" w:rsidP="005D55E4">
            <w:pPr>
              <w:jc w:val="center"/>
              <w:rPr>
                <w:rFonts w:ascii="Palatino Linotype" w:hAnsi="Palatino Linotype"/>
                <w:sz w:val="24"/>
                <w:szCs w:val="24"/>
              </w:rPr>
            </w:pPr>
            <w:r w:rsidRPr="00B8216F">
              <w:rPr>
                <w:rFonts w:ascii="Palatino Linotype" w:hAnsi="Palatino Linotype"/>
                <w:sz w:val="24"/>
                <w:szCs w:val="24"/>
              </w:rPr>
              <w:t>77</w:t>
            </w:r>
          </w:p>
        </w:tc>
      </w:tr>
    </w:tbl>
    <w:p w:rsidR="00804671" w:rsidRPr="00B8216F" w:rsidRDefault="00804671" w:rsidP="006D2F59">
      <w:pPr>
        <w:spacing w:after="0"/>
        <w:rPr>
          <w:rFonts w:ascii="Palatino Linotype" w:hAnsi="Palatino Linotype"/>
          <w:sz w:val="26"/>
          <w:szCs w:val="26"/>
        </w:rPr>
      </w:pPr>
    </w:p>
    <w:p w:rsidR="005D55E4" w:rsidRPr="00B8216F" w:rsidRDefault="005D55E4" w:rsidP="006D2F59">
      <w:pPr>
        <w:spacing w:after="0"/>
        <w:rPr>
          <w:rFonts w:ascii="Palatino Linotype" w:hAnsi="Palatino Linotype"/>
          <w:sz w:val="26"/>
          <w:szCs w:val="26"/>
        </w:rPr>
      </w:pPr>
    </w:p>
    <w:p w:rsidR="0079367F" w:rsidRPr="00B8216F" w:rsidRDefault="0079367F" w:rsidP="006D2F59">
      <w:pPr>
        <w:spacing w:after="0"/>
        <w:rPr>
          <w:rFonts w:ascii="Palatino Linotype" w:hAnsi="Palatino Linotype"/>
          <w:sz w:val="26"/>
          <w:szCs w:val="26"/>
        </w:rPr>
        <w:sectPr w:rsidR="0079367F" w:rsidRPr="00B8216F" w:rsidSect="005D55E4">
          <w:pgSz w:w="16838" w:h="11906" w:orient="landscape"/>
          <w:pgMar w:top="1701" w:right="1134" w:bottom="850" w:left="1134" w:header="708" w:footer="708" w:gutter="0"/>
          <w:cols w:space="708"/>
          <w:docGrid w:linePitch="360"/>
        </w:sectPr>
      </w:pPr>
    </w:p>
    <w:p w:rsidR="007C1733" w:rsidRPr="00B8216F" w:rsidRDefault="007C1733" w:rsidP="007C1733">
      <w:pPr>
        <w:pStyle w:val="2"/>
        <w:spacing w:before="120" w:after="120" w:line="240" w:lineRule="auto"/>
        <w:rPr>
          <w:rFonts w:ascii="Palatino Linotype" w:hAnsi="Palatino Linotype"/>
          <w:color w:val="auto"/>
        </w:rPr>
      </w:pPr>
      <w:bookmarkStart w:id="77" w:name="_Toc64290034"/>
      <w:r w:rsidRPr="00B8216F">
        <w:rPr>
          <w:rFonts w:ascii="Palatino Linotype" w:hAnsi="Palatino Linotype"/>
          <w:color w:val="auto"/>
        </w:rPr>
        <w:lastRenderedPageBreak/>
        <w:t>12. Инженерная подготовка территории</w:t>
      </w:r>
      <w:bookmarkEnd w:id="77"/>
    </w:p>
    <w:p w:rsidR="00153067" w:rsidRPr="00B8216F" w:rsidRDefault="00153067" w:rsidP="00153067">
      <w:pPr>
        <w:shd w:val="clear" w:color="auto" w:fill="FFFFFF" w:themeFill="background1"/>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Инженерная подготовка территорий – это комплекс работ по созданию условий для проведения основных работ по благоустройству и озеленению. В зависимости от размеров объекта, его значимости, выполняемых функций, а также с учетом влияния природных факторов среды, степени антропогенных нагрузок состав и содержание работ по инженерной подготовке территорий может быть разнообразным.</w:t>
      </w:r>
    </w:p>
    <w:p w:rsidR="00153067" w:rsidRPr="00B8216F" w:rsidRDefault="00153067" w:rsidP="00153067">
      <w:pPr>
        <w:shd w:val="clear" w:color="auto" w:fill="FFFFFF" w:themeFill="background1"/>
        <w:spacing w:after="0" w:line="240" w:lineRule="auto"/>
        <w:ind w:firstLine="709"/>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Основными задачами инженерной подготовки территорий являются:</w:t>
      </w:r>
    </w:p>
    <w:p w:rsidR="00347BF1" w:rsidRPr="00B8216F" w:rsidRDefault="00153067" w:rsidP="004948E3">
      <w:pPr>
        <w:pStyle w:val="ab"/>
        <w:numPr>
          <w:ilvl w:val="0"/>
          <w:numId w:val="13"/>
        </w:numPr>
        <w:shd w:val="clear" w:color="auto" w:fill="FFFFFF" w:themeFill="background1"/>
        <w:spacing w:after="0" w:line="240" w:lineRule="auto"/>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вертикальная планировка</w:t>
      </w:r>
      <w:r w:rsidR="00347BF1" w:rsidRPr="00B8216F">
        <w:rPr>
          <w:rFonts w:ascii="Palatino Linotype" w:eastAsia="Times New Roman" w:hAnsi="Palatino Linotype" w:cs="Arial"/>
          <w:sz w:val="26"/>
          <w:szCs w:val="26"/>
          <w:lang w:eastAsia="ru-RU"/>
        </w:rPr>
        <w:t xml:space="preserve"> территории</w:t>
      </w:r>
      <w:r w:rsidRPr="00B8216F">
        <w:rPr>
          <w:rFonts w:ascii="Palatino Linotype" w:eastAsia="Times New Roman" w:hAnsi="Palatino Linotype" w:cs="Arial"/>
          <w:sz w:val="26"/>
          <w:szCs w:val="26"/>
          <w:lang w:eastAsia="ru-RU"/>
        </w:rPr>
        <w:t>;</w:t>
      </w:r>
    </w:p>
    <w:p w:rsidR="00153067" w:rsidRPr="00B8216F" w:rsidRDefault="00347BF1" w:rsidP="004948E3">
      <w:pPr>
        <w:pStyle w:val="ab"/>
        <w:numPr>
          <w:ilvl w:val="0"/>
          <w:numId w:val="13"/>
        </w:numPr>
        <w:shd w:val="clear" w:color="auto" w:fill="FFFFFF" w:themeFill="background1"/>
        <w:spacing w:after="0" w:line="240" w:lineRule="auto"/>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организация стока поверхностных вод;</w:t>
      </w:r>
    </w:p>
    <w:p w:rsidR="00347BF1" w:rsidRPr="00B8216F" w:rsidRDefault="00347BF1" w:rsidP="004948E3">
      <w:pPr>
        <w:pStyle w:val="ab"/>
        <w:numPr>
          <w:ilvl w:val="0"/>
          <w:numId w:val="13"/>
        </w:numPr>
        <w:shd w:val="clear" w:color="auto" w:fill="FFFFFF" w:themeFill="background1"/>
        <w:spacing w:after="0" w:line="240" w:lineRule="auto"/>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защита территории от затопления;</w:t>
      </w:r>
    </w:p>
    <w:p w:rsidR="00153067" w:rsidRPr="00B8216F" w:rsidRDefault="004618D2" w:rsidP="004948E3">
      <w:pPr>
        <w:pStyle w:val="ab"/>
        <w:numPr>
          <w:ilvl w:val="0"/>
          <w:numId w:val="13"/>
        </w:numPr>
        <w:shd w:val="clear" w:color="auto" w:fill="FFFFFF" w:themeFill="background1"/>
        <w:spacing w:after="0" w:line="240" w:lineRule="auto"/>
        <w:jc w:val="both"/>
        <w:rPr>
          <w:rFonts w:ascii="Palatino Linotype" w:eastAsia="Times New Roman" w:hAnsi="Palatino Linotype" w:cs="Arial"/>
          <w:sz w:val="26"/>
          <w:szCs w:val="26"/>
          <w:lang w:eastAsia="ru-RU"/>
        </w:rPr>
      </w:pPr>
      <w:r w:rsidRPr="00B8216F">
        <w:rPr>
          <w:rFonts w:ascii="Palatino Linotype" w:eastAsia="Times New Roman" w:hAnsi="Palatino Linotype" w:cs="Arial"/>
          <w:sz w:val="26"/>
          <w:szCs w:val="26"/>
          <w:lang w:eastAsia="ru-RU"/>
        </w:rPr>
        <w:t xml:space="preserve">защита территории от </w:t>
      </w:r>
      <w:r w:rsidR="00153067" w:rsidRPr="00B8216F">
        <w:rPr>
          <w:rFonts w:ascii="Palatino Linotype" w:eastAsia="Times New Roman" w:hAnsi="Palatino Linotype" w:cs="Arial"/>
          <w:sz w:val="26"/>
          <w:szCs w:val="26"/>
          <w:lang w:eastAsia="ru-RU"/>
        </w:rPr>
        <w:t>селей, оползней;</w:t>
      </w:r>
    </w:p>
    <w:p w:rsidR="00153067" w:rsidRPr="00B8216F" w:rsidRDefault="004948E3" w:rsidP="004948E3">
      <w:pPr>
        <w:pStyle w:val="ab"/>
        <w:numPr>
          <w:ilvl w:val="0"/>
          <w:numId w:val="13"/>
        </w:numPr>
        <w:spacing w:after="0" w:line="240" w:lineRule="auto"/>
        <w:jc w:val="both"/>
        <w:rPr>
          <w:rFonts w:ascii="Palatino Linotype" w:eastAsia="Calibri" w:hAnsi="Palatino Linotype" w:cs="Times New Roman"/>
          <w:sz w:val="26"/>
          <w:szCs w:val="26"/>
        </w:rPr>
      </w:pPr>
      <w:r w:rsidRPr="00B8216F">
        <w:rPr>
          <w:rFonts w:ascii="Palatino Linotype" w:eastAsia="Times New Roman" w:hAnsi="Palatino Linotype" w:cs="Arial"/>
          <w:sz w:val="26"/>
          <w:szCs w:val="26"/>
          <w:lang w:eastAsia="ru-RU"/>
        </w:rPr>
        <w:t>защита территории</w:t>
      </w:r>
      <w:r w:rsidR="00153067" w:rsidRPr="00B8216F">
        <w:rPr>
          <w:rFonts w:ascii="Palatino Linotype" w:eastAsia="Times New Roman" w:hAnsi="Palatino Linotype" w:cs="Arial"/>
          <w:sz w:val="26"/>
          <w:szCs w:val="26"/>
          <w:lang w:eastAsia="ru-RU"/>
        </w:rPr>
        <w:t xml:space="preserve"> </w:t>
      </w:r>
      <w:r w:rsidRPr="00B8216F">
        <w:rPr>
          <w:rFonts w:ascii="Palatino Linotype" w:eastAsia="Times New Roman" w:hAnsi="Palatino Linotype" w:cs="Arial"/>
          <w:sz w:val="26"/>
          <w:szCs w:val="26"/>
          <w:lang w:eastAsia="ru-RU"/>
        </w:rPr>
        <w:t xml:space="preserve">от </w:t>
      </w:r>
      <w:r w:rsidR="00153067" w:rsidRPr="00B8216F">
        <w:rPr>
          <w:rFonts w:ascii="Palatino Linotype" w:eastAsia="Times New Roman" w:hAnsi="Palatino Linotype" w:cs="Arial"/>
          <w:sz w:val="26"/>
          <w:szCs w:val="26"/>
          <w:lang w:eastAsia="ru-RU"/>
        </w:rPr>
        <w:t>оврагов.</w:t>
      </w:r>
    </w:p>
    <w:p w:rsidR="00D771BE" w:rsidRPr="00B8216F" w:rsidRDefault="00D771BE" w:rsidP="0053345C">
      <w:pPr>
        <w:spacing w:after="0" w:line="240" w:lineRule="auto"/>
        <w:ind w:firstLine="709"/>
        <w:jc w:val="both"/>
        <w:rPr>
          <w:rFonts w:ascii="Palatino Linotype" w:eastAsia="Calibri" w:hAnsi="Palatino Linotype" w:cs="Times New Roman"/>
          <w:sz w:val="26"/>
          <w:szCs w:val="26"/>
        </w:rPr>
      </w:pPr>
      <w:r w:rsidRPr="00B8216F">
        <w:rPr>
          <w:rFonts w:ascii="Palatino Linotype" w:eastAsia="Calibri" w:hAnsi="Palatino Linotype" w:cs="Times New Roman"/>
          <w:sz w:val="26"/>
          <w:szCs w:val="26"/>
        </w:rPr>
        <w:t xml:space="preserve">Территория </w:t>
      </w:r>
      <w:r w:rsidR="0053345C" w:rsidRPr="00B8216F">
        <w:rPr>
          <w:rFonts w:ascii="Palatino Linotype" w:eastAsia="Calibri" w:hAnsi="Palatino Linotype" w:cs="Times New Roman"/>
          <w:sz w:val="26"/>
          <w:szCs w:val="26"/>
        </w:rPr>
        <w:t>села</w:t>
      </w:r>
      <w:r w:rsidRPr="00B8216F">
        <w:rPr>
          <w:rFonts w:ascii="Palatino Linotype" w:eastAsia="Calibri" w:hAnsi="Palatino Linotype" w:cs="Times New Roman"/>
          <w:sz w:val="26"/>
          <w:szCs w:val="26"/>
        </w:rPr>
        <w:t>, в пределах существующей застройки, в основном, пригодна для организации населённого пункта. Незастроенные территории</w:t>
      </w:r>
      <w:r w:rsidR="0033433A" w:rsidRPr="00B8216F">
        <w:rPr>
          <w:rFonts w:ascii="Palatino Linotype" w:eastAsia="Calibri" w:hAnsi="Palatino Linotype" w:cs="Times New Roman"/>
          <w:sz w:val="26"/>
          <w:szCs w:val="26"/>
        </w:rPr>
        <w:t>,</w:t>
      </w:r>
      <w:r w:rsidRPr="00B8216F">
        <w:rPr>
          <w:rFonts w:ascii="Palatino Linotype" w:eastAsia="Calibri" w:hAnsi="Palatino Linotype" w:cs="Times New Roman"/>
          <w:sz w:val="26"/>
          <w:szCs w:val="26"/>
        </w:rPr>
        <w:t xml:space="preserve"> намечаемые к освоению и отдельные участки индивидуальной застройки, нуждаются в проведении мероприятий по инженерной подготовке.</w:t>
      </w:r>
    </w:p>
    <w:p w:rsidR="00153067" w:rsidRPr="00B8216F" w:rsidRDefault="003D061C" w:rsidP="003D061C">
      <w:pPr>
        <w:pStyle w:val="3"/>
        <w:spacing w:before="120" w:after="120" w:line="240" w:lineRule="auto"/>
        <w:rPr>
          <w:rFonts w:ascii="Palatino Linotype" w:eastAsia="Times New Roman" w:hAnsi="Palatino Linotype" w:cs="Times New Roman"/>
          <w:color w:val="auto"/>
          <w:sz w:val="26"/>
          <w:szCs w:val="26"/>
          <w:lang w:eastAsia="ru-RU"/>
        </w:rPr>
      </w:pPr>
      <w:bookmarkStart w:id="78" w:name="_Toc64290035"/>
      <w:r w:rsidRPr="00B8216F">
        <w:rPr>
          <w:rFonts w:ascii="Palatino Linotype" w:eastAsia="Times New Roman" w:hAnsi="Palatino Linotype" w:cs="Times New Roman"/>
          <w:color w:val="auto"/>
          <w:sz w:val="26"/>
          <w:szCs w:val="26"/>
          <w:lang w:eastAsia="ru-RU"/>
        </w:rPr>
        <w:t xml:space="preserve">12.1. </w:t>
      </w:r>
      <w:r w:rsidR="00153067" w:rsidRPr="00B8216F">
        <w:rPr>
          <w:rFonts w:ascii="Palatino Linotype" w:eastAsia="Times New Roman" w:hAnsi="Palatino Linotype" w:cs="Times New Roman"/>
          <w:color w:val="auto"/>
          <w:sz w:val="26"/>
          <w:szCs w:val="26"/>
          <w:lang w:eastAsia="ru-RU"/>
        </w:rPr>
        <w:t>Вертикальная планировка территории</w:t>
      </w:r>
      <w:bookmarkEnd w:id="78"/>
    </w:p>
    <w:p w:rsidR="00153067" w:rsidRPr="00B8216F" w:rsidRDefault="00153067" w:rsidP="00153067">
      <w:pPr>
        <w:spacing w:after="0" w:line="240" w:lineRule="auto"/>
        <w:ind w:firstLine="709"/>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Вертикальная планировка – один из основных элементов инженерной подготовки территорий населенных мест – представляет собой процесс искусственного изменения естественного рельефа для приспособления его к требованиям градостроительства.</w:t>
      </w:r>
    </w:p>
    <w:p w:rsidR="008A66B3" w:rsidRPr="00B8216F" w:rsidRDefault="00153067" w:rsidP="00153067">
      <w:pPr>
        <w:spacing w:after="0" w:line="240" w:lineRule="auto"/>
        <w:ind w:firstLine="709"/>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Задача вертикальной планировки заключается</w:t>
      </w:r>
      <w:r w:rsidR="008A66B3" w:rsidRPr="00B8216F">
        <w:rPr>
          <w:rFonts w:ascii="Palatino Linotype" w:eastAsia="HiddenHorzOCR" w:hAnsi="Palatino Linotype" w:cs="Times New Roman"/>
          <w:sz w:val="26"/>
          <w:szCs w:val="26"/>
        </w:rPr>
        <w:t xml:space="preserve"> в:</w:t>
      </w:r>
    </w:p>
    <w:p w:rsidR="008A66B3" w:rsidRPr="00B8216F" w:rsidRDefault="00153067" w:rsidP="004948E3">
      <w:pPr>
        <w:pStyle w:val="ab"/>
        <w:numPr>
          <w:ilvl w:val="0"/>
          <w:numId w:val="17"/>
        </w:numPr>
        <w:spacing w:after="0" w:line="240" w:lineRule="auto"/>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придании проектируемой поверхности уклонов, обеспечивающих следующие цели:</w:t>
      </w:r>
    </w:p>
    <w:p w:rsidR="008A66B3" w:rsidRPr="00B8216F" w:rsidRDefault="00153067" w:rsidP="004948E3">
      <w:pPr>
        <w:pStyle w:val="ab"/>
        <w:numPr>
          <w:ilvl w:val="0"/>
          <w:numId w:val="17"/>
        </w:numPr>
        <w:spacing w:after="0" w:line="240" w:lineRule="auto"/>
        <w:ind w:left="1134"/>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отвод дождевых, талых и прочих поверхностных вод по открытым лоткам в водосточную сеть и далее через очистные сооружения в естественные водоемы;</w:t>
      </w:r>
    </w:p>
    <w:p w:rsidR="008A66B3" w:rsidRPr="00B8216F" w:rsidRDefault="00153067" w:rsidP="004948E3">
      <w:pPr>
        <w:pStyle w:val="ab"/>
        <w:numPr>
          <w:ilvl w:val="0"/>
          <w:numId w:val="17"/>
        </w:numPr>
        <w:spacing w:after="0" w:line="240" w:lineRule="auto"/>
        <w:ind w:left="1134"/>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благоприятные и безопасные условия движения транспорта и пешеходов;</w:t>
      </w:r>
    </w:p>
    <w:p w:rsidR="008A66B3" w:rsidRPr="00B8216F" w:rsidRDefault="00153067" w:rsidP="004948E3">
      <w:pPr>
        <w:pStyle w:val="ab"/>
        <w:numPr>
          <w:ilvl w:val="0"/>
          <w:numId w:val="17"/>
        </w:numPr>
        <w:spacing w:after="0" w:line="240" w:lineRule="auto"/>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подготовк</w:t>
      </w:r>
      <w:r w:rsidR="008A66B3" w:rsidRPr="00B8216F">
        <w:rPr>
          <w:rFonts w:ascii="Palatino Linotype" w:eastAsia="HiddenHorzOCR" w:hAnsi="Palatino Linotype" w:cs="Times New Roman"/>
          <w:sz w:val="26"/>
          <w:szCs w:val="26"/>
        </w:rPr>
        <w:t>е</w:t>
      </w:r>
      <w:r w:rsidRPr="00B8216F">
        <w:rPr>
          <w:rFonts w:ascii="Palatino Linotype" w:eastAsia="HiddenHorzOCR" w:hAnsi="Palatino Linotype" w:cs="Times New Roman"/>
          <w:sz w:val="26"/>
          <w:szCs w:val="26"/>
        </w:rPr>
        <w:t xml:space="preserve"> осваиваемой территории для застройки, прокладки подземных сетей и благоустройства;</w:t>
      </w:r>
    </w:p>
    <w:p w:rsidR="008A66B3" w:rsidRPr="00B8216F" w:rsidRDefault="00153067" w:rsidP="004948E3">
      <w:pPr>
        <w:pStyle w:val="ab"/>
        <w:numPr>
          <w:ilvl w:val="0"/>
          <w:numId w:val="17"/>
        </w:numPr>
        <w:spacing w:after="0" w:line="240" w:lineRule="auto"/>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организаци</w:t>
      </w:r>
      <w:r w:rsidR="008A66B3" w:rsidRPr="00B8216F">
        <w:rPr>
          <w:rFonts w:ascii="Palatino Linotype" w:eastAsia="HiddenHorzOCR" w:hAnsi="Palatino Linotype" w:cs="Times New Roman"/>
          <w:sz w:val="26"/>
          <w:szCs w:val="26"/>
        </w:rPr>
        <w:t>и</w:t>
      </w:r>
      <w:r w:rsidRPr="00B8216F">
        <w:rPr>
          <w:rFonts w:ascii="Palatino Linotype" w:eastAsia="HiddenHorzOCR" w:hAnsi="Palatino Linotype" w:cs="Times New Roman"/>
          <w:sz w:val="26"/>
          <w:szCs w:val="26"/>
        </w:rPr>
        <w:t xml:space="preserve"> рельефа при наличии неблагоприятных физико-геологических процессов на местности (затопление территории, </w:t>
      </w:r>
      <w:r w:rsidR="004618D2" w:rsidRPr="00B8216F">
        <w:rPr>
          <w:rFonts w:ascii="Palatino Linotype" w:eastAsia="HiddenHorzOCR" w:hAnsi="Palatino Linotype" w:cs="Times New Roman"/>
          <w:sz w:val="26"/>
          <w:szCs w:val="26"/>
        </w:rPr>
        <w:t>затоплени</w:t>
      </w:r>
      <w:r w:rsidRPr="00B8216F">
        <w:rPr>
          <w:rFonts w:ascii="Palatino Linotype" w:eastAsia="HiddenHorzOCR" w:hAnsi="Palatino Linotype" w:cs="Times New Roman"/>
          <w:sz w:val="26"/>
          <w:szCs w:val="26"/>
        </w:rPr>
        <w:t>е ее грунтовыми водами, оврагообразование и т.д.);</w:t>
      </w:r>
    </w:p>
    <w:p w:rsidR="00153067" w:rsidRPr="00B8216F" w:rsidRDefault="00153067" w:rsidP="004948E3">
      <w:pPr>
        <w:pStyle w:val="ab"/>
        <w:numPr>
          <w:ilvl w:val="0"/>
          <w:numId w:val="17"/>
        </w:numPr>
        <w:spacing w:after="0" w:line="240" w:lineRule="auto"/>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придани</w:t>
      </w:r>
      <w:r w:rsidR="008A66B3" w:rsidRPr="00B8216F">
        <w:rPr>
          <w:rFonts w:ascii="Palatino Linotype" w:eastAsia="HiddenHorzOCR" w:hAnsi="Palatino Linotype" w:cs="Times New Roman"/>
          <w:sz w:val="26"/>
          <w:szCs w:val="26"/>
        </w:rPr>
        <w:t>и</w:t>
      </w:r>
      <w:r w:rsidRPr="00B8216F">
        <w:rPr>
          <w:rFonts w:ascii="Palatino Linotype" w:eastAsia="HiddenHorzOCR" w:hAnsi="Palatino Linotype" w:cs="Times New Roman"/>
          <w:sz w:val="26"/>
          <w:szCs w:val="26"/>
        </w:rPr>
        <w:t xml:space="preserve"> рельефу наибольшей архитектурно-композиционной выразительности.</w:t>
      </w:r>
    </w:p>
    <w:p w:rsidR="00153067" w:rsidRPr="00B8216F" w:rsidRDefault="00153067" w:rsidP="00153067">
      <w:pPr>
        <w:spacing w:after="0" w:line="240" w:lineRule="auto"/>
        <w:ind w:firstLine="709"/>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lastRenderedPageBreak/>
        <w:t>Важное условие проектирования вертикальной планировки – достижение наименьшего объема земляных работ и возможного баланса перемещаемых масс грунта, т.е. равенство объемов насыпей и выемок для сокращения транспортных расходов на доставку или вывоз грунта.</w:t>
      </w:r>
    </w:p>
    <w:p w:rsidR="00153067" w:rsidRPr="00B8216F" w:rsidRDefault="00153067" w:rsidP="00153067">
      <w:pPr>
        <w:spacing w:after="0" w:line="240" w:lineRule="auto"/>
        <w:ind w:firstLine="709"/>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При разработке проектов вертикальной планировки надо стремиться к максимально возможному сохранению сложившегося природного рельефа местности, существующих зеленых насаждений и растительного почвенного покрова.</w:t>
      </w:r>
      <w:r w:rsidR="008A66B3" w:rsidRPr="00B8216F">
        <w:rPr>
          <w:rFonts w:ascii="Palatino Linotype" w:eastAsia="HiddenHorzOCR" w:hAnsi="Palatino Linotype" w:cs="Times New Roman"/>
          <w:sz w:val="26"/>
          <w:szCs w:val="26"/>
        </w:rPr>
        <w:t xml:space="preserve"> </w:t>
      </w:r>
      <w:r w:rsidRPr="00B8216F">
        <w:rPr>
          <w:rFonts w:ascii="Palatino Linotype" w:eastAsia="HiddenHorzOCR" w:hAnsi="Palatino Linotype" w:cs="Times New Roman"/>
          <w:sz w:val="26"/>
          <w:szCs w:val="26"/>
        </w:rPr>
        <w:t>В связи с этим вертикальная планировка должна предусматриваться, как правило, на земельных участках, занятых зданиями, сооружениями, улицами, дорогами и площадями. Сплошную вертикальную планировку допускается применять на территориях общественных центров при плотности застройки более 25 %, а также при большой насыщенности их дорогами и инженерными сетями.</w:t>
      </w:r>
    </w:p>
    <w:p w:rsidR="00153067" w:rsidRPr="00B8216F" w:rsidRDefault="00153067" w:rsidP="00153067">
      <w:pPr>
        <w:spacing w:after="0" w:line="240" w:lineRule="auto"/>
        <w:ind w:firstLine="709"/>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 xml:space="preserve">Естественно, сложившийся растительный покров земли является своеобразным ресурсом для дальнейшего использования при озеленении территории. Поэтому строительные нормы и правила обязывают в проектах вертикальной планировки территорий предусматривать места снятия и временного хранения плодородного слоя почвы и меры по защите его от загрязнения </w:t>
      </w:r>
      <w:r w:rsidR="008A66B3" w:rsidRPr="00B8216F">
        <w:rPr>
          <w:rFonts w:ascii="Palatino Linotype" w:eastAsia="HiddenHorzOCR" w:hAnsi="Palatino Linotype" w:cs="Times New Roman"/>
          <w:sz w:val="26"/>
          <w:szCs w:val="26"/>
        </w:rPr>
        <w:t xml:space="preserve">для </w:t>
      </w:r>
      <w:r w:rsidRPr="00B8216F">
        <w:rPr>
          <w:rFonts w:ascii="Palatino Linotype" w:eastAsia="HiddenHorzOCR" w:hAnsi="Palatino Linotype" w:cs="Times New Roman"/>
          <w:sz w:val="26"/>
          <w:szCs w:val="26"/>
        </w:rPr>
        <w:t xml:space="preserve">последующего его использования </w:t>
      </w:r>
      <w:r w:rsidR="008A66B3" w:rsidRPr="00B8216F">
        <w:rPr>
          <w:rFonts w:ascii="Palatino Linotype" w:eastAsia="HiddenHorzOCR" w:hAnsi="Palatino Linotype" w:cs="Times New Roman"/>
          <w:sz w:val="26"/>
          <w:szCs w:val="26"/>
        </w:rPr>
        <w:t>при</w:t>
      </w:r>
      <w:r w:rsidRPr="00B8216F">
        <w:rPr>
          <w:rFonts w:ascii="Palatino Linotype" w:eastAsia="HiddenHorzOCR" w:hAnsi="Palatino Linotype" w:cs="Times New Roman"/>
          <w:sz w:val="26"/>
          <w:szCs w:val="26"/>
        </w:rPr>
        <w:t xml:space="preserve"> озеленени</w:t>
      </w:r>
      <w:r w:rsidR="008A66B3" w:rsidRPr="00B8216F">
        <w:rPr>
          <w:rFonts w:ascii="Palatino Linotype" w:eastAsia="HiddenHorzOCR" w:hAnsi="Palatino Linotype" w:cs="Times New Roman"/>
          <w:sz w:val="26"/>
          <w:szCs w:val="26"/>
        </w:rPr>
        <w:t>и</w:t>
      </w:r>
      <w:r w:rsidRPr="00B8216F">
        <w:rPr>
          <w:rFonts w:ascii="Palatino Linotype" w:eastAsia="HiddenHorzOCR" w:hAnsi="Palatino Linotype" w:cs="Times New Roman"/>
          <w:sz w:val="26"/>
          <w:szCs w:val="26"/>
        </w:rPr>
        <w:t xml:space="preserve"> и благоустройств</w:t>
      </w:r>
      <w:r w:rsidR="008A66B3" w:rsidRPr="00B8216F">
        <w:rPr>
          <w:rFonts w:ascii="Palatino Linotype" w:eastAsia="HiddenHorzOCR" w:hAnsi="Palatino Linotype" w:cs="Times New Roman"/>
          <w:sz w:val="26"/>
          <w:szCs w:val="26"/>
        </w:rPr>
        <w:t>е</w:t>
      </w:r>
      <w:r w:rsidRPr="00B8216F">
        <w:rPr>
          <w:rFonts w:ascii="Palatino Linotype" w:eastAsia="HiddenHorzOCR" w:hAnsi="Palatino Linotype" w:cs="Times New Roman"/>
          <w:sz w:val="26"/>
          <w:szCs w:val="26"/>
        </w:rPr>
        <w:t xml:space="preserve"> территории.</w:t>
      </w:r>
    </w:p>
    <w:p w:rsidR="00153067" w:rsidRPr="00B8216F" w:rsidRDefault="00153067" w:rsidP="00153067">
      <w:pPr>
        <w:spacing w:after="0" w:line="240" w:lineRule="auto"/>
        <w:ind w:firstLine="709"/>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В сложных условиях подготовки территории может возникнуть необходимость коренного изменения существующего рельефа путем сплошной подсыпки участков, подверженных затоплению паводковыми водами, засыпки оврагов или срезки возвышенностей, препятствующих размещению застройки, улиц, проездов и т.п.</w:t>
      </w:r>
    </w:p>
    <w:p w:rsidR="00153067" w:rsidRPr="00B8216F" w:rsidRDefault="00153067" w:rsidP="00153067">
      <w:pPr>
        <w:spacing w:after="0" w:line="240" w:lineRule="auto"/>
        <w:ind w:firstLine="709"/>
        <w:jc w:val="both"/>
        <w:rPr>
          <w:rFonts w:ascii="Palatino Linotype" w:eastAsia="Times New Roman" w:hAnsi="Palatino Linotype" w:cs="Times New Roman"/>
          <w:sz w:val="26"/>
          <w:szCs w:val="26"/>
          <w:lang w:eastAsia="ru-RU"/>
        </w:rPr>
      </w:pPr>
      <w:r w:rsidRPr="00B8216F">
        <w:rPr>
          <w:rFonts w:ascii="Palatino Linotype" w:eastAsia="HiddenHorzOCR" w:hAnsi="Palatino Linotype" w:cs="Times New Roman"/>
          <w:sz w:val="26"/>
          <w:szCs w:val="26"/>
        </w:rPr>
        <w:t>При этом необходимо предусматривать такое размещение земляных масс, которое не могло бы вызвать оползневых и просадочных явлений, нарушения поверхностного стока, режима грунтовых вод и заболачивание территорий. Указанные обстоятельства приобретают особое значение при засыпке оврагов и избыточно увлажненных территорий.</w:t>
      </w:r>
    </w:p>
    <w:p w:rsidR="00153067" w:rsidRPr="00B8216F" w:rsidRDefault="00153067" w:rsidP="00153067">
      <w:pPr>
        <w:pStyle w:val="3"/>
        <w:spacing w:before="120" w:after="120" w:line="240" w:lineRule="auto"/>
        <w:rPr>
          <w:rFonts w:ascii="Palatino Linotype" w:eastAsia="Times New Roman" w:hAnsi="Palatino Linotype" w:cs="Times New Roman"/>
          <w:color w:val="auto"/>
          <w:sz w:val="26"/>
          <w:szCs w:val="26"/>
          <w:lang w:eastAsia="ru-RU"/>
        </w:rPr>
      </w:pPr>
      <w:bookmarkStart w:id="79" w:name="_Toc64290036"/>
      <w:r w:rsidRPr="00B8216F">
        <w:rPr>
          <w:rFonts w:ascii="Palatino Linotype" w:eastAsia="Times New Roman" w:hAnsi="Palatino Linotype" w:cs="Times New Roman"/>
          <w:color w:val="auto"/>
          <w:sz w:val="26"/>
          <w:szCs w:val="26"/>
          <w:lang w:eastAsia="ru-RU"/>
        </w:rPr>
        <w:t>12.</w:t>
      </w:r>
      <w:r w:rsidR="00347BF1" w:rsidRPr="00B8216F">
        <w:rPr>
          <w:rFonts w:ascii="Palatino Linotype" w:eastAsia="Times New Roman" w:hAnsi="Palatino Linotype" w:cs="Times New Roman"/>
          <w:color w:val="auto"/>
          <w:sz w:val="26"/>
          <w:szCs w:val="26"/>
          <w:lang w:eastAsia="ru-RU"/>
        </w:rPr>
        <w:t>2</w:t>
      </w:r>
      <w:r w:rsidRPr="00B8216F">
        <w:rPr>
          <w:rFonts w:ascii="Palatino Linotype" w:eastAsia="Times New Roman" w:hAnsi="Palatino Linotype" w:cs="Times New Roman"/>
          <w:color w:val="auto"/>
          <w:sz w:val="26"/>
          <w:szCs w:val="26"/>
          <w:lang w:eastAsia="ru-RU"/>
        </w:rPr>
        <w:t xml:space="preserve">. Организация </w:t>
      </w:r>
      <w:r w:rsidR="004948E3" w:rsidRPr="00B8216F">
        <w:rPr>
          <w:rFonts w:ascii="Palatino Linotype" w:eastAsia="Times New Roman" w:hAnsi="Palatino Linotype" w:cs="Times New Roman"/>
          <w:color w:val="auto"/>
          <w:sz w:val="26"/>
          <w:szCs w:val="26"/>
          <w:lang w:eastAsia="ru-RU"/>
        </w:rPr>
        <w:t>стока поверхностных вод</w:t>
      </w:r>
      <w:bookmarkEnd w:id="79"/>
    </w:p>
    <w:p w:rsidR="004B3AAE" w:rsidRPr="00B8216F" w:rsidRDefault="004B3AAE" w:rsidP="00153067">
      <w:pPr>
        <w:spacing w:after="0" w:line="240" w:lineRule="auto"/>
        <w:ind w:firstLine="709"/>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В условиях населенного пункта поверхностные воды, образованные продолжительными осадками, могут затопить пониженные места, подвальные помещения, улицы, нарушить движение по ним, стать причиной снижения несущей способности грунтов. Поэтому основные задачи организации стока поверхностных вод – сбор и удаление поверхностных вод с территории поселения:</w:t>
      </w:r>
    </w:p>
    <w:p w:rsidR="004B3AAE" w:rsidRPr="00B8216F" w:rsidRDefault="004B3AAE" w:rsidP="004948E3">
      <w:pPr>
        <w:numPr>
          <w:ilvl w:val="0"/>
          <w:numId w:val="12"/>
        </w:numPr>
        <w:spacing w:after="0" w:line="240" w:lineRule="auto"/>
        <w:contextualSpacing/>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защита территории поселения от затопления поверхностными водами, притекающими с верховых участков;</w:t>
      </w:r>
    </w:p>
    <w:p w:rsidR="004B3AAE" w:rsidRPr="00B8216F" w:rsidRDefault="004B3AAE" w:rsidP="004948E3">
      <w:pPr>
        <w:numPr>
          <w:ilvl w:val="0"/>
          <w:numId w:val="12"/>
        </w:numPr>
        <w:spacing w:after="0" w:line="240" w:lineRule="auto"/>
        <w:contextualSpacing/>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lastRenderedPageBreak/>
        <w:t>обеспечение надлежащих условий для эксплуатации территорий поселения, наземных и подземных сооружений.</w:t>
      </w:r>
    </w:p>
    <w:p w:rsidR="004B3AAE" w:rsidRPr="00B8216F" w:rsidRDefault="004B3AAE" w:rsidP="004B3AAE">
      <w:pPr>
        <w:spacing w:after="0" w:line="240" w:lineRule="auto"/>
        <w:ind w:firstLine="709"/>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Организация стока поверхностных вод осуществляется комплексным решением горизонтальной и вертикальной планировки территорий поселения и специальной системы водоотвода на основе генерального плана поселения, анализа рельефа, геологических и гидрогеологических условий, размещения мест сброса собранных вод и пр.</w:t>
      </w:r>
    </w:p>
    <w:p w:rsidR="00D771BE" w:rsidRPr="00B8216F" w:rsidRDefault="003D061C" w:rsidP="003D061C">
      <w:pPr>
        <w:spacing w:after="0" w:line="240" w:lineRule="auto"/>
        <w:ind w:firstLine="720"/>
        <w:jc w:val="both"/>
        <w:rPr>
          <w:rFonts w:ascii="Palatino Linotype" w:eastAsia="Times New Roman" w:hAnsi="Palatino Linotype" w:cs="Times New Roman"/>
          <w:sz w:val="26"/>
          <w:szCs w:val="26"/>
          <w:lang w:eastAsia="ru-RU"/>
        </w:rPr>
      </w:pPr>
      <w:r w:rsidRPr="00B8216F">
        <w:rPr>
          <w:rFonts w:ascii="Palatino Linotype" w:eastAsia="Times New Roman" w:hAnsi="Palatino Linotype" w:cs="Times New Roman"/>
          <w:sz w:val="26"/>
          <w:szCs w:val="26"/>
          <w:lang w:eastAsia="ru-RU"/>
        </w:rPr>
        <w:t xml:space="preserve">В настоящее время организованной сети водостоков в </w:t>
      </w:r>
      <w:r w:rsidR="00D67DAD" w:rsidRPr="00B8216F">
        <w:rPr>
          <w:rFonts w:ascii="Palatino Linotype" w:eastAsia="Times New Roman" w:hAnsi="Palatino Linotype" w:cs="Times New Roman"/>
          <w:sz w:val="26"/>
          <w:szCs w:val="26"/>
          <w:lang w:eastAsia="ru-RU"/>
        </w:rPr>
        <w:t>поселении</w:t>
      </w:r>
      <w:r w:rsidRPr="00B8216F">
        <w:rPr>
          <w:rFonts w:ascii="Palatino Linotype" w:eastAsia="Times New Roman" w:hAnsi="Palatino Linotype" w:cs="Times New Roman"/>
          <w:sz w:val="26"/>
          <w:szCs w:val="26"/>
          <w:lang w:eastAsia="ru-RU"/>
        </w:rPr>
        <w:t xml:space="preserve"> не существует. Поверхностные стоки с общественной и жилой территорий сбрасываются по рельефу в реки </w:t>
      </w:r>
      <w:r w:rsidR="00DD4D69" w:rsidRPr="00B8216F">
        <w:rPr>
          <w:rFonts w:ascii="Palatino Linotype" w:eastAsia="Times New Roman" w:hAnsi="Palatino Linotype" w:cs="Times New Roman"/>
          <w:sz w:val="26"/>
          <w:szCs w:val="26"/>
          <w:lang w:eastAsia="ru-RU"/>
        </w:rPr>
        <w:t>Агубекеюко, Сармако, Худайтоко</w:t>
      </w:r>
      <w:r w:rsidR="005C1FA0" w:rsidRPr="00B8216F">
        <w:rPr>
          <w:rFonts w:ascii="Palatino Linotype" w:eastAsia="Times New Roman" w:hAnsi="Palatino Linotype" w:cs="Times New Roman"/>
          <w:sz w:val="26"/>
          <w:szCs w:val="26"/>
          <w:lang w:eastAsia="ru-RU"/>
        </w:rPr>
        <w:t xml:space="preserve"> и </w:t>
      </w:r>
      <w:r w:rsidR="00DD4D69" w:rsidRPr="00B8216F">
        <w:rPr>
          <w:rFonts w:ascii="Palatino Linotype" w:eastAsia="Times New Roman" w:hAnsi="Palatino Linotype" w:cs="Times New Roman"/>
          <w:sz w:val="26"/>
          <w:szCs w:val="26"/>
          <w:lang w:eastAsia="ru-RU"/>
        </w:rPr>
        <w:t>Ше</w:t>
      </w:r>
      <w:r w:rsidR="00FC16DE" w:rsidRPr="00B8216F">
        <w:rPr>
          <w:rFonts w:ascii="Palatino Linotype" w:eastAsia="Times New Roman" w:hAnsi="Palatino Linotype" w:cs="Times New Roman"/>
          <w:sz w:val="26"/>
          <w:szCs w:val="26"/>
          <w:lang w:eastAsia="ru-RU"/>
        </w:rPr>
        <w:t>га</w:t>
      </w:r>
      <w:r w:rsidR="00DD4D69" w:rsidRPr="00B8216F">
        <w:rPr>
          <w:rFonts w:ascii="Palatino Linotype" w:eastAsia="Times New Roman" w:hAnsi="Palatino Linotype" w:cs="Times New Roman"/>
          <w:sz w:val="26"/>
          <w:szCs w:val="26"/>
          <w:lang w:eastAsia="ru-RU"/>
        </w:rPr>
        <w:t>люга</w:t>
      </w:r>
      <w:r w:rsidRPr="00B8216F">
        <w:rPr>
          <w:rFonts w:ascii="Palatino Linotype" w:eastAsia="Times New Roman" w:hAnsi="Palatino Linotype" w:cs="Times New Roman"/>
          <w:sz w:val="26"/>
          <w:szCs w:val="26"/>
          <w:lang w:eastAsia="ru-RU"/>
        </w:rPr>
        <w:t>.</w:t>
      </w:r>
    </w:p>
    <w:p w:rsidR="00D771BE" w:rsidRPr="00B8216F" w:rsidRDefault="004A2AFB" w:rsidP="004A2AFB">
      <w:pPr>
        <w:pStyle w:val="3"/>
        <w:spacing w:before="120" w:after="120" w:line="240" w:lineRule="auto"/>
        <w:rPr>
          <w:rFonts w:ascii="Palatino Linotype" w:eastAsia="Times New Roman" w:hAnsi="Palatino Linotype" w:cs="Times New Roman"/>
          <w:color w:val="auto"/>
          <w:sz w:val="26"/>
          <w:szCs w:val="26"/>
          <w:lang w:eastAsia="ru-RU"/>
        </w:rPr>
      </w:pPr>
      <w:bookmarkStart w:id="80" w:name="_Toc64290037"/>
      <w:r w:rsidRPr="00B8216F">
        <w:rPr>
          <w:rFonts w:ascii="Palatino Linotype" w:eastAsia="Times New Roman" w:hAnsi="Palatino Linotype" w:cs="Times New Roman"/>
          <w:color w:val="auto"/>
          <w:sz w:val="26"/>
          <w:szCs w:val="26"/>
          <w:lang w:eastAsia="ru-RU"/>
        </w:rPr>
        <w:t>12.</w:t>
      </w:r>
      <w:r w:rsidR="00347BF1" w:rsidRPr="00B8216F">
        <w:rPr>
          <w:rFonts w:ascii="Palatino Linotype" w:eastAsia="Times New Roman" w:hAnsi="Palatino Linotype" w:cs="Times New Roman"/>
          <w:color w:val="auto"/>
          <w:sz w:val="26"/>
          <w:szCs w:val="26"/>
          <w:lang w:eastAsia="ru-RU"/>
        </w:rPr>
        <w:t>3</w:t>
      </w:r>
      <w:r w:rsidRPr="00B8216F">
        <w:rPr>
          <w:rFonts w:ascii="Palatino Linotype" w:eastAsia="Times New Roman" w:hAnsi="Palatino Linotype" w:cs="Times New Roman"/>
          <w:color w:val="auto"/>
          <w:sz w:val="26"/>
          <w:szCs w:val="26"/>
          <w:lang w:eastAsia="ru-RU"/>
        </w:rPr>
        <w:t xml:space="preserve">. Защита территории от </w:t>
      </w:r>
      <w:r w:rsidR="00CA533D" w:rsidRPr="00B8216F">
        <w:rPr>
          <w:rFonts w:ascii="Palatino Linotype" w:eastAsia="Times New Roman" w:hAnsi="Palatino Linotype" w:cs="Times New Roman"/>
          <w:color w:val="auto"/>
          <w:sz w:val="26"/>
          <w:szCs w:val="26"/>
          <w:lang w:eastAsia="ru-RU"/>
        </w:rPr>
        <w:t>за</w:t>
      </w:r>
      <w:r w:rsidRPr="00B8216F">
        <w:rPr>
          <w:rFonts w:ascii="Palatino Linotype" w:eastAsia="Times New Roman" w:hAnsi="Palatino Linotype" w:cs="Times New Roman"/>
          <w:color w:val="auto"/>
          <w:sz w:val="26"/>
          <w:szCs w:val="26"/>
          <w:lang w:eastAsia="ru-RU"/>
        </w:rPr>
        <w:t>топления</w:t>
      </w:r>
      <w:bookmarkEnd w:id="80"/>
    </w:p>
    <w:p w:rsidR="00CA533D" w:rsidRPr="00B8216F" w:rsidRDefault="00CA533D" w:rsidP="00CA533D">
      <w:pPr>
        <w:spacing w:after="0" w:line="240" w:lineRule="auto"/>
        <w:ind w:firstLine="709"/>
        <w:jc w:val="both"/>
        <w:rPr>
          <w:rFonts w:ascii="Palatino Linotype" w:eastAsia="HiddenHorzOCR" w:hAnsi="Palatino Linotype" w:cs="HiddenHorzOCR"/>
          <w:sz w:val="26"/>
          <w:szCs w:val="26"/>
        </w:rPr>
      </w:pPr>
      <w:r w:rsidRPr="00B8216F">
        <w:rPr>
          <w:rFonts w:ascii="Palatino Linotype" w:eastAsia="HiddenHorzOCR" w:hAnsi="Palatino Linotype" w:cs="HiddenHorzOCR"/>
          <w:sz w:val="26"/>
          <w:szCs w:val="26"/>
        </w:rPr>
        <w:t>Затопления свойственны территориям, расположенным на берегах рек с неурегулированным режимом. Они происходят в результате повышения горизонта воды при таянии снегов и при обильных дождях и носят, как правило, сезонный характер. Пропускная способность русла реки зависит от площади живого сечения потока в русле и скорости его течения. При увеличении расхода воды, поступающей в русло реки, увеличивается площадь его затопления и скорость течения потока. Увеличение площади живого сечения потока происходит за счет затопления пойменной части реки, что и приводит к периодическим затоплениям территорий поселения, расположенных в поймах рек.</w:t>
      </w:r>
    </w:p>
    <w:p w:rsidR="0026370E" w:rsidRPr="00B8216F" w:rsidRDefault="0026370E" w:rsidP="0026370E">
      <w:pPr>
        <w:spacing w:after="0" w:line="240" w:lineRule="auto"/>
        <w:ind w:firstLine="709"/>
        <w:jc w:val="both"/>
        <w:rPr>
          <w:rFonts w:ascii="Palatino Linotype" w:eastAsia="HiddenHorzOCR" w:hAnsi="Palatino Linotype" w:cs="HiddenHorzOCR"/>
          <w:sz w:val="26"/>
          <w:szCs w:val="26"/>
        </w:rPr>
      </w:pPr>
      <w:r w:rsidRPr="00B8216F">
        <w:rPr>
          <w:rFonts w:ascii="Palatino Linotype" w:eastAsia="HiddenHorzOCR" w:hAnsi="Palatino Linotype" w:cs="HiddenHorzOCR"/>
          <w:sz w:val="26"/>
          <w:szCs w:val="26"/>
        </w:rPr>
        <w:t>Способы защиты затапливаемых территорий поселения зависят от высоты расчетного горизонта высоких вод и площади территории, подверженной затоплению, особенностей использования данной территории, ценности защищаемого жилого фонда и промышленных предприятий, инженерного хозяйства и природных особенностей территории.</w:t>
      </w:r>
    </w:p>
    <w:p w:rsidR="007F0024" w:rsidRPr="00B8216F" w:rsidRDefault="0026370E" w:rsidP="0026370E">
      <w:pPr>
        <w:spacing w:after="0" w:line="240" w:lineRule="auto"/>
        <w:ind w:firstLine="709"/>
        <w:jc w:val="both"/>
        <w:rPr>
          <w:rFonts w:ascii="Palatino Linotype" w:eastAsia="HiddenHorzOCR" w:hAnsi="Palatino Linotype" w:cs="HiddenHorzOCR"/>
          <w:sz w:val="26"/>
          <w:szCs w:val="26"/>
        </w:rPr>
      </w:pPr>
      <w:r w:rsidRPr="00B8216F">
        <w:rPr>
          <w:rFonts w:ascii="Palatino Linotype" w:eastAsia="HiddenHorzOCR" w:hAnsi="Palatino Linotype" w:cs="HiddenHorzOCR"/>
          <w:sz w:val="26"/>
          <w:szCs w:val="26"/>
        </w:rPr>
        <w:t>В борьбе с затоплением используются различные методы</w:t>
      </w:r>
      <w:r w:rsidR="007F0024" w:rsidRPr="00B8216F">
        <w:rPr>
          <w:rFonts w:ascii="Palatino Linotype" w:eastAsia="HiddenHorzOCR" w:hAnsi="Palatino Linotype" w:cs="HiddenHorzOCR"/>
          <w:sz w:val="26"/>
          <w:szCs w:val="26"/>
        </w:rPr>
        <w:t>:</w:t>
      </w:r>
    </w:p>
    <w:p w:rsidR="007F0024" w:rsidRPr="00B8216F" w:rsidRDefault="0026370E" w:rsidP="004948E3">
      <w:pPr>
        <w:pStyle w:val="ab"/>
        <w:numPr>
          <w:ilvl w:val="0"/>
          <w:numId w:val="16"/>
        </w:numPr>
        <w:spacing w:after="0" w:line="240" w:lineRule="auto"/>
        <w:jc w:val="both"/>
        <w:rPr>
          <w:rFonts w:ascii="Palatino Linotype" w:eastAsia="HiddenHorzOCR" w:hAnsi="Palatino Linotype" w:cs="HiddenHorzOCR"/>
          <w:sz w:val="26"/>
          <w:szCs w:val="26"/>
        </w:rPr>
      </w:pPr>
      <w:r w:rsidRPr="00B8216F">
        <w:rPr>
          <w:rFonts w:ascii="Palatino Linotype" w:eastAsia="HiddenHorzOCR" w:hAnsi="Palatino Linotype" w:cs="HiddenHorzOCR"/>
          <w:sz w:val="26"/>
          <w:szCs w:val="26"/>
        </w:rPr>
        <w:t>сплошная подсыпка территории до незатопляемых отметок;</w:t>
      </w:r>
    </w:p>
    <w:p w:rsidR="007F0024" w:rsidRPr="00B8216F" w:rsidRDefault="0026370E" w:rsidP="004948E3">
      <w:pPr>
        <w:pStyle w:val="ab"/>
        <w:numPr>
          <w:ilvl w:val="0"/>
          <w:numId w:val="16"/>
        </w:numPr>
        <w:spacing w:after="0" w:line="240" w:lineRule="auto"/>
        <w:jc w:val="both"/>
        <w:rPr>
          <w:rFonts w:ascii="Palatino Linotype" w:eastAsia="HiddenHorzOCR" w:hAnsi="Palatino Linotype" w:cs="HiddenHorzOCR"/>
          <w:sz w:val="26"/>
          <w:szCs w:val="26"/>
        </w:rPr>
      </w:pPr>
      <w:r w:rsidRPr="00B8216F">
        <w:rPr>
          <w:rFonts w:ascii="Palatino Linotype" w:eastAsia="HiddenHorzOCR" w:hAnsi="Palatino Linotype" w:cs="HiddenHorzOCR"/>
          <w:sz w:val="26"/>
          <w:szCs w:val="26"/>
        </w:rPr>
        <w:t>обвалование защищаемой территории путем ограждения ее защитными дамбами,</w:t>
      </w:r>
    </w:p>
    <w:p w:rsidR="007F0024" w:rsidRPr="00B8216F" w:rsidRDefault="0026370E" w:rsidP="004948E3">
      <w:pPr>
        <w:pStyle w:val="ab"/>
        <w:numPr>
          <w:ilvl w:val="0"/>
          <w:numId w:val="16"/>
        </w:numPr>
        <w:spacing w:after="0" w:line="240" w:lineRule="auto"/>
        <w:jc w:val="both"/>
        <w:rPr>
          <w:rFonts w:ascii="Palatino Linotype" w:eastAsia="HiddenHorzOCR" w:hAnsi="Palatino Linotype" w:cs="HiddenHorzOCR"/>
          <w:sz w:val="26"/>
          <w:szCs w:val="26"/>
        </w:rPr>
      </w:pPr>
      <w:r w:rsidRPr="00B8216F">
        <w:rPr>
          <w:rFonts w:ascii="Palatino Linotype" w:eastAsia="HiddenHorzOCR" w:hAnsi="Palatino Linotype" w:cs="HiddenHorzOCR"/>
          <w:sz w:val="26"/>
          <w:szCs w:val="26"/>
        </w:rPr>
        <w:t>сокращение наибольших расходов реки в пределах территории поселения,</w:t>
      </w:r>
    </w:p>
    <w:p w:rsidR="007F0024" w:rsidRPr="00B8216F" w:rsidRDefault="0026370E" w:rsidP="004948E3">
      <w:pPr>
        <w:pStyle w:val="ab"/>
        <w:numPr>
          <w:ilvl w:val="0"/>
          <w:numId w:val="16"/>
        </w:numPr>
        <w:spacing w:after="0" w:line="240" w:lineRule="auto"/>
        <w:jc w:val="both"/>
        <w:rPr>
          <w:rFonts w:ascii="Palatino Linotype" w:eastAsia="HiddenHorzOCR" w:hAnsi="Palatino Linotype" w:cs="HiddenHorzOCR"/>
          <w:sz w:val="26"/>
          <w:szCs w:val="26"/>
        </w:rPr>
      </w:pPr>
      <w:r w:rsidRPr="00B8216F">
        <w:rPr>
          <w:rFonts w:ascii="Palatino Linotype" w:eastAsia="HiddenHorzOCR" w:hAnsi="Palatino Linotype" w:cs="HiddenHorzOCR"/>
          <w:sz w:val="26"/>
          <w:szCs w:val="26"/>
        </w:rPr>
        <w:t>обводного русла</w:t>
      </w:r>
      <w:r w:rsidR="007F0024" w:rsidRPr="00B8216F">
        <w:rPr>
          <w:rFonts w:ascii="Palatino Linotype" w:eastAsia="HiddenHorzOCR" w:hAnsi="Palatino Linotype" w:cs="HiddenHorzOCR"/>
          <w:sz w:val="26"/>
          <w:szCs w:val="26"/>
        </w:rPr>
        <w:t>,</w:t>
      </w:r>
    </w:p>
    <w:p w:rsidR="003254CE" w:rsidRPr="00B8216F" w:rsidRDefault="0026370E" w:rsidP="004948E3">
      <w:pPr>
        <w:pStyle w:val="ab"/>
        <w:numPr>
          <w:ilvl w:val="0"/>
          <w:numId w:val="16"/>
        </w:numPr>
        <w:spacing w:after="0" w:line="240" w:lineRule="auto"/>
        <w:ind w:hanging="436"/>
        <w:jc w:val="both"/>
        <w:rPr>
          <w:rFonts w:ascii="Palatino Linotype" w:eastAsia="HiddenHorzOCR" w:hAnsi="Palatino Linotype" w:cs="HiddenHorzOCR"/>
          <w:sz w:val="26"/>
          <w:szCs w:val="26"/>
        </w:rPr>
      </w:pPr>
      <w:r w:rsidRPr="00B8216F">
        <w:rPr>
          <w:rFonts w:ascii="Palatino Linotype" w:eastAsia="HiddenHorzOCR" w:hAnsi="Palatino Linotype" w:cs="HiddenHorzOCR"/>
          <w:sz w:val="26"/>
          <w:szCs w:val="26"/>
        </w:rPr>
        <w:t>увеличение пропускной способности реки в пределах территории населенного пункта для пропуска наибольших расходов при более низких горизонтах путем изменения поперечного профиля русла реки.</w:t>
      </w:r>
    </w:p>
    <w:p w:rsidR="00D771BE" w:rsidRPr="00B8216F" w:rsidRDefault="004A2AFB" w:rsidP="00473239">
      <w:pPr>
        <w:pStyle w:val="3"/>
        <w:spacing w:before="120" w:after="120" w:line="240" w:lineRule="auto"/>
        <w:rPr>
          <w:rFonts w:ascii="Palatino Linotype" w:eastAsia="Times New Roman" w:hAnsi="Palatino Linotype" w:cs="Times New Roman"/>
          <w:color w:val="auto"/>
          <w:sz w:val="26"/>
          <w:szCs w:val="26"/>
          <w:lang w:eastAsia="ru-RU"/>
        </w:rPr>
      </w:pPr>
      <w:bookmarkStart w:id="81" w:name="_Toc64290038"/>
      <w:r w:rsidRPr="00B8216F">
        <w:rPr>
          <w:rFonts w:ascii="Palatino Linotype" w:eastAsia="Times New Roman" w:hAnsi="Palatino Linotype" w:cs="Times New Roman"/>
          <w:color w:val="auto"/>
          <w:sz w:val="26"/>
          <w:szCs w:val="26"/>
          <w:lang w:eastAsia="ru-RU"/>
        </w:rPr>
        <w:lastRenderedPageBreak/>
        <w:t>12.</w:t>
      </w:r>
      <w:r w:rsidR="00347BF1" w:rsidRPr="00B8216F">
        <w:rPr>
          <w:rFonts w:ascii="Palatino Linotype" w:eastAsia="Times New Roman" w:hAnsi="Palatino Linotype" w:cs="Times New Roman"/>
          <w:color w:val="auto"/>
          <w:sz w:val="26"/>
          <w:szCs w:val="26"/>
          <w:lang w:eastAsia="ru-RU"/>
        </w:rPr>
        <w:t>4</w:t>
      </w:r>
      <w:r w:rsidRPr="00B8216F">
        <w:rPr>
          <w:rFonts w:ascii="Palatino Linotype" w:eastAsia="Times New Roman" w:hAnsi="Palatino Linotype" w:cs="Times New Roman"/>
          <w:color w:val="auto"/>
          <w:sz w:val="26"/>
          <w:szCs w:val="26"/>
          <w:lang w:eastAsia="ru-RU"/>
        </w:rPr>
        <w:t xml:space="preserve">. </w:t>
      </w:r>
      <w:r w:rsidR="004948E3" w:rsidRPr="00B8216F">
        <w:rPr>
          <w:rFonts w:ascii="Palatino Linotype" w:eastAsia="Times New Roman" w:hAnsi="Palatino Linotype" w:cs="Arial"/>
          <w:color w:val="auto"/>
          <w:sz w:val="26"/>
          <w:szCs w:val="26"/>
          <w:lang w:eastAsia="ru-RU"/>
        </w:rPr>
        <w:t>Защита территории от селей</w:t>
      </w:r>
      <w:bookmarkEnd w:id="81"/>
    </w:p>
    <w:p w:rsidR="008956CF" w:rsidRPr="00B8216F" w:rsidRDefault="008956CF" w:rsidP="00473239">
      <w:pPr>
        <w:autoSpaceDE w:val="0"/>
        <w:autoSpaceDN w:val="0"/>
        <w:adjustRightInd w:val="0"/>
        <w:spacing w:after="0" w:line="240" w:lineRule="auto"/>
        <w:ind w:firstLine="709"/>
        <w:jc w:val="both"/>
        <w:rPr>
          <w:rFonts w:ascii="Palatino Linotype" w:hAnsi="Palatino Linotype" w:cs="Arial"/>
          <w:sz w:val="26"/>
          <w:szCs w:val="26"/>
        </w:rPr>
      </w:pPr>
      <w:r w:rsidRPr="00B8216F">
        <w:rPr>
          <w:rFonts w:ascii="Palatino Linotype" w:hAnsi="Palatino Linotype" w:cs="Arial"/>
          <w:sz w:val="26"/>
          <w:szCs w:val="26"/>
        </w:rPr>
        <w:t>Сель или селевой поток – кратковременный, внезапно формирующийся в руслах горных рек поток с высоким (от 10-15 до 75 %) содержанием твердого материала. Сели возникают в результате ливней или бурного таяния ледников и сезонного снеготаяния в бассейнах горных рек и сухих логов со значительными, не менее 0,10, уклонами при больших скоплениях рыхлого и обломочного материала.</w:t>
      </w:r>
    </w:p>
    <w:p w:rsidR="008956CF" w:rsidRPr="00B8216F" w:rsidRDefault="008956CF" w:rsidP="00473239">
      <w:pPr>
        <w:autoSpaceDE w:val="0"/>
        <w:autoSpaceDN w:val="0"/>
        <w:adjustRightInd w:val="0"/>
        <w:spacing w:after="0" w:line="240" w:lineRule="auto"/>
        <w:ind w:firstLine="709"/>
        <w:jc w:val="both"/>
        <w:rPr>
          <w:rFonts w:ascii="Palatino Linotype" w:hAnsi="Palatino Linotype" w:cs="Arial"/>
          <w:sz w:val="26"/>
          <w:szCs w:val="26"/>
        </w:rPr>
      </w:pPr>
      <w:r w:rsidRPr="00B8216F">
        <w:rPr>
          <w:rFonts w:ascii="Palatino Linotype" w:hAnsi="Palatino Linotype" w:cs="Arial"/>
          <w:sz w:val="26"/>
          <w:szCs w:val="26"/>
        </w:rPr>
        <w:t>Во всех селе</w:t>
      </w:r>
      <w:r w:rsidR="007F0024" w:rsidRPr="00B8216F">
        <w:rPr>
          <w:rFonts w:ascii="Palatino Linotype" w:hAnsi="Palatino Linotype" w:cs="Arial"/>
          <w:sz w:val="26"/>
          <w:szCs w:val="26"/>
        </w:rPr>
        <w:t>опасных территориях</w:t>
      </w:r>
      <w:r w:rsidRPr="00B8216F">
        <w:rPr>
          <w:rFonts w:ascii="Palatino Linotype" w:hAnsi="Palatino Linotype" w:cs="Arial"/>
          <w:sz w:val="26"/>
          <w:szCs w:val="26"/>
        </w:rPr>
        <w:t xml:space="preserve"> в случае возможной опасности для поселения, даже при очень редкой повторяемости прохождения селей, необходимы мероприятия по защите от селевых потоков. Проведение таких мероприятий – одна из основных задач инженерной подготовки и защиты территорий поселения.</w:t>
      </w:r>
    </w:p>
    <w:p w:rsidR="007F0024" w:rsidRPr="00B8216F" w:rsidRDefault="008956CF" w:rsidP="008956CF">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Сложная задача ограждения поселения от селевых потоков включает комплекс различных мероприятий, в том числе и профилактических</w:t>
      </w:r>
      <w:r w:rsidR="007F0024" w:rsidRPr="00B8216F">
        <w:rPr>
          <w:rFonts w:ascii="Palatino Linotype" w:hAnsi="Palatino Linotype"/>
          <w:sz w:val="26"/>
          <w:szCs w:val="26"/>
        </w:rPr>
        <w:t>:</w:t>
      </w:r>
    </w:p>
    <w:p w:rsidR="007F0024" w:rsidRPr="00B8216F" w:rsidRDefault="008956CF" w:rsidP="004948E3">
      <w:pPr>
        <w:pStyle w:val="ab"/>
        <w:numPr>
          <w:ilvl w:val="0"/>
          <w:numId w:val="15"/>
        </w:numPr>
        <w:spacing w:after="0" w:line="240" w:lineRule="auto"/>
        <w:jc w:val="both"/>
        <w:rPr>
          <w:rFonts w:ascii="Palatino Linotype" w:hAnsi="Palatino Linotype"/>
          <w:sz w:val="26"/>
          <w:szCs w:val="26"/>
        </w:rPr>
      </w:pPr>
      <w:r w:rsidRPr="00B8216F">
        <w:rPr>
          <w:rFonts w:ascii="Palatino Linotype" w:hAnsi="Palatino Linotype"/>
          <w:sz w:val="26"/>
          <w:szCs w:val="26"/>
        </w:rPr>
        <w:t>строительство сооружений на пути движения селевого потока для ослабления его мощности и осаждения наносов, уменьшения скорости, направления по иному руслу и др.</w:t>
      </w:r>
      <w:r w:rsidR="007F0024" w:rsidRPr="00B8216F">
        <w:rPr>
          <w:rFonts w:ascii="Palatino Linotype" w:hAnsi="Palatino Linotype"/>
          <w:sz w:val="26"/>
          <w:szCs w:val="26"/>
        </w:rPr>
        <w:t>;</w:t>
      </w:r>
    </w:p>
    <w:p w:rsidR="008956CF" w:rsidRPr="00B8216F" w:rsidRDefault="008956CF" w:rsidP="004948E3">
      <w:pPr>
        <w:pStyle w:val="ab"/>
        <w:numPr>
          <w:ilvl w:val="0"/>
          <w:numId w:val="15"/>
        </w:numPr>
        <w:spacing w:after="0" w:line="240" w:lineRule="auto"/>
        <w:jc w:val="both"/>
        <w:rPr>
          <w:rFonts w:ascii="Palatino Linotype" w:hAnsi="Palatino Linotype"/>
          <w:sz w:val="26"/>
          <w:szCs w:val="26"/>
        </w:rPr>
      </w:pPr>
      <w:r w:rsidRPr="00B8216F">
        <w:rPr>
          <w:rFonts w:ascii="Palatino Linotype" w:hAnsi="Palatino Linotype"/>
          <w:sz w:val="26"/>
          <w:szCs w:val="26"/>
        </w:rPr>
        <w:t>комплексное осуществление организационно-хозяйственных, лесомелиоративных и инженерных мероприятий.</w:t>
      </w:r>
    </w:p>
    <w:p w:rsidR="008956CF" w:rsidRPr="00B8216F" w:rsidRDefault="008956CF" w:rsidP="008956CF">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Главные направления в непосредственной защите территории – борьба с образованием и формированием потока; борьба с движущимся потоком; удержание наносов, чтобы они не попали на территорию поселения.</w:t>
      </w:r>
    </w:p>
    <w:p w:rsidR="00D771BE" w:rsidRPr="00B8216F" w:rsidRDefault="00473239" w:rsidP="00473239">
      <w:pPr>
        <w:pStyle w:val="3"/>
        <w:spacing w:before="120" w:after="120" w:line="240" w:lineRule="auto"/>
        <w:rPr>
          <w:rFonts w:ascii="Palatino Linotype" w:eastAsia="Times New Roman" w:hAnsi="Palatino Linotype" w:cs="Times New Roman"/>
          <w:color w:val="auto"/>
          <w:sz w:val="26"/>
          <w:szCs w:val="26"/>
          <w:lang w:eastAsia="ru-RU"/>
        </w:rPr>
      </w:pPr>
      <w:bookmarkStart w:id="82" w:name="_Toc64290039"/>
      <w:r w:rsidRPr="00B8216F">
        <w:rPr>
          <w:rFonts w:ascii="Palatino Linotype" w:eastAsia="Times New Roman" w:hAnsi="Palatino Linotype" w:cs="Times New Roman"/>
          <w:color w:val="auto"/>
          <w:sz w:val="26"/>
          <w:szCs w:val="26"/>
          <w:lang w:eastAsia="ru-RU"/>
        </w:rPr>
        <w:t>12.</w:t>
      </w:r>
      <w:r w:rsidR="00116A20" w:rsidRPr="00B8216F">
        <w:rPr>
          <w:rFonts w:ascii="Palatino Linotype" w:eastAsia="Times New Roman" w:hAnsi="Palatino Linotype" w:cs="Times New Roman"/>
          <w:color w:val="auto"/>
          <w:sz w:val="26"/>
          <w:szCs w:val="26"/>
          <w:lang w:eastAsia="ru-RU"/>
        </w:rPr>
        <w:t>5</w:t>
      </w:r>
      <w:r w:rsidRPr="00B8216F">
        <w:rPr>
          <w:rFonts w:ascii="Palatino Linotype" w:eastAsia="Times New Roman" w:hAnsi="Palatino Linotype" w:cs="Times New Roman"/>
          <w:color w:val="auto"/>
          <w:sz w:val="26"/>
          <w:szCs w:val="26"/>
          <w:lang w:eastAsia="ru-RU"/>
        </w:rPr>
        <w:t xml:space="preserve">. </w:t>
      </w:r>
      <w:r w:rsidRPr="00B8216F">
        <w:rPr>
          <w:rFonts w:ascii="Palatino Linotype" w:eastAsia="Calibri" w:hAnsi="Palatino Linotype" w:cs="Times New Roman"/>
          <w:color w:val="auto"/>
          <w:sz w:val="26"/>
          <w:szCs w:val="26"/>
        </w:rPr>
        <w:t>Защита территории от оползней</w:t>
      </w:r>
      <w:bookmarkEnd w:id="82"/>
    </w:p>
    <w:p w:rsidR="00CA533D" w:rsidRPr="00B8216F" w:rsidRDefault="00CA533D" w:rsidP="008956CF">
      <w:pPr>
        <w:spacing w:after="0" w:line="240" w:lineRule="auto"/>
        <w:ind w:firstLine="709"/>
        <w:jc w:val="both"/>
        <w:rPr>
          <w:rFonts w:ascii="Palatino Linotype" w:hAnsi="Palatino Linotype"/>
          <w:sz w:val="26"/>
          <w:szCs w:val="26"/>
        </w:rPr>
      </w:pPr>
      <w:r w:rsidRPr="00B8216F">
        <w:rPr>
          <w:rFonts w:ascii="Palatino Linotype" w:hAnsi="Palatino Linotype"/>
          <w:sz w:val="26"/>
          <w:szCs w:val="26"/>
        </w:rPr>
        <w:t>Под оползнями понимается смешение земляных масс вниз по склону под влиянием силы тяжести. Это явление происходит при нарушении устойчивости толщи грунта, т.е. в том случае, когда по каким-либо причинам возникшие в массе грунта вблизи склона сдвигаюшие напряжения начинают превосходить напряжения, которым может противостоять грунт.</w:t>
      </w:r>
    </w:p>
    <w:p w:rsidR="00CA533D" w:rsidRPr="00B8216F" w:rsidRDefault="00CA533D" w:rsidP="008956CF">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Основные задачи инженерной подготовки оползневых территорий: обеспечение стабильного состояния оползневого склона, т.е. сохранение равновесия всех действующих сил, и создание условий для использования оползневого склона и прилегающих территорий в градостроительных целях (застройка, парки и сады, дороги и т. д.).</w:t>
      </w:r>
    </w:p>
    <w:p w:rsidR="00CA533D" w:rsidRPr="00B8216F" w:rsidRDefault="00CA533D" w:rsidP="008956CF">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Противооползневые мероприятия разделяются на профилактические и коренные, причем перечень таких мероприятий весьма велик. Задача </w:t>
      </w:r>
      <w:r w:rsidRPr="00B8216F">
        <w:rPr>
          <w:rFonts w:ascii="Palatino Linotype" w:hAnsi="Palatino Linotype"/>
          <w:color w:val="auto"/>
          <w:sz w:val="26"/>
          <w:szCs w:val="26"/>
        </w:rPr>
        <w:lastRenderedPageBreak/>
        <w:t>профилактических мер заключается в сохранении стабильного состояния оползня, коренных – в устранении основных причин образования оползня.</w:t>
      </w:r>
    </w:p>
    <w:p w:rsidR="00CA533D" w:rsidRPr="00B8216F" w:rsidRDefault="00CA533D" w:rsidP="008956CF">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Наибольшее значение в противооползневых мероприятиях придается организации стока поверхностных вод и дренированию, поскольку они одна из основных причин возникновения оползневых явлений.</w:t>
      </w:r>
    </w:p>
    <w:p w:rsidR="00CA533D" w:rsidRPr="00B8216F" w:rsidRDefault="00CA533D" w:rsidP="008956CF">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Для предотвращения подмыва откосов на и реках производят укрепление берегов, в том числе подпорными стенками – набережными.</w:t>
      </w:r>
    </w:p>
    <w:p w:rsidR="004A2AFB" w:rsidRPr="00B8216F" w:rsidRDefault="008956CF" w:rsidP="008956CF">
      <w:pPr>
        <w:pStyle w:val="Default"/>
        <w:spacing w:before="120" w:after="120"/>
        <w:jc w:val="both"/>
        <w:outlineLvl w:val="2"/>
        <w:rPr>
          <w:rFonts w:ascii="Palatino Linotype" w:hAnsi="Palatino Linotype"/>
          <w:b/>
          <w:color w:val="auto"/>
          <w:sz w:val="26"/>
          <w:szCs w:val="26"/>
        </w:rPr>
      </w:pPr>
      <w:bookmarkStart w:id="83" w:name="_Toc64290040"/>
      <w:r w:rsidRPr="00B8216F">
        <w:rPr>
          <w:rFonts w:ascii="Palatino Linotype" w:hAnsi="Palatino Linotype"/>
          <w:b/>
          <w:color w:val="auto"/>
          <w:sz w:val="26"/>
          <w:szCs w:val="26"/>
        </w:rPr>
        <w:t>12.</w:t>
      </w:r>
      <w:r w:rsidR="00116A20" w:rsidRPr="00B8216F">
        <w:rPr>
          <w:rFonts w:ascii="Palatino Linotype" w:hAnsi="Palatino Linotype"/>
          <w:b/>
          <w:color w:val="auto"/>
          <w:sz w:val="26"/>
          <w:szCs w:val="26"/>
        </w:rPr>
        <w:t>6</w:t>
      </w:r>
      <w:r w:rsidRPr="00B8216F">
        <w:rPr>
          <w:rFonts w:ascii="Palatino Linotype" w:hAnsi="Palatino Linotype"/>
          <w:b/>
          <w:color w:val="auto"/>
          <w:sz w:val="26"/>
          <w:szCs w:val="26"/>
        </w:rPr>
        <w:t xml:space="preserve">. </w:t>
      </w:r>
      <w:r w:rsidRPr="00B8216F">
        <w:rPr>
          <w:rFonts w:ascii="Palatino Linotype" w:eastAsia="Calibri" w:hAnsi="Palatino Linotype" w:cs="Times New Roman"/>
          <w:b/>
          <w:color w:val="auto"/>
          <w:sz w:val="26"/>
          <w:szCs w:val="26"/>
        </w:rPr>
        <w:t>Защита территории от оврагов</w:t>
      </w:r>
      <w:bookmarkEnd w:id="83"/>
    </w:p>
    <w:p w:rsidR="003A5764" w:rsidRDefault="00270B1B" w:rsidP="008956CF">
      <w:pPr>
        <w:spacing w:after="0" w:line="240" w:lineRule="auto"/>
        <w:ind w:firstLine="709"/>
        <w:jc w:val="both"/>
        <w:rPr>
          <w:rFonts w:ascii="Palatino Linotype" w:eastAsia="HiddenHorzOCR" w:hAnsi="Palatino Linotype" w:cs="Times New Roman"/>
          <w:sz w:val="26"/>
          <w:szCs w:val="26"/>
        </w:rPr>
      </w:pPr>
      <w:r w:rsidRPr="00B8216F">
        <w:rPr>
          <w:rFonts w:ascii="Palatino Linotype" w:eastAsia="HiddenHorzOCR" w:hAnsi="Palatino Linotype" w:cs="Times New Roman"/>
          <w:sz w:val="26"/>
          <w:szCs w:val="26"/>
        </w:rPr>
        <w:t>При инженерной подготовке территорий, предназначенных для гражданского строительства, сооружения промышленных объектов, организации зон отдыха и т.п., нередко приходится сталкиваться с необходимостью полной или частичной ликвидации оврагов или же их обустройства. Борьба с оврагами очень важна и для успешного развития сельского хозяйства, особенно для увеличения площади пахотной земли. Поэтому устранение оврагов, их благоустройство, полноценное освоение заовраженных территорий представляет весьма актуальную проблему.</w:t>
      </w:r>
    </w:p>
    <w:p w:rsidR="003A5764" w:rsidRDefault="003A5764" w:rsidP="008956CF">
      <w:pPr>
        <w:spacing w:after="0" w:line="240" w:lineRule="auto"/>
        <w:ind w:firstLine="709"/>
        <w:jc w:val="both"/>
        <w:rPr>
          <w:rFonts w:ascii="Palatino Linotype" w:eastAsia="HiddenHorzOCR" w:hAnsi="Palatino Linotype" w:cs="Times New Roman"/>
          <w:sz w:val="26"/>
          <w:szCs w:val="26"/>
        </w:rPr>
      </w:pPr>
    </w:p>
    <w:p w:rsidR="003A5764" w:rsidRDefault="003A5764">
      <w:pPr>
        <w:rPr>
          <w:rFonts w:ascii="Palatino Linotype" w:eastAsia="HiddenHorzOCR" w:hAnsi="Palatino Linotype" w:cs="Times New Roman"/>
          <w:sz w:val="26"/>
          <w:szCs w:val="26"/>
        </w:rPr>
      </w:pPr>
      <w:r>
        <w:rPr>
          <w:rFonts w:ascii="Palatino Linotype" w:eastAsia="HiddenHorzOCR" w:hAnsi="Palatino Linotype" w:cs="Times New Roman"/>
          <w:sz w:val="26"/>
          <w:szCs w:val="26"/>
        </w:rPr>
        <w:br w:type="page"/>
      </w:r>
    </w:p>
    <w:p w:rsidR="00710841" w:rsidRPr="00B8216F" w:rsidRDefault="00710841" w:rsidP="001C2327">
      <w:pPr>
        <w:pStyle w:val="Default"/>
        <w:spacing w:before="120" w:after="120"/>
        <w:jc w:val="both"/>
        <w:outlineLvl w:val="1"/>
        <w:rPr>
          <w:rFonts w:ascii="Palatino Linotype" w:hAnsi="Palatino Linotype"/>
          <w:b/>
          <w:color w:val="auto"/>
          <w:sz w:val="26"/>
          <w:szCs w:val="26"/>
        </w:rPr>
      </w:pPr>
      <w:bookmarkStart w:id="84" w:name="_Toc64290041"/>
      <w:r w:rsidRPr="00B8216F">
        <w:rPr>
          <w:rFonts w:ascii="Palatino Linotype" w:hAnsi="Palatino Linotype"/>
          <w:b/>
          <w:color w:val="auto"/>
          <w:sz w:val="26"/>
          <w:szCs w:val="26"/>
        </w:rPr>
        <w:lastRenderedPageBreak/>
        <w:t>1</w:t>
      </w:r>
      <w:r w:rsidR="009140B9" w:rsidRPr="00B8216F">
        <w:rPr>
          <w:rFonts w:ascii="Palatino Linotype" w:hAnsi="Palatino Linotype"/>
          <w:b/>
          <w:color w:val="auto"/>
          <w:sz w:val="26"/>
          <w:szCs w:val="26"/>
        </w:rPr>
        <w:t>3</w:t>
      </w:r>
      <w:r w:rsidRPr="00B8216F">
        <w:rPr>
          <w:rFonts w:ascii="Palatino Linotype" w:hAnsi="Palatino Linotype"/>
          <w:b/>
          <w:color w:val="auto"/>
          <w:sz w:val="26"/>
          <w:szCs w:val="26"/>
        </w:rPr>
        <w:t>. Благоустройство</w:t>
      </w:r>
      <w:bookmarkEnd w:id="84"/>
    </w:p>
    <w:p w:rsidR="005972C3" w:rsidRPr="00B8216F" w:rsidRDefault="00710841"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Работы,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благоустройства территорий очень велико. По уровню благоустройства можно судить не только о качестве инженерного обеспечения поселения, но и о качестве работы органов исполнительной власти.</w:t>
      </w:r>
    </w:p>
    <w:p w:rsidR="00710841" w:rsidRPr="00B8216F" w:rsidRDefault="00710841"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Федеральный закон от </w:t>
      </w:r>
      <w:r w:rsidR="005972C3" w:rsidRPr="00B8216F">
        <w:rPr>
          <w:rFonts w:ascii="Palatino Linotype" w:hAnsi="Palatino Linotype"/>
          <w:color w:val="auto"/>
          <w:sz w:val="26"/>
          <w:szCs w:val="26"/>
        </w:rPr>
        <w:t>0</w:t>
      </w:r>
      <w:r w:rsidRPr="00B8216F">
        <w:rPr>
          <w:rFonts w:ascii="Palatino Linotype" w:hAnsi="Palatino Linotype"/>
          <w:color w:val="auto"/>
          <w:sz w:val="26"/>
          <w:szCs w:val="26"/>
        </w:rPr>
        <w:t>6</w:t>
      </w:r>
      <w:r w:rsidR="005972C3" w:rsidRPr="00B8216F">
        <w:rPr>
          <w:rFonts w:ascii="Palatino Linotype" w:hAnsi="Palatino Linotype"/>
          <w:color w:val="auto"/>
          <w:sz w:val="26"/>
          <w:szCs w:val="26"/>
        </w:rPr>
        <w:t>.10.</w:t>
      </w:r>
      <w:r w:rsidRPr="00B8216F">
        <w:rPr>
          <w:rFonts w:ascii="Palatino Linotype" w:hAnsi="Palatino Linotype"/>
          <w:color w:val="auto"/>
          <w:sz w:val="26"/>
          <w:szCs w:val="26"/>
        </w:rPr>
        <w:t>2003</w:t>
      </w:r>
      <w:r w:rsidR="005972C3" w:rsidRPr="00B8216F">
        <w:rPr>
          <w:rFonts w:ascii="Palatino Linotype" w:hAnsi="Palatino Linotype"/>
          <w:color w:val="auto"/>
          <w:sz w:val="26"/>
          <w:szCs w:val="26"/>
        </w:rPr>
        <w:t xml:space="preserve"> </w:t>
      </w:r>
      <w:r w:rsidRPr="00B8216F">
        <w:rPr>
          <w:rFonts w:ascii="Palatino Linotype" w:hAnsi="Palatino Linotype"/>
          <w:color w:val="auto"/>
          <w:sz w:val="26"/>
          <w:szCs w:val="26"/>
        </w:rPr>
        <w:t xml:space="preserve">№ 131 </w:t>
      </w:r>
      <w:r w:rsidR="00402FBB" w:rsidRPr="00B8216F">
        <w:rPr>
          <w:rFonts w:ascii="Palatino Linotype" w:hAnsi="Palatino Linotype"/>
          <w:color w:val="auto"/>
          <w:sz w:val="26"/>
          <w:szCs w:val="26"/>
        </w:rPr>
        <w:t>«</w:t>
      </w:r>
      <w:r w:rsidRPr="00B8216F">
        <w:rPr>
          <w:rFonts w:ascii="Palatino Linotype" w:hAnsi="Palatino Linotype"/>
          <w:color w:val="auto"/>
          <w:sz w:val="26"/>
          <w:szCs w:val="26"/>
        </w:rPr>
        <w:t>Об общих принципах организации местного самоуправления в Российской Федерации</w:t>
      </w:r>
      <w:r w:rsidR="00402FBB" w:rsidRPr="00B8216F">
        <w:rPr>
          <w:rFonts w:ascii="Palatino Linotype" w:hAnsi="Palatino Linotype"/>
          <w:color w:val="auto"/>
          <w:sz w:val="26"/>
          <w:szCs w:val="26"/>
        </w:rPr>
        <w:t>»</w:t>
      </w:r>
      <w:r w:rsidRPr="00B8216F">
        <w:rPr>
          <w:rFonts w:ascii="Palatino Linotype" w:hAnsi="Palatino Linotype"/>
          <w:color w:val="auto"/>
          <w:sz w:val="26"/>
          <w:szCs w:val="26"/>
        </w:rPr>
        <w:t xml:space="preserve"> закрепил ответственность органов местного самоуправления за благоустройство территории. Состояние благоустройства поселения выступает своеобразным </w:t>
      </w:r>
      <w:r w:rsidR="00402FBB" w:rsidRPr="00B8216F">
        <w:rPr>
          <w:rFonts w:ascii="Palatino Linotype" w:hAnsi="Palatino Linotype"/>
          <w:color w:val="auto"/>
          <w:sz w:val="26"/>
          <w:szCs w:val="26"/>
        </w:rPr>
        <w:t>«</w:t>
      </w:r>
      <w:r w:rsidRPr="00B8216F">
        <w:rPr>
          <w:rFonts w:ascii="Palatino Linotype" w:hAnsi="Palatino Linotype"/>
          <w:color w:val="auto"/>
          <w:sz w:val="26"/>
          <w:szCs w:val="26"/>
        </w:rPr>
        <w:t>фасадом</w:t>
      </w:r>
      <w:r w:rsidR="00402FBB" w:rsidRPr="00B8216F">
        <w:rPr>
          <w:rFonts w:ascii="Palatino Linotype" w:hAnsi="Palatino Linotype"/>
          <w:color w:val="auto"/>
          <w:sz w:val="26"/>
          <w:szCs w:val="26"/>
        </w:rPr>
        <w:t>»</w:t>
      </w:r>
      <w:r w:rsidRPr="00B8216F">
        <w:rPr>
          <w:rFonts w:ascii="Palatino Linotype" w:hAnsi="Palatino Linotype"/>
          <w:color w:val="auto"/>
          <w:sz w:val="26"/>
          <w:szCs w:val="26"/>
        </w:rPr>
        <w:t>, по содержанию которого население определяет качество среды обитания и уровень работы органов исполнительной власти.</w:t>
      </w:r>
    </w:p>
    <w:p w:rsidR="00710841" w:rsidRPr="00B8216F" w:rsidRDefault="00710841"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Многолетнее недофинансирование работ по содержанию существующих объектов благоустройства и отсутствие средств на строительство, приобретение новых элементов требует особого внимания к данной сфере муниципального хозяйства.</w:t>
      </w:r>
    </w:p>
    <w:p w:rsidR="00710841" w:rsidRPr="00B8216F" w:rsidRDefault="00710841" w:rsidP="001C2327">
      <w:pPr>
        <w:pStyle w:val="Default"/>
        <w:spacing w:before="120" w:after="120"/>
        <w:jc w:val="both"/>
        <w:outlineLvl w:val="2"/>
        <w:rPr>
          <w:rFonts w:ascii="Palatino Linotype" w:hAnsi="Palatino Linotype"/>
          <w:b/>
          <w:color w:val="auto"/>
          <w:sz w:val="26"/>
          <w:szCs w:val="26"/>
        </w:rPr>
      </w:pPr>
      <w:bookmarkStart w:id="85" w:name="_Toc64290042"/>
      <w:r w:rsidRPr="00B8216F">
        <w:rPr>
          <w:rFonts w:ascii="Palatino Linotype" w:hAnsi="Palatino Linotype"/>
          <w:b/>
          <w:color w:val="auto"/>
          <w:sz w:val="26"/>
          <w:szCs w:val="26"/>
        </w:rPr>
        <w:t>1</w:t>
      </w:r>
      <w:r w:rsidR="009140B9" w:rsidRPr="00B8216F">
        <w:rPr>
          <w:rFonts w:ascii="Palatino Linotype" w:hAnsi="Palatino Linotype"/>
          <w:b/>
          <w:color w:val="auto"/>
          <w:sz w:val="26"/>
          <w:szCs w:val="26"/>
        </w:rPr>
        <w:t>3</w:t>
      </w:r>
      <w:r w:rsidRPr="00B8216F">
        <w:rPr>
          <w:rFonts w:ascii="Palatino Linotype" w:hAnsi="Palatino Linotype"/>
          <w:b/>
          <w:color w:val="auto"/>
          <w:sz w:val="26"/>
          <w:szCs w:val="26"/>
        </w:rPr>
        <w:t>.1. Искусственные покрытия и малые формы</w:t>
      </w:r>
      <w:bookmarkEnd w:id="85"/>
    </w:p>
    <w:p w:rsidR="00710841" w:rsidRPr="00B8216F" w:rsidRDefault="00710841"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Основным функциональным объектом благоустройства выступают искусственные покрытия (одежды)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710841" w:rsidRPr="00B8216F" w:rsidRDefault="00710841"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Анализ </w:t>
      </w:r>
      <w:r w:rsidR="005C40C4" w:rsidRPr="00B8216F">
        <w:rPr>
          <w:rFonts w:ascii="Palatino Linotype" w:hAnsi="Palatino Linotype"/>
          <w:color w:val="auto"/>
          <w:sz w:val="26"/>
          <w:szCs w:val="26"/>
        </w:rPr>
        <w:t xml:space="preserve">территорий </w:t>
      </w:r>
      <w:r w:rsidR="005972C3" w:rsidRPr="00B8216F">
        <w:rPr>
          <w:rFonts w:ascii="Palatino Linotype" w:hAnsi="Palatino Linotype"/>
          <w:color w:val="auto"/>
          <w:sz w:val="26"/>
          <w:szCs w:val="26"/>
        </w:rPr>
        <w:t>жилых</w:t>
      </w:r>
      <w:r w:rsidRPr="00B8216F">
        <w:rPr>
          <w:rFonts w:ascii="Palatino Linotype" w:hAnsi="Palatino Linotype"/>
          <w:color w:val="auto"/>
          <w:sz w:val="26"/>
          <w:szCs w:val="26"/>
        </w:rPr>
        <w:t xml:space="preserve"> зон сел</w:t>
      </w:r>
      <w:r w:rsidR="00B9623B" w:rsidRPr="00B8216F">
        <w:rPr>
          <w:rFonts w:ascii="Palatino Linotype" w:hAnsi="Palatino Linotype"/>
          <w:color w:val="auto"/>
          <w:sz w:val="26"/>
          <w:szCs w:val="26"/>
        </w:rPr>
        <w:t>а</w:t>
      </w:r>
      <w:r w:rsidRPr="00B8216F">
        <w:rPr>
          <w:rFonts w:ascii="Palatino Linotype" w:hAnsi="Palatino Linotype"/>
          <w:color w:val="auto"/>
          <w:sz w:val="26"/>
          <w:szCs w:val="26"/>
        </w:rPr>
        <w:t xml:space="preserve"> выявил </w:t>
      </w:r>
      <w:r w:rsidR="00B9623B" w:rsidRPr="00B8216F">
        <w:rPr>
          <w:rFonts w:ascii="Palatino Linotype" w:hAnsi="Palatino Linotype"/>
          <w:color w:val="auto"/>
          <w:sz w:val="26"/>
          <w:szCs w:val="26"/>
        </w:rPr>
        <w:t>отсутствие</w:t>
      </w:r>
      <w:r w:rsidRPr="00B8216F">
        <w:rPr>
          <w:rFonts w:ascii="Palatino Linotype" w:hAnsi="Palatino Linotype"/>
          <w:color w:val="auto"/>
          <w:sz w:val="26"/>
          <w:szCs w:val="26"/>
        </w:rPr>
        <w:t xml:space="preserve"> территорий различными видами искусственных покрытий</w:t>
      </w:r>
      <w:r w:rsidR="00B9623B" w:rsidRPr="00B8216F">
        <w:rPr>
          <w:rFonts w:ascii="Palatino Linotype" w:hAnsi="Palatino Linotype"/>
          <w:color w:val="auto"/>
          <w:sz w:val="26"/>
          <w:szCs w:val="26"/>
        </w:rPr>
        <w:t>. К</w:t>
      </w:r>
      <w:r w:rsidRPr="00B8216F">
        <w:rPr>
          <w:rFonts w:ascii="Palatino Linotype" w:hAnsi="Palatino Linotype"/>
          <w:color w:val="auto"/>
          <w:sz w:val="26"/>
          <w:szCs w:val="26"/>
        </w:rPr>
        <w:t xml:space="preserve">ачество существующих покрытий </w:t>
      </w:r>
      <w:r w:rsidR="00B9623B" w:rsidRPr="00B8216F">
        <w:rPr>
          <w:rFonts w:ascii="Palatino Linotype" w:hAnsi="Palatino Linotype"/>
          <w:color w:val="auto"/>
          <w:sz w:val="26"/>
          <w:szCs w:val="26"/>
        </w:rPr>
        <w:t xml:space="preserve">– </w:t>
      </w:r>
      <w:r w:rsidRPr="00B8216F">
        <w:rPr>
          <w:rFonts w:ascii="Palatino Linotype" w:hAnsi="Palatino Linotype"/>
          <w:color w:val="auto"/>
          <w:sz w:val="26"/>
          <w:szCs w:val="26"/>
        </w:rPr>
        <w:t>неудовлетворительно</w:t>
      </w:r>
      <w:r w:rsidR="00B9623B" w:rsidRPr="00B8216F">
        <w:rPr>
          <w:rFonts w:ascii="Palatino Linotype" w:hAnsi="Palatino Linotype"/>
          <w:color w:val="auto"/>
          <w:sz w:val="26"/>
          <w:szCs w:val="26"/>
        </w:rPr>
        <w:t>е.</w:t>
      </w:r>
      <w:r w:rsidRPr="00B8216F">
        <w:rPr>
          <w:rFonts w:ascii="Palatino Linotype" w:hAnsi="Palatino Linotype"/>
          <w:color w:val="auto"/>
          <w:sz w:val="26"/>
          <w:szCs w:val="26"/>
        </w:rPr>
        <w:t xml:space="preserve"> Качество покрытий возрастает от периферийных районов к центру поселения. </w:t>
      </w:r>
      <w:r w:rsidR="005C40C4" w:rsidRPr="00B8216F">
        <w:rPr>
          <w:rFonts w:ascii="Palatino Linotype" w:hAnsi="Palatino Linotype"/>
          <w:color w:val="auto"/>
          <w:sz w:val="26"/>
          <w:szCs w:val="26"/>
        </w:rPr>
        <w:t xml:space="preserve">Отсутствие </w:t>
      </w:r>
      <w:r w:rsidRPr="00B8216F">
        <w:rPr>
          <w:rFonts w:ascii="Palatino Linotype" w:hAnsi="Palatino Linotype"/>
          <w:color w:val="auto"/>
          <w:sz w:val="26"/>
          <w:szCs w:val="26"/>
        </w:rPr>
        <w:t>в поселении пешеходных дорожек и площадок с применением тротуарной плитки.</w:t>
      </w:r>
    </w:p>
    <w:p w:rsidR="00710841" w:rsidRPr="00B8216F" w:rsidRDefault="00710841"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Важный элемент благоустройства населенного пункта – малые архитектурные формы. </w:t>
      </w:r>
      <w:r w:rsidR="00BE4936" w:rsidRPr="00B8216F">
        <w:rPr>
          <w:rFonts w:ascii="Palatino Linotype" w:hAnsi="Palatino Linotype"/>
          <w:color w:val="auto"/>
          <w:sz w:val="26"/>
          <w:szCs w:val="26"/>
        </w:rPr>
        <w:t xml:space="preserve">К </w:t>
      </w:r>
      <w:r w:rsidR="00B9623B" w:rsidRPr="00B8216F">
        <w:rPr>
          <w:rFonts w:ascii="Palatino Linotype" w:hAnsi="Palatino Linotype"/>
          <w:color w:val="auto"/>
          <w:sz w:val="26"/>
          <w:szCs w:val="26"/>
        </w:rPr>
        <w:t>ним</w:t>
      </w:r>
      <w:r w:rsidR="00BE4936" w:rsidRPr="00B8216F">
        <w:rPr>
          <w:rFonts w:ascii="Palatino Linotype" w:hAnsi="Palatino Linotype"/>
          <w:color w:val="auto"/>
          <w:sz w:val="26"/>
          <w:szCs w:val="26"/>
        </w:rPr>
        <w:t xml:space="preserve"> относят лестницы, ограды, скульптуры, фонтаны, светильники наружного освещения стенды для афиш и реклам, некрупные формы мемориальной архитектуры (обелиски, мемориальные доски и мемориальные скамьи), уличную мебель, урны, детские игровые комплексы</w:t>
      </w:r>
      <w:r w:rsidR="001C2327" w:rsidRPr="00B8216F">
        <w:rPr>
          <w:rFonts w:ascii="Palatino Linotype" w:hAnsi="Palatino Linotype"/>
          <w:color w:val="auto"/>
          <w:sz w:val="26"/>
          <w:szCs w:val="26"/>
        </w:rPr>
        <w:t>.</w:t>
      </w:r>
      <w:r w:rsidR="00B9623B" w:rsidRPr="00B8216F">
        <w:rPr>
          <w:rFonts w:ascii="Palatino Linotype" w:hAnsi="Palatino Linotype"/>
          <w:color w:val="auto"/>
          <w:sz w:val="26"/>
          <w:szCs w:val="26"/>
        </w:rPr>
        <w:t xml:space="preserve"> </w:t>
      </w:r>
      <w:r w:rsidRPr="00B8216F">
        <w:rPr>
          <w:rFonts w:ascii="Palatino Linotype" w:hAnsi="Palatino Linotype"/>
          <w:color w:val="auto"/>
          <w:sz w:val="26"/>
          <w:szCs w:val="26"/>
        </w:rPr>
        <w:t xml:space="preserve">При умелом использовании они позволяют существенно обогатить архитектурно-эстетический облик </w:t>
      </w:r>
      <w:r w:rsidR="00C85BA8" w:rsidRPr="00B8216F">
        <w:rPr>
          <w:rFonts w:ascii="Palatino Linotype" w:hAnsi="Palatino Linotype"/>
          <w:color w:val="auto"/>
          <w:sz w:val="26"/>
          <w:szCs w:val="26"/>
        </w:rPr>
        <w:t>сел</w:t>
      </w:r>
      <w:r w:rsidRPr="00B8216F">
        <w:rPr>
          <w:rFonts w:ascii="Palatino Linotype" w:hAnsi="Palatino Linotype"/>
          <w:color w:val="auto"/>
          <w:sz w:val="26"/>
          <w:szCs w:val="26"/>
        </w:rPr>
        <w:t xml:space="preserve">а даже при сравнительно ограниченных финансовых средствах. В застройке необходимы киоски, афишные тумбы, рекламные конструкции, витрины, дорожные знаки, </w:t>
      </w:r>
      <w:r w:rsidRPr="00B8216F">
        <w:rPr>
          <w:rFonts w:ascii="Palatino Linotype" w:hAnsi="Palatino Linotype"/>
          <w:color w:val="auto"/>
          <w:sz w:val="26"/>
          <w:szCs w:val="26"/>
        </w:rPr>
        <w:lastRenderedPageBreak/>
        <w:t>указатели, беседки, ограды, скамейки, осветительные приборы и большое количество других функциональных и декоративных элементов среды населенного пункта.</w:t>
      </w:r>
      <w:r w:rsidR="00C53B26" w:rsidRPr="00B8216F">
        <w:rPr>
          <w:rFonts w:ascii="Palatino Linotype" w:hAnsi="Palatino Linotype"/>
          <w:color w:val="auto"/>
          <w:sz w:val="26"/>
          <w:szCs w:val="26"/>
        </w:rPr>
        <w:t xml:space="preserve"> </w:t>
      </w:r>
      <w:r w:rsidRPr="00B8216F">
        <w:rPr>
          <w:rFonts w:ascii="Palatino Linotype" w:hAnsi="Palatino Linotype"/>
          <w:color w:val="auto"/>
          <w:sz w:val="26"/>
          <w:szCs w:val="26"/>
        </w:rPr>
        <w:t xml:space="preserve">Малые архитектурные формы более других элементов благоустройства должны соответствовать своему окружению </w:t>
      </w:r>
      <w:r w:rsidR="00C85BA8" w:rsidRPr="00B8216F">
        <w:rPr>
          <w:rFonts w:ascii="Palatino Linotype" w:hAnsi="Palatino Linotype"/>
          <w:color w:val="auto"/>
          <w:sz w:val="26"/>
          <w:szCs w:val="26"/>
        </w:rPr>
        <w:t>–</w:t>
      </w:r>
      <w:r w:rsidRPr="00B8216F">
        <w:rPr>
          <w:rFonts w:ascii="Palatino Linotype" w:hAnsi="Palatino Linotype"/>
          <w:color w:val="auto"/>
          <w:sz w:val="26"/>
          <w:szCs w:val="26"/>
        </w:rPr>
        <w:t xml:space="preserve"> архитектуре</w:t>
      </w:r>
      <w:r w:rsidR="00C85BA8" w:rsidRPr="00B8216F">
        <w:rPr>
          <w:rFonts w:ascii="Palatino Linotype" w:hAnsi="Palatino Linotype"/>
          <w:color w:val="auto"/>
          <w:sz w:val="26"/>
          <w:szCs w:val="26"/>
        </w:rPr>
        <w:t xml:space="preserve"> </w:t>
      </w:r>
      <w:r w:rsidRPr="00B8216F">
        <w:rPr>
          <w:rFonts w:ascii="Palatino Linotype" w:hAnsi="Palatino Linotype"/>
          <w:color w:val="auto"/>
          <w:sz w:val="26"/>
          <w:szCs w:val="26"/>
        </w:rPr>
        <w:t xml:space="preserve">жилых, общественных, характеру зеленых насаждений, масштабу пространств, рисунку и фактуре искусственного покрытия и т.д. </w:t>
      </w:r>
    </w:p>
    <w:p w:rsidR="00710841" w:rsidRPr="00B8216F" w:rsidRDefault="00710841"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Территория </w:t>
      </w:r>
      <w:r w:rsidR="000A1FA1" w:rsidRPr="00B8216F">
        <w:rPr>
          <w:rFonts w:ascii="Palatino Linotype" w:hAnsi="Palatino Linotype"/>
          <w:color w:val="auto"/>
          <w:sz w:val="26"/>
          <w:szCs w:val="26"/>
        </w:rPr>
        <w:t xml:space="preserve">сельского поселения </w:t>
      </w:r>
      <w:r w:rsidR="00BC7850" w:rsidRPr="00B8216F">
        <w:rPr>
          <w:rFonts w:ascii="Palatino Linotype" w:hAnsi="Palatino Linotype"/>
          <w:color w:val="auto"/>
          <w:sz w:val="26"/>
          <w:szCs w:val="26"/>
        </w:rPr>
        <w:t>Сармаково</w:t>
      </w:r>
      <w:r w:rsidR="00C85BA8" w:rsidRPr="00B8216F">
        <w:rPr>
          <w:rFonts w:ascii="Palatino Linotype" w:hAnsi="Palatino Linotype"/>
          <w:color w:val="auto"/>
          <w:sz w:val="26"/>
          <w:szCs w:val="26"/>
        </w:rPr>
        <w:t xml:space="preserve"> практически не </w:t>
      </w:r>
      <w:r w:rsidRPr="00B8216F">
        <w:rPr>
          <w:rFonts w:ascii="Palatino Linotype" w:hAnsi="Palatino Linotype"/>
          <w:color w:val="auto"/>
          <w:sz w:val="26"/>
          <w:szCs w:val="26"/>
        </w:rPr>
        <w:t xml:space="preserve">обеспечена малыми архитектурными формами. Вместе с тем, положение поселения как одного из сельскохозяйственных центров Кабардино-Балкарии требует повышенного внимания к формированию эстетической и утилитарной сторон </w:t>
      </w:r>
      <w:r w:rsidR="00C85BA8" w:rsidRPr="00B8216F">
        <w:rPr>
          <w:rFonts w:ascii="Palatino Linotype" w:hAnsi="Palatino Linotype"/>
          <w:color w:val="auto"/>
          <w:sz w:val="26"/>
          <w:szCs w:val="26"/>
        </w:rPr>
        <w:t>сель</w:t>
      </w:r>
      <w:r w:rsidRPr="00B8216F">
        <w:rPr>
          <w:rFonts w:ascii="Palatino Linotype" w:hAnsi="Palatino Linotype"/>
          <w:color w:val="auto"/>
          <w:sz w:val="26"/>
          <w:szCs w:val="26"/>
        </w:rPr>
        <w:t>ской среды.</w:t>
      </w:r>
    </w:p>
    <w:p w:rsidR="004948E3" w:rsidRPr="00B8216F" w:rsidRDefault="004948E3" w:rsidP="003A5764">
      <w:pPr>
        <w:pStyle w:val="Default"/>
        <w:spacing w:before="120" w:after="120"/>
        <w:jc w:val="both"/>
        <w:outlineLvl w:val="2"/>
        <w:rPr>
          <w:rFonts w:ascii="Palatino Linotype" w:hAnsi="Palatino Linotype"/>
          <w:color w:val="auto"/>
          <w:sz w:val="26"/>
          <w:szCs w:val="26"/>
        </w:rPr>
      </w:pPr>
      <w:bookmarkStart w:id="86" w:name="_Toc64290043"/>
      <w:r w:rsidRPr="00B8216F">
        <w:rPr>
          <w:rFonts w:ascii="Palatino Linotype" w:hAnsi="Palatino Linotype"/>
          <w:b/>
          <w:color w:val="auto"/>
          <w:sz w:val="26"/>
          <w:szCs w:val="26"/>
        </w:rPr>
        <w:t>13.2.</w:t>
      </w:r>
      <w:r w:rsidRPr="00B8216F">
        <w:rPr>
          <w:color w:val="auto"/>
        </w:rPr>
        <w:t xml:space="preserve"> </w:t>
      </w:r>
      <w:r w:rsidRPr="00B8216F">
        <w:rPr>
          <w:rFonts w:ascii="Palatino Linotype" w:hAnsi="Palatino Linotype"/>
          <w:b/>
          <w:color w:val="auto"/>
          <w:sz w:val="26"/>
          <w:szCs w:val="26"/>
        </w:rPr>
        <w:t>Освещение</w:t>
      </w:r>
      <w:bookmarkEnd w:id="86"/>
    </w:p>
    <w:p w:rsidR="004948E3" w:rsidRPr="00B8216F" w:rsidRDefault="004948E3" w:rsidP="004948E3">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Освещение – это средство не только для обеспечения нормального светового режима, но и для выявления архитектурных достоинств застройки в темное время суток. Освещение – могучее средство пропаганды, информации и рекламы.</w:t>
      </w:r>
    </w:p>
    <w:p w:rsidR="004948E3" w:rsidRPr="00B8216F" w:rsidRDefault="004948E3" w:rsidP="004948E3">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Освещение территорий поселения в вечернее и ночное время – одна из важнейших задач благоустройства. Освещение поселения осуществляется правильным подбором искусственных источников света, помещенных в определенных местах и на определенной высоте с соответствующим расстоянием между ними. В настоящее время большая часть застроенных территорий нуждается в освещении в ночное время.</w:t>
      </w:r>
    </w:p>
    <w:p w:rsidR="00710841" w:rsidRPr="00B8216F" w:rsidRDefault="004948E3" w:rsidP="001C2327">
      <w:pPr>
        <w:pStyle w:val="Default"/>
        <w:spacing w:before="120" w:after="120"/>
        <w:jc w:val="both"/>
        <w:outlineLvl w:val="2"/>
        <w:rPr>
          <w:rFonts w:ascii="Palatino Linotype" w:hAnsi="Palatino Linotype"/>
          <w:b/>
          <w:color w:val="auto"/>
          <w:sz w:val="26"/>
          <w:szCs w:val="26"/>
        </w:rPr>
      </w:pPr>
      <w:bookmarkStart w:id="87" w:name="_Toc64290044"/>
      <w:r w:rsidRPr="00B8216F">
        <w:rPr>
          <w:rFonts w:ascii="Palatino Linotype" w:hAnsi="Palatino Linotype"/>
          <w:b/>
          <w:color w:val="auto"/>
          <w:sz w:val="26"/>
          <w:szCs w:val="26"/>
        </w:rPr>
        <w:t xml:space="preserve">13.3. </w:t>
      </w:r>
      <w:r w:rsidR="00710841" w:rsidRPr="00B8216F">
        <w:rPr>
          <w:rFonts w:ascii="Palatino Linotype" w:hAnsi="Palatino Linotype"/>
          <w:b/>
          <w:color w:val="auto"/>
          <w:sz w:val="26"/>
          <w:szCs w:val="26"/>
        </w:rPr>
        <w:t>Озеленение территории</w:t>
      </w:r>
      <w:bookmarkEnd w:id="87"/>
    </w:p>
    <w:p w:rsidR="00710841" w:rsidRPr="00B8216F" w:rsidRDefault="00710841"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Зеленые насаждения – один из важнейших элементов благоустройства.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w:t>
      </w:r>
      <w:r w:rsidR="00C85BA8" w:rsidRPr="00B8216F">
        <w:rPr>
          <w:rFonts w:ascii="Palatino Linotype" w:hAnsi="Palatino Linotype"/>
          <w:color w:val="auto"/>
          <w:sz w:val="26"/>
          <w:szCs w:val="26"/>
        </w:rPr>
        <w:t>жилых территорий.</w:t>
      </w:r>
    </w:p>
    <w:p w:rsidR="003D0BC0" w:rsidRPr="00B8216F" w:rsidRDefault="00710841"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Система зеленых насаждений территории поселения представлена</w:t>
      </w:r>
      <w:r w:rsidR="00C85BA8" w:rsidRPr="00B8216F">
        <w:rPr>
          <w:rFonts w:ascii="Palatino Linotype" w:hAnsi="Palatino Linotype"/>
          <w:color w:val="auto"/>
          <w:sz w:val="26"/>
          <w:szCs w:val="26"/>
        </w:rPr>
        <w:t xml:space="preserve"> </w:t>
      </w:r>
      <w:r w:rsidRPr="00B8216F">
        <w:rPr>
          <w:rFonts w:ascii="Palatino Linotype" w:hAnsi="Palatino Linotype"/>
          <w:color w:val="auto"/>
          <w:sz w:val="26"/>
          <w:szCs w:val="26"/>
        </w:rPr>
        <w:t>зелеными насаждениями ограниченного пользования на территориях учреждений</w:t>
      </w:r>
      <w:r w:rsidR="00C85BA8" w:rsidRPr="00B8216F">
        <w:rPr>
          <w:rFonts w:ascii="Palatino Linotype" w:hAnsi="Palatino Linotype"/>
          <w:color w:val="auto"/>
          <w:sz w:val="26"/>
          <w:szCs w:val="26"/>
        </w:rPr>
        <w:t xml:space="preserve"> здравоохранения, образования и культуры.</w:t>
      </w:r>
      <w:r w:rsidR="00F8244A" w:rsidRPr="00B8216F">
        <w:rPr>
          <w:rFonts w:ascii="Palatino Linotype" w:hAnsi="Palatino Linotype"/>
          <w:color w:val="auto"/>
          <w:sz w:val="26"/>
          <w:szCs w:val="26"/>
        </w:rPr>
        <w:t xml:space="preserve"> </w:t>
      </w:r>
      <w:r w:rsidRPr="00B8216F">
        <w:rPr>
          <w:rFonts w:ascii="Palatino Linotype" w:hAnsi="Palatino Linotype"/>
          <w:color w:val="auto"/>
          <w:sz w:val="26"/>
          <w:szCs w:val="26"/>
        </w:rPr>
        <w:t>Существующее состояние зеленых насаждений поселения крайне неудовлетворительное и требует немедленного проведения работ по благоустройству территории.</w:t>
      </w:r>
    </w:p>
    <w:p w:rsidR="00136A1B" w:rsidRPr="00B8216F" w:rsidRDefault="00F8244A" w:rsidP="001C2327">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Основным </w:t>
      </w:r>
      <w:r w:rsidR="00710841" w:rsidRPr="00B8216F">
        <w:rPr>
          <w:rFonts w:ascii="Palatino Linotype" w:hAnsi="Palatino Linotype"/>
          <w:color w:val="auto"/>
          <w:sz w:val="26"/>
          <w:szCs w:val="26"/>
        </w:rPr>
        <w:t>недостатком имеющегося озеленения является ограниченный видовой состав деревьев и кустарника, что не позволяет методами озеленения улучшить архитектурно-художественный облик поселения, хотя в городе Нальчик имеется предприятие, занимающееся проблемами озеленения поселений – Горзеленхоз.</w:t>
      </w:r>
    </w:p>
    <w:p w:rsidR="009140B9" w:rsidRPr="00B8216F" w:rsidRDefault="009140B9" w:rsidP="009140B9">
      <w:pPr>
        <w:pStyle w:val="Default"/>
        <w:spacing w:before="120" w:after="120"/>
        <w:jc w:val="both"/>
        <w:outlineLvl w:val="2"/>
        <w:rPr>
          <w:rFonts w:ascii="Palatino Linotype" w:hAnsi="Palatino Linotype"/>
          <w:b/>
          <w:color w:val="auto"/>
          <w:sz w:val="26"/>
          <w:szCs w:val="26"/>
        </w:rPr>
      </w:pPr>
      <w:bookmarkStart w:id="88" w:name="_Toc64290045"/>
      <w:r w:rsidRPr="00B8216F">
        <w:rPr>
          <w:rFonts w:ascii="Palatino Linotype" w:hAnsi="Palatino Linotype"/>
          <w:b/>
          <w:color w:val="auto"/>
          <w:sz w:val="26"/>
          <w:szCs w:val="26"/>
        </w:rPr>
        <w:lastRenderedPageBreak/>
        <w:t>13.4. Мусороудаление и мусоропереработка</w:t>
      </w:r>
      <w:bookmarkEnd w:id="88"/>
    </w:p>
    <w:p w:rsidR="009140B9" w:rsidRPr="00B8216F" w:rsidRDefault="009140B9" w:rsidP="009140B9">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В поселении система складирования и утилизации твердых бытовых отходов осуществляется централизовано. Вывоз ТБО осуществляется ООО «Экологистика» дважды в неделю на полигон в г. Нарткала.</w:t>
      </w:r>
    </w:p>
    <w:p w:rsidR="009140B9" w:rsidRPr="00B8216F" w:rsidRDefault="009140B9" w:rsidP="009140B9">
      <w:pPr>
        <w:pStyle w:val="Default"/>
        <w:ind w:firstLine="709"/>
        <w:jc w:val="both"/>
        <w:rPr>
          <w:rFonts w:ascii="Palatino Linotype" w:hAnsi="Palatino Linotype"/>
          <w:color w:val="auto"/>
          <w:sz w:val="26"/>
          <w:szCs w:val="26"/>
        </w:rPr>
      </w:pPr>
      <w:r w:rsidRPr="00B8216F">
        <w:rPr>
          <w:rFonts w:ascii="Palatino Linotype" w:hAnsi="Palatino Linotype"/>
          <w:color w:val="auto"/>
          <w:sz w:val="26"/>
          <w:szCs w:val="26"/>
        </w:rPr>
        <w:t xml:space="preserve">Система санитарной очистки и уборки территории сельского поселения </w:t>
      </w:r>
      <w:r w:rsidR="000C3767" w:rsidRPr="00B8216F">
        <w:rPr>
          <w:rFonts w:ascii="Palatino Linotype" w:hAnsi="Palatino Linotype"/>
          <w:color w:val="auto"/>
          <w:sz w:val="26"/>
          <w:szCs w:val="26"/>
        </w:rPr>
        <w:t>Сармаково</w:t>
      </w:r>
      <w:r w:rsidRPr="00B8216F">
        <w:rPr>
          <w:rFonts w:ascii="Palatino Linotype" w:hAnsi="Palatino Linotype"/>
          <w:color w:val="auto"/>
          <w:sz w:val="26"/>
          <w:szCs w:val="26"/>
        </w:rPr>
        <w:t xml:space="preserve"> должна предусматривать рациональный сбор, быстрое удаление, надежное обезвреживание и экономически целесообразную утилизацию бытовых отходов.</w:t>
      </w:r>
    </w:p>
    <w:p w:rsidR="00723162" w:rsidRPr="00B8216F" w:rsidRDefault="00723162">
      <w:pPr>
        <w:pStyle w:val="Default"/>
        <w:ind w:firstLine="709"/>
        <w:jc w:val="both"/>
        <w:rPr>
          <w:rFonts w:ascii="Palatino Linotype" w:hAnsi="Palatino Linotype"/>
          <w:color w:val="auto"/>
          <w:sz w:val="26"/>
          <w:szCs w:val="26"/>
        </w:rPr>
      </w:pPr>
    </w:p>
    <w:sectPr w:rsidR="00723162" w:rsidRPr="00B8216F" w:rsidSect="00201F54">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EA5" w:rsidRDefault="00725EA5" w:rsidP="00C50222">
      <w:pPr>
        <w:spacing w:after="0" w:line="240" w:lineRule="auto"/>
      </w:pPr>
      <w:r>
        <w:separator/>
      </w:r>
    </w:p>
  </w:endnote>
  <w:endnote w:type="continuationSeparator" w:id="0">
    <w:p w:rsidR="00725EA5" w:rsidRDefault="00725EA5" w:rsidP="00C50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mn-e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A5" w:rsidRPr="00F74A01" w:rsidRDefault="00725EA5">
    <w:pPr>
      <w:rPr>
        <w:rFonts w:ascii="Palatino Linotype" w:hAnsi="Palatino Linotype"/>
        <w:color w:val="000000" w:themeColor="text1"/>
        <w:sz w:val="24"/>
        <w:szCs w:val="24"/>
      </w:rPr>
    </w:pPr>
    <w:r>
      <w:rPr>
        <w:rFonts w:ascii="Palatino Linotype" w:hAnsi="Palatino Linotype"/>
        <w:noProof/>
        <w:color w:val="4F81BD" w:themeColor="accent1"/>
        <w:lang w:eastAsia="ru-RU"/>
      </w:rPr>
      <mc:AlternateContent>
        <mc:Choice Requires="wps">
          <w:drawing>
            <wp:anchor distT="0" distB="0" distL="114300" distR="114300" simplePos="0" relativeHeight="251663360" behindDoc="0" locked="0" layoutInCell="1" allowOverlap="1" wp14:anchorId="79B6B100" wp14:editId="70B14C4D">
              <wp:simplePos x="0" y="0"/>
              <wp:positionH relativeFrom="column">
                <wp:posOffset>-69850</wp:posOffset>
              </wp:positionH>
              <wp:positionV relativeFrom="paragraph">
                <wp:posOffset>-44345</wp:posOffset>
              </wp:positionV>
              <wp:extent cx="6009005" cy="0"/>
              <wp:effectExtent l="0" t="0" r="10795" b="190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009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pt,-3.5pt" to="467.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" strokecolor="black [3040]"/>
          </w:pict>
        </mc:Fallback>
      </mc:AlternateContent>
    </w:r>
    <w:sdt>
      <w:sdtPr>
        <w:rPr>
          <w:rFonts w:ascii="Palatino Linotype" w:hAnsi="Palatino Linotype"/>
          <w:color w:val="000000" w:themeColor="text1"/>
          <w:sz w:val="20"/>
          <w:szCs w:val="20"/>
        </w:rPr>
        <w:alias w:val="Автор"/>
        <w:id w:val="543721774"/>
        <w:dataBinding w:prefixMappings="xmlns:ns0='http://schemas.openxmlformats.org/package/2006/metadata/core-properties' xmlns:ns1='http://purl.org/dc/elements/1.1/'" w:xpath="/ns0:coreProperties[1]/ns1:creator[1]" w:storeItemID="{6C3C8BC8-F283-45AE-878A-BAB7291924A1}"/>
        <w:text/>
      </w:sdtPr>
      <w:sdtEndPr/>
      <w:sdtContent>
        <w:r w:rsidRPr="00F74A01">
          <w:rPr>
            <w:rFonts w:ascii="Palatino Linotype" w:hAnsi="Palatino Linotype"/>
            <w:color w:val="000000" w:themeColor="text1"/>
            <w:sz w:val="20"/>
            <w:szCs w:val="20"/>
          </w:rPr>
          <w:t xml:space="preserve">© АО </w:t>
        </w:r>
        <w:r>
          <w:rPr>
            <w:rFonts w:ascii="Palatino Linotype" w:hAnsi="Palatino Linotype"/>
            <w:color w:val="000000" w:themeColor="text1"/>
            <w:sz w:val="20"/>
            <w:szCs w:val="20"/>
          </w:rPr>
          <w:t>«</w:t>
        </w:r>
        <w:r w:rsidRPr="00F74A01">
          <w:rPr>
            <w:rFonts w:ascii="Palatino Linotype" w:hAnsi="Palatino Linotype"/>
            <w:color w:val="000000" w:themeColor="text1"/>
            <w:sz w:val="20"/>
            <w:szCs w:val="20"/>
          </w:rPr>
          <w:t>СевкавНИИгипрозем</w:t>
        </w:r>
        <w:r>
          <w:rPr>
            <w:rFonts w:ascii="Palatino Linotype" w:hAnsi="Palatino Linotype"/>
            <w:color w:val="000000" w:themeColor="text1"/>
            <w:sz w:val="20"/>
            <w:szCs w:val="20"/>
          </w:rPr>
          <w:t>», 2020</w:t>
        </w:r>
      </w:sdtContent>
    </w:sdt>
    <w:r w:rsidRPr="00877E40">
      <w:rPr>
        <w:rFonts w:ascii="Palatino Linotype" w:hAnsi="Palatino Linotype"/>
        <w:noProof/>
        <w:lang w:eastAsia="ru-RU"/>
      </w:rPr>
      <mc:AlternateContent>
        <mc:Choice Requires="wps">
          <w:drawing>
            <wp:anchor distT="0" distB="0" distL="114300" distR="114300" simplePos="0" relativeHeight="251659264" behindDoc="0" locked="0" layoutInCell="1" allowOverlap="1" wp14:anchorId="5CC91730" wp14:editId="298B77F6">
              <wp:simplePos x="0" y="0"/>
              <wp:positionH relativeFrom="margin">
                <wp:align>right</wp:align>
              </wp:positionH>
              <wp:positionV relativeFrom="bottomMargin">
                <wp:align>top</wp:align>
              </wp:positionV>
              <wp:extent cx="1508760" cy="395605"/>
              <wp:effectExtent l="0" t="0" r="0" b="0"/>
              <wp:wrapNone/>
              <wp:docPr id="56" name="Надпись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725EA5" w:rsidRPr="00F74A01" w:rsidRDefault="00725EA5">
                          <w:pPr>
                            <w:jc w:val="right"/>
                            <w:rPr>
                              <w:rFonts w:ascii="Palatino Linotype" w:hAnsi="Palatino Linotype"/>
                              <w:color w:val="000000" w:themeColor="text1"/>
                              <w:sz w:val="24"/>
                              <w:szCs w:val="24"/>
                            </w:rPr>
                          </w:pPr>
                          <w:r w:rsidRPr="00F74A01">
                            <w:rPr>
                              <w:rFonts w:ascii="Palatino Linotype" w:hAnsi="Palatino Linotype"/>
                              <w:color w:val="000000" w:themeColor="text1"/>
                              <w:sz w:val="24"/>
                              <w:szCs w:val="24"/>
                            </w:rPr>
                            <w:fldChar w:fldCharType="begin"/>
                          </w:r>
                          <w:r w:rsidRPr="00F74A01">
                            <w:rPr>
                              <w:rFonts w:ascii="Palatino Linotype" w:hAnsi="Palatino Linotype"/>
                              <w:color w:val="000000" w:themeColor="text1"/>
                              <w:sz w:val="24"/>
                              <w:szCs w:val="24"/>
                            </w:rPr>
                            <w:instrText>PAGE  \* Arabic  \* MERGEFORMAT</w:instrText>
                          </w:r>
                          <w:r w:rsidRPr="00F74A01">
                            <w:rPr>
                              <w:rFonts w:ascii="Palatino Linotype" w:hAnsi="Palatino Linotype"/>
                              <w:color w:val="000000" w:themeColor="text1"/>
                              <w:sz w:val="24"/>
                              <w:szCs w:val="24"/>
                            </w:rPr>
                            <w:fldChar w:fldCharType="separate"/>
                          </w:r>
                          <w:r w:rsidR="00A21B99">
                            <w:rPr>
                              <w:rFonts w:ascii="Palatino Linotype" w:hAnsi="Palatino Linotype"/>
                              <w:noProof/>
                              <w:color w:val="000000" w:themeColor="text1"/>
                              <w:sz w:val="24"/>
                              <w:szCs w:val="24"/>
                            </w:rPr>
                            <w:t>84</w:t>
                          </w:r>
                          <w:r w:rsidRPr="00F74A01">
                            <w:rPr>
                              <w:rFonts w:ascii="Palatino Linotype" w:hAnsi="Palatino Linotype"/>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" filled="f" stroked="f" strokeweight=".5pt">
              <v:textbox style="mso-fit-shape-to-text:t">
                <w:txbxContent>
                  <w:p w:rsidR="00725EA5" w:rsidRPr="00F74A01" w:rsidRDefault="00725EA5">
                    <w:pPr>
                      <w:jc w:val="right"/>
                      <w:rPr>
                        <w:rFonts w:ascii="Palatino Linotype" w:hAnsi="Palatino Linotype"/>
                        <w:color w:val="000000" w:themeColor="text1"/>
                        <w:sz w:val="24"/>
                        <w:szCs w:val="24"/>
                      </w:rPr>
                    </w:pPr>
                    <w:r w:rsidRPr="00F74A01">
                      <w:rPr>
                        <w:rFonts w:ascii="Palatino Linotype" w:hAnsi="Palatino Linotype"/>
                        <w:color w:val="000000" w:themeColor="text1"/>
                        <w:sz w:val="24"/>
                        <w:szCs w:val="24"/>
                      </w:rPr>
                      <w:fldChar w:fldCharType="begin"/>
                    </w:r>
                    <w:r w:rsidRPr="00F74A01">
                      <w:rPr>
                        <w:rFonts w:ascii="Palatino Linotype" w:hAnsi="Palatino Linotype"/>
                        <w:color w:val="000000" w:themeColor="text1"/>
                        <w:sz w:val="24"/>
                        <w:szCs w:val="24"/>
                      </w:rPr>
                      <w:instrText>PAGE  \* Arabic  \* MERGEFORMAT</w:instrText>
                    </w:r>
                    <w:r w:rsidRPr="00F74A01">
                      <w:rPr>
                        <w:rFonts w:ascii="Palatino Linotype" w:hAnsi="Palatino Linotype"/>
                        <w:color w:val="000000" w:themeColor="text1"/>
                        <w:sz w:val="24"/>
                        <w:szCs w:val="24"/>
                      </w:rPr>
                      <w:fldChar w:fldCharType="separate"/>
                    </w:r>
                    <w:r w:rsidR="00A21B99">
                      <w:rPr>
                        <w:rFonts w:ascii="Palatino Linotype" w:hAnsi="Palatino Linotype"/>
                        <w:noProof/>
                        <w:color w:val="000000" w:themeColor="text1"/>
                        <w:sz w:val="24"/>
                        <w:szCs w:val="24"/>
                      </w:rPr>
                      <w:t>84</w:t>
                    </w:r>
                    <w:r w:rsidRPr="00F74A01">
                      <w:rPr>
                        <w:rFonts w:ascii="Palatino Linotype" w:hAnsi="Palatino Linotype"/>
                        <w:color w:val="000000" w:themeColor="text1"/>
                        <w:sz w:val="24"/>
                        <w:szCs w:val="24"/>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EA5" w:rsidRDefault="00725EA5" w:rsidP="00C50222">
      <w:pPr>
        <w:spacing w:after="0" w:line="240" w:lineRule="auto"/>
      </w:pPr>
      <w:r>
        <w:separator/>
      </w:r>
    </w:p>
  </w:footnote>
  <w:footnote w:type="continuationSeparator" w:id="0">
    <w:p w:rsidR="00725EA5" w:rsidRDefault="00725EA5" w:rsidP="00C502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EA5" w:rsidRPr="00823366" w:rsidRDefault="00725EA5" w:rsidP="00823366">
    <w:pPr>
      <w:widowControl w:val="0"/>
      <w:pBdr>
        <w:bottom w:val="single" w:sz="4" w:space="1" w:color="auto"/>
      </w:pBdr>
      <w:shd w:val="clear" w:color="auto" w:fill="FFFFFF"/>
      <w:suppressAutoHyphens/>
      <w:overflowPunct w:val="0"/>
      <w:autoSpaceDE w:val="0"/>
      <w:spacing w:after="0" w:line="240" w:lineRule="auto"/>
      <w:ind w:right="-5"/>
      <w:jc w:val="center"/>
      <w:rPr>
        <w:rFonts w:ascii="Palatino Linotype" w:eastAsia="Times New Roman" w:hAnsi="Palatino Linotype" w:cs="Times New Roman"/>
        <w:sz w:val="18"/>
        <w:szCs w:val="18"/>
        <w:lang w:eastAsia="ar-SA"/>
      </w:rPr>
    </w:pPr>
    <w:r w:rsidRPr="00823366">
      <w:rPr>
        <w:rFonts w:ascii="Palatino Linotype" w:eastAsia="Times New Roman" w:hAnsi="Palatino Linotype" w:cs="Times New Roman"/>
        <w:sz w:val="18"/>
        <w:szCs w:val="18"/>
        <w:lang w:eastAsia="ar-SA"/>
      </w:rPr>
      <w:t xml:space="preserve">Генеральный план сельского поселения </w:t>
    </w:r>
    <w:r w:rsidRPr="009921F4">
      <w:rPr>
        <w:rFonts w:ascii="Palatino Linotype" w:eastAsia="Times New Roman" w:hAnsi="Palatino Linotype" w:cs="Times New Roman"/>
        <w:sz w:val="18"/>
        <w:szCs w:val="18"/>
        <w:lang w:eastAsia="ar-SA"/>
      </w:rPr>
      <w:t>Сармаково</w:t>
    </w:r>
  </w:p>
  <w:p w:rsidR="00725EA5" w:rsidRPr="00823366" w:rsidRDefault="00725EA5" w:rsidP="00823366">
    <w:pPr>
      <w:tabs>
        <w:tab w:val="left" w:pos="4956"/>
        <w:tab w:val="left" w:pos="5664"/>
      </w:tabs>
      <w:spacing w:after="0" w:line="240" w:lineRule="auto"/>
      <w:jc w:val="center"/>
      <w:rPr>
        <w:rFonts w:ascii="Palatino Linotype" w:hAnsi="Palatino Linotype"/>
        <w:sz w:val="18"/>
        <w:szCs w:val="18"/>
      </w:rPr>
    </w:pPr>
    <w:r w:rsidRPr="00823366">
      <w:rPr>
        <w:rFonts w:ascii="Palatino Linotype" w:hAnsi="Palatino Linotype"/>
        <w:sz w:val="18"/>
        <w:szCs w:val="18"/>
      </w:rPr>
      <w:t>Том 2. Материалы по обоснованию проекта генерального плана</w:t>
    </w:r>
  </w:p>
  <w:p w:rsidR="00725EA5" w:rsidRPr="00823366" w:rsidRDefault="00725EA5" w:rsidP="00823366">
    <w:pPr>
      <w:tabs>
        <w:tab w:val="left" w:pos="4956"/>
        <w:tab w:val="left" w:pos="5664"/>
      </w:tabs>
      <w:spacing w:after="120" w:line="240" w:lineRule="auto"/>
      <w:jc w:val="center"/>
      <w:rPr>
        <w:rFonts w:ascii="Palatino Linotype" w:hAnsi="Palatino Linotype"/>
        <w:sz w:val="18"/>
        <w:szCs w:val="18"/>
      </w:rPr>
    </w:pPr>
    <w:r w:rsidRPr="00823366">
      <w:rPr>
        <w:rFonts w:ascii="Palatino Linotype" w:hAnsi="Palatino Linotype"/>
        <w:sz w:val="18"/>
        <w:szCs w:val="18"/>
      </w:rPr>
      <w:t>Книга 1. Анализ современного состояния использования территории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E38F1"/>
    <w:multiLevelType w:val="hybridMultilevel"/>
    <w:tmpl w:val="88E2C774"/>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E62EEA"/>
    <w:multiLevelType w:val="hybridMultilevel"/>
    <w:tmpl w:val="ED4628F0"/>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7B0F10"/>
    <w:multiLevelType w:val="hybridMultilevel"/>
    <w:tmpl w:val="00F63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EB4B91"/>
    <w:multiLevelType w:val="hybridMultilevel"/>
    <w:tmpl w:val="9CBED064"/>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F33162"/>
    <w:multiLevelType w:val="hybridMultilevel"/>
    <w:tmpl w:val="6F30DCF2"/>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441809"/>
    <w:multiLevelType w:val="hybridMultilevel"/>
    <w:tmpl w:val="69624A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840E00"/>
    <w:multiLevelType w:val="hybridMultilevel"/>
    <w:tmpl w:val="6FF47E54"/>
    <w:lvl w:ilvl="0" w:tplc="653AD08E">
      <w:start w:val="1"/>
      <w:numFmt w:val="bullet"/>
      <w:lvlText w:val=""/>
      <w:lvlJc w:val="left"/>
      <w:pPr>
        <w:tabs>
          <w:tab w:val="num" w:pos="2702"/>
        </w:tabs>
        <w:ind w:left="2702" w:hanging="360"/>
      </w:pPr>
      <w:rPr>
        <w:rFonts w:ascii="Symbol" w:hAnsi="Symbol" w:hint="default"/>
      </w:rPr>
    </w:lvl>
    <w:lvl w:ilvl="1" w:tplc="04190003" w:tentative="1">
      <w:start w:val="1"/>
      <w:numFmt w:val="bullet"/>
      <w:lvlText w:val="o"/>
      <w:lvlJc w:val="left"/>
      <w:pPr>
        <w:tabs>
          <w:tab w:val="num" w:pos="1982"/>
        </w:tabs>
        <w:ind w:left="1982" w:hanging="360"/>
      </w:pPr>
      <w:rPr>
        <w:rFonts w:ascii="Courier New" w:hAnsi="Courier New" w:cs="Courier New" w:hint="default"/>
      </w:rPr>
    </w:lvl>
    <w:lvl w:ilvl="2" w:tplc="04190005" w:tentative="1">
      <w:start w:val="1"/>
      <w:numFmt w:val="bullet"/>
      <w:lvlText w:val=""/>
      <w:lvlJc w:val="left"/>
      <w:pPr>
        <w:tabs>
          <w:tab w:val="num" w:pos="2702"/>
        </w:tabs>
        <w:ind w:left="2702" w:hanging="360"/>
      </w:pPr>
      <w:rPr>
        <w:rFonts w:ascii="Wingdings" w:hAnsi="Wingdings" w:hint="default"/>
      </w:rPr>
    </w:lvl>
    <w:lvl w:ilvl="3" w:tplc="04190001" w:tentative="1">
      <w:start w:val="1"/>
      <w:numFmt w:val="bullet"/>
      <w:lvlText w:val=""/>
      <w:lvlJc w:val="left"/>
      <w:pPr>
        <w:tabs>
          <w:tab w:val="num" w:pos="3422"/>
        </w:tabs>
        <w:ind w:left="3422" w:hanging="360"/>
      </w:pPr>
      <w:rPr>
        <w:rFonts w:ascii="Symbol" w:hAnsi="Symbol" w:hint="default"/>
      </w:rPr>
    </w:lvl>
    <w:lvl w:ilvl="4" w:tplc="04190003" w:tentative="1">
      <w:start w:val="1"/>
      <w:numFmt w:val="bullet"/>
      <w:lvlText w:val="o"/>
      <w:lvlJc w:val="left"/>
      <w:pPr>
        <w:tabs>
          <w:tab w:val="num" w:pos="4142"/>
        </w:tabs>
        <w:ind w:left="4142" w:hanging="360"/>
      </w:pPr>
      <w:rPr>
        <w:rFonts w:ascii="Courier New" w:hAnsi="Courier New" w:cs="Courier New" w:hint="default"/>
      </w:rPr>
    </w:lvl>
    <w:lvl w:ilvl="5" w:tplc="04190005" w:tentative="1">
      <w:start w:val="1"/>
      <w:numFmt w:val="bullet"/>
      <w:lvlText w:val=""/>
      <w:lvlJc w:val="left"/>
      <w:pPr>
        <w:tabs>
          <w:tab w:val="num" w:pos="4862"/>
        </w:tabs>
        <w:ind w:left="4862" w:hanging="360"/>
      </w:pPr>
      <w:rPr>
        <w:rFonts w:ascii="Wingdings" w:hAnsi="Wingdings" w:hint="default"/>
      </w:rPr>
    </w:lvl>
    <w:lvl w:ilvl="6" w:tplc="04190001" w:tentative="1">
      <w:start w:val="1"/>
      <w:numFmt w:val="bullet"/>
      <w:lvlText w:val=""/>
      <w:lvlJc w:val="left"/>
      <w:pPr>
        <w:tabs>
          <w:tab w:val="num" w:pos="5582"/>
        </w:tabs>
        <w:ind w:left="5582" w:hanging="360"/>
      </w:pPr>
      <w:rPr>
        <w:rFonts w:ascii="Symbol" w:hAnsi="Symbol" w:hint="default"/>
      </w:rPr>
    </w:lvl>
    <w:lvl w:ilvl="7" w:tplc="04190003" w:tentative="1">
      <w:start w:val="1"/>
      <w:numFmt w:val="bullet"/>
      <w:lvlText w:val="o"/>
      <w:lvlJc w:val="left"/>
      <w:pPr>
        <w:tabs>
          <w:tab w:val="num" w:pos="6302"/>
        </w:tabs>
        <w:ind w:left="6302" w:hanging="360"/>
      </w:pPr>
      <w:rPr>
        <w:rFonts w:ascii="Courier New" w:hAnsi="Courier New" w:cs="Courier New" w:hint="default"/>
      </w:rPr>
    </w:lvl>
    <w:lvl w:ilvl="8" w:tplc="04190005" w:tentative="1">
      <w:start w:val="1"/>
      <w:numFmt w:val="bullet"/>
      <w:lvlText w:val=""/>
      <w:lvlJc w:val="left"/>
      <w:pPr>
        <w:tabs>
          <w:tab w:val="num" w:pos="7022"/>
        </w:tabs>
        <w:ind w:left="7022" w:hanging="360"/>
      </w:pPr>
      <w:rPr>
        <w:rFonts w:ascii="Wingdings" w:hAnsi="Wingdings" w:hint="default"/>
      </w:rPr>
    </w:lvl>
  </w:abstractNum>
  <w:abstractNum w:abstractNumId="7">
    <w:nsid w:val="196E3D5A"/>
    <w:multiLevelType w:val="hybridMultilevel"/>
    <w:tmpl w:val="D9203C3E"/>
    <w:lvl w:ilvl="0" w:tplc="102CE90C">
      <w:start w:val="1"/>
      <w:numFmt w:val="bullet"/>
      <w:lvlText w:val=""/>
      <w:lvlJc w:val="left"/>
      <w:pPr>
        <w:tabs>
          <w:tab w:val="num" w:pos="2130"/>
        </w:tabs>
        <w:ind w:left="2130" w:hanging="1230"/>
      </w:pPr>
      <w:rPr>
        <w:rFonts w:ascii="Symbol" w:hAnsi="Symbol" w:hint="default"/>
      </w:rPr>
    </w:lvl>
    <w:lvl w:ilvl="1" w:tplc="04190003" w:tentative="1">
      <w:start w:val="1"/>
      <w:numFmt w:val="lowerLetter"/>
      <w:lvlText w:val="%2."/>
      <w:lvlJc w:val="left"/>
      <w:pPr>
        <w:tabs>
          <w:tab w:val="num" w:pos="1980"/>
        </w:tabs>
        <w:ind w:left="1980" w:hanging="360"/>
      </w:pPr>
    </w:lvl>
    <w:lvl w:ilvl="2" w:tplc="04190005" w:tentative="1">
      <w:start w:val="1"/>
      <w:numFmt w:val="lowerRoman"/>
      <w:lvlText w:val="%3."/>
      <w:lvlJc w:val="right"/>
      <w:pPr>
        <w:tabs>
          <w:tab w:val="num" w:pos="2700"/>
        </w:tabs>
        <w:ind w:left="2700" w:hanging="180"/>
      </w:pPr>
    </w:lvl>
    <w:lvl w:ilvl="3" w:tplc="04190001" w:tentative="1">
      <w:start w:val="1"/>
      <w:numFmt w:val="decimal"/>
      <w:lvlText w:val="%4."/>
      <w:lvlJc w:val="left"/>
      <w:pPr>
        <w:tabs>
          <w:tab w:val="num" w:pos="3420"/>
        </w:tabs>
        <w:ind w:left="3420" w:hanging="360"/>
      </w:pPr>
    </w:lvl>
    <w:lvl w:ilvl="4" w:tplc="04190003" w:tentative="1">
      <w:start w:val="1"/>
      <w:numFmt w:val="lowerLetter"/>
      <w:lvlText w:val="%5."/>
      <w:lvlJc w:val="left"/>
      <w:pPr>
        <w:tabs>
          <w:tab w:val="num" w:pos="4140"/>
        </w:tabs>
        <w:ind w:left="4140" w:hanging="360"/>
      </w:pPr>
    </w:lvl>
    <w:lvl w:ilvl="5" w:tplc="04190005" w:tentative="1">
      <w:start w:val="1"/>
      <w:numFmt w:val="lowerRoman"/>
      <w:lvlText w:val="%6."/>
      <w:lvlJc w:val="right"/>
      <w:pPr>
        <w:tabs>
          <w:tab w:val="num" w:pos="4860"/>
        </w:tabs>
        <w:ind w:left="4860" w:hanging="180"/>
      </w:pPr>
    </w:lvl>
    <w:lvl w:ilvl="6" w:tplc="04190001" w:tentative="1">
      <w:start w:val="1"/>
      <w:numFmt w:val="decimal"/>
      <w:lvlText w:val="%7."/>
      <w:lvlJc w:val="left"/>
      <w:pPr>
        <w:tabs>
          <w:tab w:val="num" w:pos="5580"/>
        </w:tabs>
        <w:ind w:left="5580" w:hanging="360"/>
      </w:pPr>
    </w:lvl>
    <w:lvl w:ilvl="7" w:tplc="04190003" w:tentative="1">
      <w:start w:val="1"/>
      <w:numFmt w:val="lowerLetter"/>
      <w:lvlText w:val="%8."/>
      <w:lvlJc w:val="left"/>
      <w:pPr>
        <w:tabs>
          <w:tab w:val="num" w:pos="6300"/>
        </w:tabs>
        <w:ind w:left="6300" w:hanging="360"/>
      </w:pPr>
    </w:lvl>
    <w:lvl w:ilvl="8" w:tplc="04190005" w:tentative="1">
      <w:start w:val="1"/>
      <w:numFmt w:val="lowerRoman"/>
      <w:lvlText w:val="%9."/>
      <w:lvlJc w:val="right"/>
      <w:pPr>
        <w:tabs>
          <w:tab w:val="num" w:pos="7020"/>
        </w:tabs>
        <w:ind w:left="7020" w:hanging="180"/>
      </w:pPr>
    </w:lvl>
  </w:abstractNum>
  <w:abstractNum w:abstractNumId="8">
    <w:nsid w:val="233033D2"/>
    <w:multiLevelType w:val="hybridMultilevel"/>
    <w:tmpl w:val="870EBB96"/>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89389B"/>
    <w:multiLevelType w:val="hybridMultilevel"/>
    <w:tmpl w:val="96408AB2"/>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3A0715"/>
    <w:multiLevelType w:val="hybridMultilevel"/>
    <w:tmpl w:val="A73E7F24"/>
    <w:lvl w:ilvl="0" w:tplc="A33A7C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7D8381D"/>
    <w:multiLevelType w:val="hybridMultilevel"/>
    <w:tmpl w:val="D17611BC"/>
    <w:lvl w:ilvl="0" w:tplc="FFFFFFFF">
      <w:start w:val="1"/>
      <w:numFmt w:val="decimal"/>
      <w:lvlText w:val="%1"/>
      <w:lvlJc w:val="left"/>
      <w:pPr>
        <w:tabs>
          <w:tab w:val="num" w:pos="360"/>
        </w:tabs>
        <w:ind w:left="360" w:hanging="360"/>
      </w:pPr>
      <w:rPr>
        <w:rFonts w:hint="default"/>
      </w:rPr>
    </w:lvl>
    <w:lvl w:ilvl="1" w:tplc="FFFFFFFF">
      <w:start w:val="1"/>
      <w:numFmt w:val="decimal"/>
      <w:lvlText w:val="%2."/>
      <w:lvlJc w:val="left"/>
      <w:pPr>
        <w:tabs>
          <w:tab w:val="num" w:pos="1080"/>
        </w:tabs>
        <w:ind w:left="1080" w:hanging="360"/>
      </w:pPr>
    </w:lvl>
    <w:lvl w:ilvl="2" w:tplc="FFFFFFFF">
      <w:start w:val="1"/>
      <w:numFmt w:val="decimal"/>
      <w:lvlText w:val="%3."/>
      <w:lvlJc w:val="left"/>
      <w:pPr>
        <w:tabs>
          <w:tab w:val="num" w:pos="1800"/>
        </w:tabs>
        <w:ind w:left="1800" w:hanging="360"/>
      </w:pPr>
    </w:lvl>
    <w:lvl w:ilvl="3" w:tplc="FFFFFFFF">
      <w:start w:val="1"/>
      <w:numFmt w:val="decimal"/>
      <w:lvlText w:val="%4."/>
      <w:lvlJc w:val="left"/>
      <w:pPr>
        <w:tabs>
          <w:tab w:val="num" w:pos="2520"/>
        </w:tabs>
        <w:ind w:left="2520" w:hanging="360"/>
      </w:pPr>
    </w:lvl>
    <w:lvl w:ilvl="4" w:tplc="FFFFFFFF">
      <w:start w:val="1"/>
      <w:numFmt w:val="decimal"/>
      <w:lvlText w:val="%5."/>
      <w:lvlJc w:val="left"/>
      <w:pPr>
        <w:tabs>
          <w:tab w:val="num" w:pos="3240"/>
        </w:tabs>
        <w:ind w:left="3240" w:hanging="360"/>
      </w:pPr>
    </w:lvl>
    <w:lvl w:ilvl="5" w:tplc="FFFFFFFF">
      <w:start w:val="1"/>
      <w:numFmt w:val="decimal"/>
      <w:lvlText w:val="%6."/>
      <w:lvlJc w:val="left"/>
      <w:pPr>
        <w:tabs>
          <w:tab w:val="num" w:pos="3960"/>
        </w:tabs>
        <w:ind w:left="3960" w:hanging="360"/>
      </w:pPr>
    </w:lvl>
    <w:lvl w:ilvl="6" w:tplc="FFFFFFFF">
      <w:start w:val="1"/>
      <w:numFmt w:val="decimal"/>
      <w:lvlText w:val="%7."/>
      <w:lvlJc w:val="left"/>
      <w:pPr>
        <w:tabs>
          <w:tab w:val="num" w:pos="4680"/>
        </w:tabs>
        <w:ind w:left="4680" w:hanging="360"/>
      </w:pPr>
    </w:lvl>
    <w:lvl w:ilvl="7" w:tplc="FFFFFFFF">
      <w:start w:val="1"/>
      <w:numFmt w:val="decimal"/>
      <w:lvlText w:val="%8."/>
      <w:lvlJc w:val="left"/>
      <w:pPr>
        <w:tabs>
          <w:tab w:val="num" w:pos="5400"/>
        </w:tabs>
        <w:ind w:left="5400" w:hanging="360"/>
      </w:pPr>
    </w:lvl>
    <w:lvl w:ilvl="8" w:tplc="FFFFFFFF">
      <w:start w:val="1"/>
      <w:numFmt w:val="decimal"/>
      <w:lvlText w:val="%9."/>
      <w:lvlJc w:val="left"/>
      <w:pPr>
        <w:tabs>
          <w:tab w:val="num" w:pos="6120"/>
        </w:tabs>
        <w:ind w:left="6120" w:hanging="360"/>
      </w:pPr>
    </w:lvl>
  </w:abstractNum>
  <w:abstractNum w:abstractNumId="12">
    <w:nsid w:val="2A61100E"/>
    <w:multiLevelType w:val="hybridMultilevel"/>
    <w:tmpl w:val="1C74E624"/>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AA82382"/>
    <w:multiLevelType w:val="hybridMultilevel"/>
    <w:tmpl w:val="68108B18"/>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D907B8"/>
    <w:multiLevelType w:val="hybridMultilevel"/>
    <w:tmpl w:val="963E6284"/>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5C120B"/>
    <w:multiLevelType w:val="hybridMultilevel"/>
    <w:tmpl w:val="DA78DC10"/>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7821AB"/>
    <w:multiLevelType w:val="hybridMultilevel"/>
    <w:tmpl w:val="BBC8796A"/>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223A55"/>
    <w:multiLevelType w:val="hybridMultilevel"/>
    <w:tmpl w:val="2640D6EE"/>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8505BA"/>
    <w:multiLevelType w:val="hybridMultilevel"/>
    <w:tmpl w:val="A67A0290"/>
    <w:lvl w:ilvl="0" w:tplc="A33A7C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9E55119"/>
    <w:multiLevelType w:val="hybridMultilevel"/>
    <w:tmpl w:val="CBA63A28"/>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267EB8"/>
    <w:multiLevelType w:val="hybridMultilevel"/>
    <w:tmpl w:val="3A5E88BA"/>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3C48C9"/>
    <w:multiLevelType w:val="hybridMultilevel"/>
    <w:tmpl w:val="0162785C"/>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E936EA"/>
    <w:multiLevelType w:val="hybridMultilevel"/>
    <w:tmpl w:val="BBC031EC"/>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7670CF"/>
    <w:multiLevelType w:val="hybridMultilevel"/>
    <w:tmpl w:val="23F824D2"/>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1847B2"/>
    <w:multiLevelType w:val="hybridMultilevel"/>
    <w:tmpl w:val="9C9EC7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B03D97"/>
    <w:multiLevelType w:val="hybridMultilevel"/>
    <w:tmpl w:val="2974A77A"/>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F595F58"/>
    <w:multiLevelType w:val="hybridMultilevel"/>
    <w:tmpl w:val="07DA93BE"/>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41B4A6F"/>
    <w:multiLevelType w:val="hybridMultilevel"/>
    <w:tmpl w:val="89365CF2"/>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042DAC"/>
    <w:multiLevelType w:val="hybridMultilevel"/>
    <w:tmpl w:val="B83EBB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0B346B"/>
    <w:multiLevelType w:val="hybridMultilevel"/>
    <w:tmpl w:val="39C0E086"/>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0">
    <w:nsid w:val="64694BA4"/>
    <w:multiLevelType w:val="hybridMultilevel"/>
    <w:tmpl w:val="19204EA6"/>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0720CA"/>
    <w:multiLevelType w:val="hybridMultilevel"/>
    <w:tmpl w:val="D2A830F0"/>
    <w:lvl w:ilvl="0" w:tplc="A33A7C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2E780E"/>
    <w:multiLevelType w:val="hybridMultilevel"/>
    <w:tmpl w:val="01CEB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6F7494"/>
    <w:multiLevelType w:val="hybridMultilevel"/>
    <w:tmpl w:val="4C0A7FCA"/>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9D19F9"/>
    <w:multiLevelType w:val="hybridMultilevel"/>
    <w:tmpl w:val="10F04424"/>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1239BC"/>
    <w:multiLevelType w:val="hybridMultilevel"/>
    <w:tmpl w:val="5E125D7E"/>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5285FC4"/>
    <w:multiLevelType w:val="hybridMultilevel"/>
    <w:tmpl w:val="44EEBB48"/>
    <w:lvl w:ilvl="0" w:tplc="13F4BC7A">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76764DDD"/>
    <w:multiLevelType w:val="hybridMultilevel"/>
    <w:tmpl w:val="C5E0C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F40058"/>
    <w:multiLevelType w:val="hybridMultilevel"/>
    <w:tmpl w:val="BFCC8F50"/>
    <w:lvl w:ilvl="0" w:tplc="41FA66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11"/>
  </w:num>
  <w:num w:numId="4">
    <w:abstractNumId w:val="7"/>
  </w:num>
  <w:num w:numId="5">
    <w:abstractNumId w:val="27"/>
  </w:num>
  <w:num w:numId="6">
    <w:abstractNumId w:val="19"/>
  </w:num>
  <w:num w:numId="7">
    <w:abstractNumId w:val="4"/>
  </w:num>
  <w:num w:numId="8">
    <w:abstractNumId w:val="24"/>
  </w:num>
  <w:num w:numId="9">
    <w:abstractNumId w:val="35"/>
  </w:num>
  <w:num w:numId="10">
    <w:abstractNumId w:val="5"/>
  </w:num>
  <w:num w:numId="11">
    <w:abstractNumId w:val="34"/>
  </w:num>
  <w:num w:numId="12">
    <w:abstractNumId w:val="33"/>
  </w:num>
  <w:num w:numId="13">
    <w:abstractNumId w:val="31"/>
  </w:num>
  <w:num w:numId="14">
    <w:abstractNumId w:val="28"/>
  </w:num>
  <w:num w:numId="15">
    <w:abstractNumId w:val="20"/>
  </w:num>
  <w:num w:numId="16">
    <w:abstractNumId w:val="38"/>
  </w:num>
  <w:num w:numId="17">
    <w:abstractNumId w:val="17"/>
  </w:num>
  <w:num w:numId="18">
    <w:abstractNumId w:val="16"/>
  </w:num>
  <w:num w:numId="19">
    <w:abstractNumId w:val="13"/>
  </w:num>
  <w:num w:numId="20">
    <w:abstractNumId w:val="1"/>
  </w:num>
  <w:num w:numId="21">
    <w:abstractNumId w:val="12"/>
  </w:num>
  <w:num w:numId="22">
    <w:abstractNumId w:val="29"/>
  </w:num>
  <w:num w:numId="23">
    <w:abstractNumId w:val="9"/>
  </w:num>
  <w:num w:numId="24">
    <w:abstractNumId w:val="6"/>
  </w:num>
  <w:num w:numId="25">
    <w:abstractNumId w:val="8"/>
  </w:num>
  <w:num w:numId="26">
    <w:abstractNumId w:val="23"/>
  </w:num>
  <w:num w:numId="27">
    <w:abstractNumId w:val="26"/>
  </w:num>
  <w:num w:numId="28">
    <w:abstractNumId w:val="10"/>
  </w:num>
  <w:num w:numId="29">
    <w:abstractNumId w:val="18"/>
  </w:num>
  <w:num w:numId="30">
    <w:abstractNumId w:val="37"/>
  </w:num>
  <w:num w:numId="31">
    <w:abstractNumId w:val="15"/>
  </w:num>
  <w:num w:numId="32">
    <w:abstractNumId w:val="32"/>
  </w:num>
  <w:num w:numId="33">
    <w:abstractNumId w:val="0"/>
  </w:num>
  <w:num w:numId="34">
    <w:abstractNumId w:val="21"/>
  </w:num>
  <w:num w:numId="35">
    <w:abstractNumId w:val="30"/>
  </w:num>
  <w:num w:numId="36">
    <w:abstractNumId w:val="14"/>
  </w:num>
  <w:num w:numId="37">
    <w:abstractNumId w:val="36"/>
  </w:num>
  <w:num w:numId="38">
    <w:abstractNumId w:val="2"/>
  </w:num>
  <w:num w:numId="3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B49"/>
    <w:rsid w:val="00000AAE"/>
    <w:rsid w:val="000019F5"/>
    <w:rsid w:val="0000288D"/>
    <w:rsid w:val="00005032"/>
    <w:rsid w:val="00010311"/>
    <w:rsid w:val="00011490"/>
    <w:rsid w:val="00014C39"/>
    <w:rsid w:val="00020E7B"/>
    <w:rsid w:val="0002211C"/>
    <w:rsid w:val="00025E9C"/>
    <w:rsid w:val="0002797D"/>
    <w:rsid w:val="00030448"/>
    <w:rsid w:val="000327A4"/>
    <w:rsid w:val="00033FB8"/>
    <w:rsid w:val="000345B5"/>
    <w:rsid w:val="00034EAF"/>
    <w:rsid w:val="0003693B"/>
    <w:rsid w:val="000405F5"/>
    <w:rsid w:val="00040E02"/>
    <w:rsid w:val="00042806"/>
    <w:rsid w:val="0004316F"/>
    <w:rsid w:val="0004337F"/>
    <w:rsid w:val="0004375B"/>
    <w:rsid w:val="0004555C"/>
    <w:rsid w:val="00045B49"/>
    <w:rsid w:val="00046DF4"/>
    <w:rsid w:val="00047229"/>
    <w:rsid w:val="00047DBC"/>
    <w:rsid w:val="000502CA"/>
    <w:rsid w:val="00051100"/>
    <w:rsid w:val="00051B6F"/>
    <w:rsid w:val="00052C2B"/>
    <w:rsid w:val="00054D7E"/>
    <w:rsid w:val="000552D3"/>
    <w:rsid w:val="000552EA"/>
    <w:rsid w:val="00056ED9"/>
    <w:rsid w:val="000574B3"/>
    <w:rsid w:val="000576B6"/>
    <w:rsid w:val="00057808"/>
    <w:rsid w:val="000618BD"/>
    <w:rsid w:val="00066E59"/>
    <w:rsid w:val="0007166A"/>
    <w:rsid w:val="00072060"/>
    <w:rsid w:val="0007313B"/>
    <w:rsid w:val="00074E88"/>
    <w:rsid w:val="00081621"/>
    <w:rsid w:val="000833D9"/>
    <w:rsid w:val="0008541C"/>
    <w:rsid w:val="00087416"/>
    <w:rsid w:val="0009030C"/>
    <w:rsid w:val="00090E24"/>
    <w:rsid w:val="00095F90"/>
    <w:rsid w:val="0009615D"/>
    <w:rsid w:val="00097625"/>
    <w:rsid w:val="000A0A9E"/>
    <w:rsid w:val="000A0BCD"/>
    <w:rsid w:val="000A182D"/>
    <w:rsid w:val="000A1FA1"/>
    <w:rsid w:val="000A40F8"/>
    <w:rsid w:val="000A588A"/>
    <w:rsid w:val="000A5A07"/>
    <w:rsid w:val="000A7BBB"/>
    <w:rsid w:val="000B00B3"/>
    <w:rsid w:val="000B045A"/>
    <w:rsid w:val="000B5538"/>
    <w:rsid w:val="000B571C"/>
    <w:rsid w:val="000B706E"/>
    <w:rsid w:val="000B7602"/>
    <w:rsid w:val="000B786B"/>
    <w:rsid w:val="000C2746"/>
    <w:rsid w:val="000C2E8A"/>
    <w:rsid w:val="000C3767"/>
    <w:rsid w:val="000C4D25"/>
    <w:rsid w:val="000D3193"/>
    <w:rsid w:val="000D473C"/>
    <w:rsid w:val="000D5693"/>
    <w:rsid w:val="000E0AE9"/>
    <w:rsid w:val="000E3B61"/>
    <w:rsid w:val="000E4624"/>
    <w:rsid w:val="000E4D1E"/>
    <w:rsid w:val="000E6163"/>
    <w:rsid w:val="000E698B"/>
    <w:rsid w:val="000E69CD"/>
    <w:rsid w:val="000E7C92"/>
    <w:rsid w:val="000E7DAC"/>
    <w:rsid w:val="000F5923"/>
    <w:rsid w:val="000F6AB1"/>
    <w:rsid w:val="000F72D3"/>
    <w:rsid w:val="000F7FA6"/>
    <w:rsid w:val="00100FF6"/>
    <w:rsid w:val="0010280F"/>
    <w:rsid w:val="00102CAC"/>
    <w:rsid w:val="00104344"/>
    <w:rsid w:val="00107DAE"/>
    <w:rsid w:val="0011096D"/>
    <w:rsid w:val="00110B6B"/>
    <w:rsid w:val="00110C86"/>
    <w:rsid w:val="001123F8"/>
    <w:rsid w:val="00113386"/>
    <w:rsid w:val="001159EE"/>
    <w:rsid w:val="00116A20"/>
    <w:rsid w:val="00116B60"/>
    <w:rsid w:val="00117DE5"/>
    <w:rsid w:val="001207D7"/>
    <w:rsid w:val="001236B8"/>
    <w:rsid w:val="00126EC0"/>
    <w:rsid w:val="001329DB"/>
    <w:rsid w:val="001356AA"/>
    <w:rsid w:val="00136A1B"/>
    <w:rsid w:val="00140756"/>
    <w:rsid w:val="0014221D"/>
    <w:rsid w:val="00142963"/>
    <w:rsid w:val="001449F8"/>
    <w:rsid w:val="00144D34"/>
    <w:rsid w:val="00146CF7"/>
    <w:rsid w:val="0014736A"/>
    <w:rsid w:val="00147716"/>
    <w:rsid w:val="00147BC8"/>
    <w:rsid w:val="00147D6D"/>
    <w:rsid w:val="00150252"/>
    <w:rsid w:val="00152CB4"/>
    <w:rsid w:val="00153067"/>
    <w:rsid w:val="0015316F"/>
    <w:rsid w:val="00153209"/>
    <w:rsid w:val="00154177"/>
    <w:rsid w:val="00156987"/>
    <w:rsid w:val="001570F2"/>
    <w:rsid w:val="0015752F"/>
    <w:rsid w:val="001612E7"/>
    <w:rsid w:val="00162FE9"/>
    <w:rsid w:val="00163BD5"/>
    <w:rsid w:val="00164D01"/>
    <w:rsid w:val="001664AC"/>
    <w:rsid w:val="00166972"/>
    <w:rsid w:val="00167A73"/>
    <w:rsid w:val="0017040E"/>
    <w:rsid w:val="00170CDD"/>
    <w:rsid w:val="00173A07"/>
    <w:rsid w:val="00175356"/>
    <w:rsid w:val="00175718"/>
    <w:rsid w:val="00175D8F"/>
    <w:rsid w:val="00176AE2"/>
    <w:rsid w:val="00182775"/>
    <w:rsid w:val="00182DF7"/>
    <w:rsid w:val="0018335F"/>
    <w:rsid w:val="00186805"/>
    <w:rsid w:val="0018744A"/>
    <w:rsid w:val="001909C6"/>
    <w:rsid w:val="0019109B"/>
    <w:rsid w:val="00194EF8"/>
    <w:rsid w:val="00195761"/>
    <w:rsid w:val="00195880"/>
    <w:rsid w:val="00196B6C"/>
    <w:rsid w:val="001A33DA"/>
    <w:rsid w:val="001A5DF8"/>
    <w:rsid w:val="001A6C26"/>
    <w:rsid w:val="001B015E"/>
    <w:rsid w:val="001B0E00"/>
    <w:rsid w:val="001B20F5"/>
    <w:rsid w:val="001B21D4"/>
    <w:rsid w:val="001B2FC0"/>
    <w:rsid w:val="001B4C5A"/>
    <w:rsid w:val="001B5145"/>
    <w:rsid w:val="001B5854"/>
    <w:rsid w:val="001B73C2"/>
    <w:rsid w:val="001B7DBE"/>
    <w:rsid w:val="001C116B"/>
    <w:rsid w:val="001C2327"/>
    <w:rsid w:val="001C271D"/>
    <w:rsid w:val="001C2877"/>
    <w:rsid w:val="001C6239"/>
    <w:rsid w:val="001C6580"/>
    <w:rsid w:val="001D05A8"/>
    <w:rsid w:val="001D10DB"/>
    <w:rsid w:val="001D1CF9"/>
    <w:rsid w:val="001D278A"/>
    <w:rsid w:val="001D2AD3"/>
    <w:rsid w:val="001D2D71"/>
    <w:rsid w:val="001D6271"/>
    <w:rsid w:val="001E2C0F"/>
    <w:rsid w:val="001E384F"/>
    <w:rsid w:val="001E39F3"/>
    <w:rsid w:val="001E7117"/>
    <w:rsid w:val="001E7BCA"/>
    <w:rsid w:val="001F1591"/>
    <w:rsid w:val="001F256D"/>
    <w:rsid w:val="001F2D20"/>
    <w:rsid w:val="001F2F28"/>
    <w:rsid w:val="001F336E"/>
    <w:rsid w:val="001F5527"/>
    <w:rsid w:val="001F6178"/>
    <w:rsid w:val="001F7AA9"/>
    <w:rsid w:val="00201F54"/>
    <w:rsid w:val="00203195"/>
    <w:rsid w:val="00204DB0"/>
    <w:rsid w:val="00204F66"/>
    <w:rsid w:val="00210BA7"/>
    <w:rsid w:val="00216734"/>
    <w:rsid w:val="00216CCE"/>
    <w:rsid w:val="00221139"/>
    <w:rsid w:val="00224DAE"/>
    <w:rsid w:val="00225C3C"/>
    <w:rsid w:val="00233F9A"/>
    <w:rsid w:val="00234251"/>
    <w:rsid w:val="00237EF3"/>
    <w:rsid w:val="0024204F"/>
    <w:rsid w:val="0024394E"/>
    <w:rsid w:val="00245ACB"/>
    <w:rsid w:val="0024779A"/>
    <w:rsid w:val="00252DE8"/>
    <w:rsid w:val="002559FA"/>
    <w:rsid w:val="0025696C"/>
    <w:rsid w:val="002602BD"/>
    <w:rsid w:val="0026343A"/>
    <w:rsid w:val="0026370E"/>
    <w:rsid w:val="00265E71"/>
    <w:rsid w:val="00270B1B"/>
    <w:rsid w:val="00272F68"/>
    <w:rsid w:val="002746E7"/>
    <w:rsid w:val="00286CD2"/>
    <w:rsid w:val="00287C83"/>
    <w:rsid w:val="00291363"/>
    <w:rsid w:val="00293A8B"/>
    <w:rsid w:val="00294FF7"/>
    <w:rsid w:val="002A4674"/>
    <w:rsid w:val="002A52ED"/>
    <w:rsid w:val="002B10BA"/>
    <w:rsid w:val="002B1D46"/>
    <w:rsid w:val="002B22F2"/>
    <w:rsid w:val="002B31B0"/>
    <w:rsid w:val="002B36AD"/>
    <w:rsid w:val="002B42F4"/>
    <w:rsid w:val="002B5E97"/>
    <w:rsid w:val="002B6844"/>
    <w:rsid w:val="002C0EE0"/>
    <w:rsid w:val="002C405D"/>
    <w:rsid w:val="002C42F0"/>
    <w:rsid w:val="002C66DE"/>
    <w:rsid w:val="002D2814"/>
    <w:rsid w:val="002D4D34"/>
    <w:rsid w:val="002D52D4"/>
    <w:rsid w:val="002D5E91"/>
    <w:rsid w:val="002D6077"/>
    <w:rsid w:val="002E063E"/>
    <w:rsid w:val="002E19A7"/>
    <w:rsid w:val="002E1B65"/>
    <w:rsid w:val="002E24C6"/>
    <w:rsid w:val="002E3DC0"/>
    <w:rsid w:val="002E59EF"/>
    <w:rsid w:val="002F06FA"/>
    <w:rsid w:val="002F1032"/>
    <w:rsid w:val="002F362C"/>
    <w:rsid w:val="002F51EA"/>
    <w:rsid w:val="002F7B95"/>
    <w:rsid w:val="003012E1"/>
    <w:rsid w:val="00303CF1"/>
    <w:rsid w:val="003163FD"/>
    <w:rsid w:val="003204AE"/>
    <w:rsid w:val="0032108F"/>
    <w:rsid w:val="003216AE"/>
    <w:rsid w:val="00321F23"/>
    <w:rsid w:val="003254CE"/>
    <w:rsid w:val="00325CF2"/>
    <w:rsid w:val="0033148E"/>
    <w:rsid w:val="003322AF"/>
    <w:rsid w:val="003326C5"/>
    <w:rsid w:val="00333156"/>
    <w:rsid w:val="00333390"/>
    <w:rsid w:val="0033352C"/>
    <w:rsid w:val="0033433A"/>
    <w:rsid w:val="00334437"/>
    <w:rsid w:val="00334B5D"/>
    <w:rsid w:val="00334EB6"/>
    <w:rsid w:val="0033500A"/>
    <w:rsid w:val="0033680A"/>
    <w:rsid w:val="003377EF"/>
    <w:rsid w:val="00341110"/>
    <w:rsid w:val="00341FAF"/>
    <w:rsid w:val="00344110"/>
    <w:rsid w:val="00344EA2"/>
    <w:rsid w:val="003476BE"/>
    <w:rsid w:val="00347BF1"/>
    <w:rsid w:val="00347D81"/>
    <w:rsid w:val="00351246"/>
    <w:rsid w:val="00355CC4"/>
    <w:rsid w:val="003606B3"/>
    <w:rsid w:val="0036182E"/>
    <w:rsid w:val="00361A73"/>
    <w:rsid w:val="0036238C"/>
    <w:rsid w:val="00364721"/>
    <w:rsid w:val="00367452"/>
    <w:rsid w:val="003704CC"/>
    <w:rsid w:val="00371EC3"/>
    <w:rsid w:val="0037235E"/>
    <w:rsid w:val="003724D1"/>
    <w:rsid w:val="00373648"/>
    <w:rsid w:val="00377B06"/>
    <w:rsid w:val="00377D55"/>
    <w:rsid w:val="00377E3C"/>
    <w:rsid w:val="0038065D"/>
    <w:rsid w:val="00383297"/>
    <w:rsid w:val="003865D1"/>
    <w:rsid w:val="003937D4"/>
    <w:rsid w:val="003951D6"/>
    <w:rsid w:val="003956DA"/>
    <w:rsid w:val="00396E4D"/>
    <w:rsid w:val="003A10CE"/>
    <w:rsid w:val="003A1B07"/>
    <w:rsid w:val="003A4EEB"/>
    <w:rsid w:val="003A5764"/>
    <w:rsid w:val="003A7637"/>
    <w:rsid w:val="003B6CC5"/>
    <w:rsid w:val="003B7D96"/>
    <w:rsid w:val="003C09E2"/>
    <w:rsid w:val="003C4490"/>
    <w:rsid w:val="003C4DF5"/>
    <w:rsid w:val="003C5271"/>
    <w:rsid w:val="003C5412"/>
    <w:rsid w:val="003C704B"/>
    <w:rsid w:val="003C7B0E"/>
    <w:rsid w:val="003D061C"/>
    <w:rsid w:val="003D0BC0"/>
    <w:rsid w:val="003D5D67"/>
    <w:rsid w:val="003D613C"/>
    <w:rsid w:val="003D692F"/>
    <w:rsid w:val="003E06CC"/>
    <w:rsid w:val="003E190F"/>
    <w:rsid w:val="003E29A0"/>
    <w:rsid w:val="003E595C"/>
    <w:rsid w:val="003E5EF9"/>
    <w:rsid w:val="003E6E37"/>
    <w:rsid w:val="003E7EC2"/>
    <w:rsid w:val="003F1480"/>
    <w:rsid w:val="003F350E"/>
    <w:rsid w:val="003F4EB6"/>
    <w:rsid w:val="003F5978"/>
    <w:rsid w:val="003F624E"/>
    <w:rsid w:val="003F73F6"/>
    <w:rsid w:val="00400ACF"/>
    <w:rsid w:val="00401DEE"/>
    <w:rsid w:val="00402035"/>
    <w:rsid w:val="00402FBB"/>
    <w:rsid w:val="00403D9B"/>
    <w:rsid w:val="00405247"/>
    <w:rsid w:val="0040665E"/>
    <w:rsid w:val="00411B6B"/>
    <w:rsid w:val="00412CAE"/>
    <w:rsid w:val="00413008"/>
    <w:rsid w:val="00415F7F"/>
    <w:rsid w:val="00417D6A"/>
    <w:rsid w:val="004235E4"/>
    <w:rsid w:val="00427072"/>
    <w:rsid w:val="0043113E"/>
    <w:rsid w:val="00431A0F"/>
    <w:rsid w:val="00432811"/>
    <w:rsid w:val="00432920"/>
    <w:rsid w:val="004368AB"/>
    <w:rsid w:val="00437233"/>
    <w:rsid w:val="0043731F"/>
    <w:rsid w:val="0043745F"/>
    <w:rsid w:val="004378D2"/>
    <w:rsid w:val="00440965"/>
    <w:rsid w:val="00440D31"/>
    <w:rsid w:val="00450C71"/>
    <w:rsid w:val="00451DA2"/>
    <w:rsid w:val="0045210F"/>
    <w:rsid w:val="0045422D"/>
    <w:rsid w:val="004556B7"/>
    <w:rsid w:val="00456C5B"/>
    <w:rsid w:val="004617D5"/>
    <w:rsid w:val="004618D2"/>
    <w:rsid w:val="004639F0"/>
    <w:rsid w:val="00464C46"/>
    <w:rsid w:val="004650A2"/>
    <w:rsid w:val="0046682C"/>
    <w:rsid w:val="00467E11"/>
    <w:rsid w:val="0047047B"/>
    <w:rsid w:val="00471CC3"/>
    <w:rsid w:val="0047254D"/>
    <w:rsid w:val="00473239"/>
    <w:rsid w:val="004738A7"/>
    <w:rsid w:val="00473CAB"/>
    <w:rsid w:val="00475026"/>
    <w:rsid w:val="00477174"/>
    <w:rsid w:val="00481E7C"/>
    <w:rsid w:val="00483BB9"/>
    <w:rsid w:val="00484705"/>
    <w:rsid w:val="004848AD"/>
    <w:rsid w:val="00492A3C"/>
    <w:rsid w:val="00493C8D"/>
    <w:rsid w:val="004948E3"/>
    <w:rsid w:val="0049616B"/>
    <w:rsid w:val="00496478"/>
    <w:rsid w:val="00496C30"/>
    <w:rsid w:val="00496D0A"/>
    <w:rsid w:val="00497FD6"/>
    <w:rsid w:val="004A04F6"/>
    <w:rsid w:val="004A1B75"/>
    <w:rsid w:val="004A2AFB"/>
    <w:rsid w:val="004A3388"/>
    <w:rsid w:val="004A5635"/>
    <w:rsid w:val="004B2349"/>
    <w:rsid w:val="004B3AAE"/>
    <w:rsid w:val="004B4F2F"/>
    <w:rsid w:val="004B5401"/>
    <w:rsid w:val="004B7A40"/>
    <w:rsid w:val="004C2C5A"/>
    <w:rsid w:val="004C3DB6"/>
    <w:rsid w:val="004D012E"/>
    <w:rsid w:val="004D0C9E"/>
    <w:rsid w:val="004D46EF"/>
    <w:rsid w:val="004D4DC4"/>
    <w:rsid w:val="004D51E8"/>
    <w:rsid w:val="004D598C"/>
    <w:rsid w:val="004D646A"/>
    <w:rsid w:val="004D647D"/>
    <w:rsid w:val="004D6E94"/>
    <w:rsid w:val="004D7E39"/>
    <w:rsid w:val="004E0F26"/>
    <w:rsid w:val="004E1715"/>
    <w:rsid w:val="004E23FB"/>
    <w:rsid w:val="004E5D59"/>
    <w:rsid w:val="004E7087"/>
    <w:rsid w:val="004F0444"/>
    <w:rsid w:val="004F05D7"/>
    <w:rsid w:val="004F16AF"/>
    <w:rsid w:val="004F1CC4"/>
    <w:rsid w:val="004F21F8"/>
    <w:rsid w:val="004F298E"/>
    <w:rsid w:val="004F3050"/>
    <w:rsid w:val="004F6372"/>
    <w:rsid w:val="004F711D"/>
    <w:rsid w:val="004F7B8A"/>
    <w:rsid w:val="005026D8"/>
    <w:rsid w:val="005028E7"/>
    <w:rsid w:val="00502933"/>
    <w:rsid w:val="0050387D"/>
    <w:rsid w:val="00506B7C"/>
    <w:rsid w:val="0051001B"/>
    <w:rsid w:val="005102D9"/>
    <w:rsid w:val="005103E7"/>
    <w:rsid w:val="005110A6"/>
    <w:rsid w:val="00516096"/>
    <w:rsid w:val="00520AED"/>
    <w:rsid w:val="00522514"/>
    <w:rsid w:val="00522E29"/>
    <w:rsid w:val="00524235"/>
    <w:rsid w:val="00524EEA"/>
    <w:rsid w:val="00527A2E"/>
    <w:rsid w:val="0053345C"/>
    <w:rsid w:val="005355B8"/>
    <w:rsid w:val="005355D6"/>
    <w:rsid w:val="00535C82"/>
    <w:rsid w:val="00536EC4"/>
    <w:rsid w:val="00537610"/>
    <w:rsid w:val="00537705"/>
    <w:rsid w:val="00537F01"/>
    <w:rsid w:val="0054590A"/>
    <w:rsid w:val="0054781B"/>
    <w:rsid w:val="005478FF"/>
    <w:rsid w:val="00550EC9"/>
    <w:rsid w:val="0055307F"/>
    <w:rsid w:val="005538C5"/>
    <w:rsid w:val="005542B4"/>
    <w:rsid w:val="0055447B"/>
    <w:rsid w:val="00555CBF"/>
    <w:rsid w:val="0055729C"/>
    <w:rsid w:val="00557990"/>
    <w:rsid w:val="005609B4"/>
    <w:rsid w:val="00562037"/>
    <w:rsid w:val="00565012"/>
    <w:rsid w:val="00565A8B"/>
    <w:rsid w:val="005728DA"/>
    <w:rsid w:val="0057514C"/>
    <w:rsid w:val="00575F2A"/>
    <w:rsid w:val="00580337"/>
    <w:rsid w:val="0058375E"/>
    <w:rsid w:val="00592688"/>
    <w:rsid w:val="0059498C"/>
    <w:rsid w:val="005972C3"/>
    <w:rsid w:val="005A4763"/>
    <w:rsid w:val="005A581F"/>
    <w:rsid w:val="005A5E0D"/>
    <w:rsid w:val="005A61F4"/>
    <w:rsid w:val="005A64E0"/>
    <w:rsid w:val="005A704F"/>
    <w:rsid w:val="005B02D6"/>
    <w:rsid w:val="005B4C3E"/>
    <w:rsid w:val="005B68BA"/>
    <w:rsid w:val="005B6C45"/>
    <w:rsid w:val="005C1FA0"/>
    <w:rsid w:val="005C2505"/>
    <w:rsid w:val="005C39B5"/>
    <w:rsid w:val="005C40C4"/>
    <w:rsid w:val="005C49F9"/>
    <w:rsid w:val="005C740C"/>
    <w:rsid w:val="005C7BDB"/>
    <w:rsid w:val="005D03C2"/>
    <w:rsid w:val="005D179F"/>
    <w:rsid w:val="005D2AFD"/>
    <w:rsid w:val="005D30E9"/>
    <w:rsid w:val="005D55E4"/>
    <w:rsid w:val="005E00B1"/>
    <w:rsid w:val="005E3896"/>
    <w:rsid w:val="005E670C"/>
    <w:rsid w:val="005F250C"/>
    <w:rsid w:val="005F4B79"/>
    <w:rsid w:val="005F7F94"/>
    <w:rsid w:val="00600208"/>
    <w:rsid w:val="00600550"/>
    <w:rsid w:val="00602E3F"/>
    <w:rsid w:val="00606803"/>
    <w:rsid w:val="00620A05"/>
    <w:rsid w:val="00622F22"/>
    <w:rsid w:val="00624AAC"/>
    <w:rsid w:val="00626607"/>
    <w:rsid w:val="006275BB"/>
    <w:rsid w:val="0062790F"/>
    <w:rsid w:val="00630924"/>
    <w:rsid w:val="00630BD8"/>
    <w:rsid w:val="006316C4"/>
    <w:rsid w:val="006321CE"/>
    <w:rsid w:val="0063264F"/>
    <w:rsid w:val="0063294C"/>
    <w:rsid w:val="006349E9"/>
    <w:rsid w:val="00634C69"/>
    <w:rsid w:val="00636240"/>
    <w:rsid w:val="00636E95"/>
    <w:rsid w:val="00637090"/>
    <w:rsid w:val="0063737D"/>
    <w:rsid w:val="0065082A"/>
    <w:rsid w:val="00653197"/>
    <w:rsid w:val="00654791"/>
    <w:rsid w:val="00657029"/>
    <w:rsid w:val="006576C7"/>
    <w:rsid w:val="006608B8"/>
    <w:rsid w:val="00660F6A"/>
    <w:rsid w:val="00663DEC"/>
    <w:rsid w:val="006654B4"/>
    <w:rsid w:val="006676F1"/>
    <w:rsid w:val="0067042E"/>
    <w:rsid w:val="00670B3B"/>
    <w:rsid w:val="006714B9"/>
    <w:rsid w:val="006734C4"/>
    <w:rsid w:val="00673829"/>
    <w:rsid w:val="006803F1"/>
    <w:rsid w:val="00680A11"/>
    <w:rsid w:val="00680B27"/>
    <w:rsid w:val="0068170F"/>
    <w:rsid w:val="006819A0"/>
    <w:rsid w:val="00685425"/>
    <w:rsid w:val="006870D4"/>
    <w:rsid w:val="00690382"/>
    <w:rsid w:val="00692166"/>
    <w:rsid w:val="006954DC"/>
    <w:rsid w:val="00695BE1"/>
    <w:rsid w:val="00696E88"/>
    <w:rsid w:val="00697496"/>
    <w:rsid w:val="006A0149"/>
    <w:rsid w:val="006A1168"/>
    <w:rsid w:val="006A29EC"/>
    <w:rsid w:val="006A3B97"/>
    <w:rsid w:val="006A3F64"/>
    <w:rsid w:val="006A49C9"/>
    <w:rsid w:val="006A52C8"/>
    <w:rsid w:val="006B01E1"/>
    <w:rsid w:val="006B10B6"/>
    <w:rsid w:val="006B3117"/>
    <w:rsid w:val="006B3168"/>
    <w:rsid w:val="006B337E"/>
    <w:rsid w:val="006B411B"/>
    <w:rsid w:val="006B6A5A"/>
    <w:rsid w:val="006C1C21"/>
    <w:rsid w:val="006C1D2C"/>
    <w:rsid w:val="006D0268"/>
    <w:rsid w:val="006D26B3"/>
    <w:rsid w:val="006D2F59"/>
    <w:rsid w:val="006D4330"/>
    <w:rsid w:val="006D4904"/>
    <w:rsid w:val="006D6A2A"/>
    <w:rsid w:val="006D6F36"/>
    <w:rsid w:val="006E0048"/>
    <w:rsid w:val="006E0A4F"/>
    <w:rsid w:val="006E1BC6"/>
    <w:rsid w:val="006E1ED7"/>
    <w:rsid w:val="006E3A46"/>
    <w:rsid w:val="006E419E"/>
    <w:rsid w:val="006E55DD"/>
    <w:rsid w:val="006E751C"/>
    <w:rsid w:val="006F0F72"/>
    <w:rsid w:val="006F3E97"/>
    <w:rsid w:val="006F6205"/>
    <w:rsid w:val="007003CD"/>
    <w:rsid w:val="00700A1E"/>
    <w:rsid w:val="00700D66"/>
    <w:rsid w:val="00703CC6"/>
    <w:rsid w:val="00704605"/>
    <w:rsid w:val="00706E52"/>
    <w:rsid w:val="00706E5E"/>
    <w:rsid w:val="00710841"/>
    <w:rsid w:val="00712E9B"/>
    <w:rsid w:val="0071612D"/>
    <w:rsid w:val="00717D74"/>
    <w:rsid w:val="00720EEC"/>
    <w:rsid w:val="00723094"/>
    <w:rsid w:val="00723162"/>
    <w:rsid w:val="00723601"/>
    <w:rsid w:val="00724418"/>
    <w:rsid w:val="00725EA5"/>
    <w:rsid w:val="00726A0E"/>
    <w:rsid w:val="00731219"/>
    <w:rsid w:val="00731665"/>
    <w:rsid w:val="00731691"/>
    <w:rsid w:val="007320C7"/>
    <w:rsid w:val="00732FF6"/>
    <w:rsid w:val="00735317"/>
    <w:rsid w:val="007355A3"/>
    <w:rsid w:val="00740BF0"/>
    <w:rsid w:val="007415A9"/>
    <w:rsid w:val="0074164F"/>
    <w:rsid w:val="007429E5"/>
    <w:rsid w:val="00747804"/>
    <w:rsid w:val="00751826"/>
    <w:rsid w:val="00755C80"/>
    <w:rsid w:val="00761059"/>
    <w:rsid w:val="007710A2"/>
    <w:rsid w:val="00772962"/>
    <w:rsid w:val="00773CB8"/>
    <w:rsid w:val="00776385"/>
    <w:rsid w:val="0077684A"/>
    <w:rsid w:val="00776EB4"/>
    <w:rsid w:val="00784566"/>
    <w:rsid w:val="00787389"/>
    <w:rsid w:val="0078744B"/>
    <w:rsid w:val="00790618"/>
    <w:rsid w:val="00791C6D"/>
    <w:rsid w:val="0079367F"/>
    <w:rsid w:val="00793E23"/>
    <w:rsid w:val="007A157C"/>
    <w:rsid w:val="007A4925"/>
    <w:rsid w:val="007A60E9"/>
    <w:rsid w:val="007B04F4"/>
    <w:rsid w:val="007B2163"/>
    <w:rsid w:val="007B262F"/>
    <w:rsid w:val="007B26E9"/>
    <w:rsid w:val="007B322B"/>
    <w:rsid w:val="007B4367"/>
    <w:rsid w:val="007B487E"/>
    <w:rsid w:val="007C05CD"/>
    <w:rsid w:val="007C0730"/>
    <w:rsid w:val="007C0A85"/>
    <w:rsid w:val="007C1733"/>
    <w:rsid w:val="007C464D"/>
    <w:rsid w:val="007C515B"/>
    <w:rsid w:val="007D0689"/>
    <w:rsid w:val="007E1672"/>
    <w:rsid w:val="007E1A67"/>
    <w:rsid w:val="007E238A"/>
    <w:rsid w:val="007E249F"/>
    <w:rsid w:val="007E2552"/>
    <w:rsid w:val="007E2775"/>
    <w:rsid w:val="007E597B"/>
    <w:rsid w:val="007F0024"/>
    <w:rsid w:val="007F2F10"/>
    <w:rsid w:val="007F3A8B"/>
    <w:rsid w:val="007F54E6"/>
    <w:rsid w:val="007F5EA1"/>
    <w:rsid w:val="007F67B4"/>
    <w:rsid w:val="00800E25"/>
    <w:rsid w:val="008017EF"/>
    <w:rsid w:val="008021D8"/>
    <w:rsid w:val="00802999"/>
    <w:rsid w:val="00804671"/>
    <w:rsid w:val="00807DCE"/>
    <w:rsid w:val="00810333"/>
    <w:rsid w:val="00812F8F"/>
    <w:rsid w:val="00814712"/>
    <w:rsid w:val="00814A33"/>
    <w:rsid w:val="00821047"/>
    <w:rsid w:val="008213A7"/>
    <w:rsid w:val="00821BC5"/>
    <w:rsid w:val="0082278F"/>
    <w:rsid w:val="008229D5"/>
    <w:rsid w:val="00823366"/>
    <w:rsid w:val="008243E9"/>
    <w:rsid w:val="00824AF5"/>
    <w:rsid w:val="008255F9"/>
    <w:rsid w:val="00826405"/>
    <w:rsid w:val="00841486"/>
    <w:rsid w:val="00842145"/>
    <w:rsid w:val="00842B8F"/>
    <w:rsid w:val="00843EAB"/>
    <w:rsid w:val="00844F45"/>
    <w:rsid w:val="00851745"/>
    <w:rsid w:val="008517A0"/>
    <w:rsid w:val="00852FD0"/>
    <w:rsid w:val="00853BB7"/>
    <w:rsid w:val="00854368"/>
    <w:rsid w:val="00854F3F"/>
    <w:rsid w:val="00856B2D"/>
    <w:rsid w:val="00861AA6"/>
    <w:rsid w:val="00861ECC"/>
    <w:rsid w:val="00862A73"/>
    <w:rsid w:val="00862E1E"/>
    <w:rsid w:val="0086343C"/>
    <w:rsid w:val="00865368"/>
    <w:rsid w:val="0086632C"/>
    <w:rsid w:val="00866F36"/>
    <w:rsid w:val="0086702D"/>
    <w:rsid w:val="00870922"/>
    <w:rsid w:val="00871F5A"/>
    <w:rsid w:val="00872D74"/>
    <w:rsid w:val="00877E40"/>
    <w:rsid w:val="008806BC"/>
    <w:rsid w:val="00880AF5"/>
    <w:rsid w:val="00880FAA"/>
    <w:rsid w:val="008817DA"/>
    <w:rsid w:val="0088403A"/>
    <w:rsid w:val="00884193"/>
    <w:rsid w:val="00885FE5"/>
    <w:rsid w:val="008864EB"/>
    <w:rsid w:val="0088754A"/>
    <w:rsid w:val="00890A84"/>
    <w:rsid w:val="008938FA"/>
    <w:rsid w:val="008942EA"/>
    <w:rsid w:val="008956CF"/>
    <w:rsid w:val="008A0C5D"/>
    <w:rsid w:val="008A1212"/>
    <w:rsid w:val="008A3D4E"/>
    <w:rsid w:val="008A3F60"/>
    <w:rsid w:val="008A66B3"/>
    <w:rsid w:val="008B0DE0"/>
    <w:rsid w:val="008B2D9D"/>
    <w:rsid w:val="008B3343"/>
    <w:rsid w:val="008C168A"/>
    <w:rsid w:val="008C4258"/>
    <w:rsid w:val="008C67DA"/>
    <w:rsid w:val="008C7BAA"/>
    <w:rsid w:val="008C7C80"/>
    <w:rsid w:val="008D1A39"/>
    <w:rsid w:val="008D1ABC"/>
    <w:rsid w:val="008D6442"/>
    <w:rsid w:val="008D6EA2"/>
    <w:rsid w:val="008E05C0"/>
    <w:rsid w:val="008E36C3"/>
    <w:rsid w:val="008E494E"/>
    <w:rsid w:val="008E517F"/>
    <w:rsid w:val="008E6543"/>
    <w:rsid w:val="008E6916"/>
    <w:rsid w:val="008E7549"/>
    <w:rsid w:val="008E758E"/>
    <w:rsid w:val="008F075D"/>
    <w:rsid w:val="008F16CD"/>
    <w:rsid w:val="008F2C16"/>
    <w:rsid w:val="008F2FBD"/>
    <w:rsid w:val="008F3117"/>
    <w:rsid w:val="008F6AAB"/>
    <w:rsid w:val="008F743F"/>
    <w:rsid w:val="0090068B"/>
    <w:rsid w:val="009010F5"/>
    <w:rsid w:val="00902940"/>
    <w:rsid w:val="00905E43"/>
    <w:rsid w:val="00911505"/>
    <w:rsid w:val="00911980"/>
    <w:rsid w:val="0091318D"/>
    <w:rsid w:val="009140B9"/>
    <w:rsid w:val="009145AD"/>
    <w:rsid w:val="009166D2"/>
    <w:rsid w:val="00922349"/>
    <w:rsid w:val="0092382E"/>
    <w:rsid w:val="00923BA6"/>
    <w:rsid w:val="00924874"/>
    <w:rsid w:val="00924DE2"/>
    <w:rsid w:val="00924ED3"/>
    <w:rsid w:val="009265A5"/>
    <w:rsid w:val="009268DD"/>
    <w:rsid w:val="009309E8"/>
    <w:rsid w:val="009337D4"/>
    <w:rsid w:val="00933BD9"/>
    <w:rsid w:val="00934285"/>
    <w:rsid w:val="00936017"/>
    <w:rsid w:val="00937FD7"/>
    <w:rsid w:val="00940BAA"/>
    <w:rsid w:val="00941C3C"/>
    <w:rsid w:val="00942490"/>
    <w:rsid w:val="009461CC"/>
    <w:rsid w:val="009463E0"/>
    <w:rsid w:val="009464F7"/>
    <w:rsid w:val="00946582"/>
    <w:rsid w:val="00947DD9"/>
    <w:rsid w:val="00950346"/>
    <w:rsid w:val="009509BD"/>
    <w:rsid w:val="00951F5F"/>
    <w:rsid w:val="00952DEB"/>
    <w:rsid w:val="0095366C"/>
    <w:rsid w:val="0095558B"/>
    <w:rsid w:val="00957D5E"/>
    <w:rsid w:val="00960068"/>
    <w:rsid w:val="00962118"/>
    <w:rsid w:val="009637A4"/>
    <w:rsid w:val="00963A2E"/>
    <w:rsid w:val="00965C53"/>
    <w:rsid w:val="00970C7B"/>
    <w:rsid w:val="00977FCF"/>
    <w:rsid w:val="0098028A"/>
    <w:rsid w:val="00982EE4"/>
    <w:rsid w:val="0098639C"/>
    <w:rsid w:val="00987093"/>
    <w:rsid w:val="00987FA6"/>
    <w:rsid w:val="00990118"/>
    <w:rsid w:val="00990BCD"/>
    <w:rsid w:val="00990DF1"/>
    <w:rsid w:val="00990E12"/>
    <w:rsid w:val="009921F4"/>
    <w:rsid w:val="009925FD"/>
    <w:rsid w:val="009942B2"/>
    <w:rsid w:val="009946F5"/>
    <w:rsid w:val="009955F2"/>
    <w:rsid w:val="009A0964"/>
    <w:rsid w:val="009A2F6E"/>
    <w:rsid w:val="009A30D7"/>
    <w:rsid w:val="009A33C6"/>
    <w:rsid w:val="009A3452"/>
    <w:rsid w:val="009A3635"/>
    <w:rsid w:val="009A4A1E"/>
    <w:rsid w:val="009A72F1"/>
    <w:rsid w:val="009A7FDF"/>
    <w:rsid w:val="009B4784"/>
    <w:rsid w:val="009C2362"/>
    <w:rsid w:val="009C2DDD"/>
    <w:rsid w:val="009C5BBE"/>
    <w:rsid w:val="009C6E8B"/>
    <w:rsid w:val="009C6F64"/>
    <w:rsid w:val="009D2063"/>
    <w:rsid w:val="009D2E71"/>
    <w:rsid w:val="009D434D"/>
    <w:rsid w:val="009D4C17"/>
    <w:rsid w:val="009D650E"/>
    <w:rsid w:val="009D6C98"/>
    <w:rsid w:val="009E2270"/>
    <w:rsid w:val="009E258D"/>
    <w:rsid w:val="009E594C"/>
    <w:rsid w:val="009F2F51"/>
    <w:rsid w:val="009F7249"/>
    <w:rsid w:val="009F74AF"/>
    <w:rsid w:val="009F75EE"/>
    <w:rsid w:val="00A00F5A"/>
    <w:rsid w:val="00A01030"/>
    <w:rsid w:val="00A011F6"/>
    <w:rsid w:val="00A01440"/>
    <w:rsid w:val="00A065C4"/>
    <w:rsid w:val="00A06F5C"/>
    <w:rsid w:val="00A11E8A"/>
    <w:rsid w:val="00A13DE4"/>
    <w:rsid w:val="00A171B4"/>
    <w:rsid w:val="00A20307"/>
    <w:rsid w:val="00A20CF0"/>
    <w:rsid w:val="00A21B99"/>
    <w:rsid w:val="00A23907"/>
    <w:rsid w:val="00A32282"/>
    <w:rsid w:val="00A3419D"/>
    <w:rsid w:val="00A34A6B"/>
    <w:rsid w:val="00A3605F"/>
    <w:rsid w:val="00A41409"/>
    <w:rsid w:val="00A42EF8"/>
    <w:rsid w:val="00A5136A"/>
    <w:rsid w:val="00A5384D"/>
    <w:rsid w:val="00A56751"/>
    <w:rsid w:val="00A56A8D"/>
    <w:rsid w:val="00A57E61"/>
    <w:rsid w:val="00A65DBF"/>
    <w:rsid w:val="00A66756"/>
    <w:rsid w:val="00A67788"/>
    <w:rsid w:val="00A71180"/>
    <w:rsid w:val="00A75B60"/>
    <w:rsid w:val="00A76FB8"/>
    <w:rsid w:val="00A77780"/>
    <w:rsid w:val="00A81E5B"/>
    <w:rsid w:val="00A844C4"/>
    <w:rsid w:val="00A84F59"/>
    <w:rsid w:val="00A85B1C"/>
    <w:rsid w:val="00A8698E"/>
    <w:rsid w:val="00A90A7C"/>
    <w:rsid w:val="00A90EB4"/>
    <w:rsid w:val="00A91271"/>
    <w:rsid w:val="00A927EE"/>
    <w:rsid w:val="00A93750"/>
    <w:rsid w:val="00A94848"/>
    <w:rsid w:val="00A95CC9"/>
    <w:rsid w:val="00A97A0D"/>
    <w:rsid w:val="00AA1D9C"/>
    <w:rsid w:val="00AA354A"/>
    <w:rsid w:val="00AA4C58"/>
    <w:rsid w:val="00AA5F21"/>
    <w:rsid w:val="00AA757F"/>
    <w:rsid w:val="00AA7652"/>
    <w:rsid w:val="00AA7FAE"/>
    <w:rsid w:val="00AB0827"/>
    <w:rsid w:val="00AB0B89"/>
    <w:rsid w:val="00AB2095"/>
    <w:rsid w:val="00AB2B14"/>
    <w:rsid w:val="00AB3881"/>
    <w:rsid w:val="00AB40F2"/>
    <w:rsid w:val="00AB6874"/>
    <w:rsid w:val="00AC269D"/>
    <w:rsid w:val="00AC2AAB"/>
    <w:rsid w:val="00AC5058"/>
    <w:rsid w:val="00AC59D6"/>
    <w:rsid w:val="00AC75B8"/>
    <w:rsid w:val="00AD00A4"/>
    <w:rsid w:val="00AD06E7"/>
    <w:rsid w:val="00AD18E2"/>
    <w:rsid w:val="00AD2D56"/>
    <w:rsid w:val="00AD3DC7"/>
    <w:rsid w:val="00AD6292"/>
    <w:rsid w:val="00AD73BE"/>
    <w:rsid w:val="00AE1E66"/>
    <w:rsid w:val="00AE2ADF"/>
    <w:rsid w:val="00AE3812"/>
    <w:rsid w:val="00AE410A"/>
    <w:rsid w:val="00AE4339"/>
    <w:rsid w:val="00AF01BC"/>
    <w:rsid w:val="00AF03F2"/>
    <w:rsid w:val="00AF5360"/>
    <w:rsid w:val="00AF6814"/>
    <w:rsid w:val="00B01C78"/>
    <w:rsid w:val="00B05FE0"/>
    <w:rsid w:val="00B11114"/>
    <w:rsid w:val="00B11325"/>
    <w:rsid w:val="00B11534"/>
    <w:rsid w:val="00B139E4"/>
    <w:rsid w:val="00B147F7"/>
    <w:rsid w:val="00B14C0C"/>
    <w:rsid w:val="00B15737"/>
    <w:rsid w:val="00B15CC7"/>
    <w:rsid w:val="00B17471"/>
    <w:rsid w:val="00B22CFD"/>
    <w:rsid w:val="00B26F98"/>
    <w:rsid w:val="00B27CB7"/>
    <w:rsid w:val="00B30E91"/>
    <w:rsid w:val="00B31AF3"/>
    <w:rsid w:val="00B34F79"/>
    <w:rsid w:val="00B40274"/>
    <w:rsid w:val="00B40A69"/>
    <w:rsid w:val="00B507C4"/>
    <w:rsid w:val="00B50E5D"/>
    <w:rsid w:val="00B51780"/>
    <w:rsid w:val="00B53004"/>
    <w:rsid w:val="00B55068"/>
    <w:rsid w:val="00B56523"/>
    <w:rsid w:val="00B57009"/>
    <w:rsid w:val="00B61DD9"/>
    <w:rsid w:val="00B6458F"/>
    <w:rsid w:val="00B6585C"/>
    <w:rsid w:val="00B71182"/>
    <w:rsid w:val="00B72507"/>
    <w:rsid w:val="00B738BB"/>
    <w:rsid w:val="00B73C73"/>
    <w:rsid w:val="00B73CAE"/>
    <w:rsid w:val="00B75828"/>
    <w:rsid w:val="00B76678"/>
    <w:rsid w:val="00B77850"/>
    <w:rsid w:val="00B779E1"/>
    <w:rsid w:val="00B8216F"/>
    <w:rsid w:val="00B82584"/>
    <w:rsid w:val="00B8628F"/>
    <w:rsid w:val="00B90C34"/>
    <w:rsid w:val="00B90DB5"/>
    <w:rsid w:val="00B926D5"/>
    <w:rsid w:val="00B93102"/>
    <w:rsid w:val="00B94725"/>
    <w:rsid w:val="00B94C94"/>
    <w:rsid w:val="00B9623B"/>
    <w:rsid w:val="00B962F1"/>
    <w:rsid w:val="00B973AB"/>
    <w:rsid w:val="00B97967"/>
    <w:rsid w:val="00B97B2C"/>
    <w:rsid w:val="00B97D99"/>
    <w:rsid w:val="00BA1005"/>
    <w:rsid w:val="00BA4886"/>
    <w:rsid w:val="00BA51F4"/>
    <w:rsid w:val="00BA6176"/>
    <w:rsid w:val="00BB3438"/>
    <w:rsid w:val="00BC0B7E"/>
    <w:rsid w:val="00BC167A"/>
    <w:rsid w:val="00BC2731"/>
    <w:rsid w:val="00BC2CA9"/>
    <w:rsid w:val="00BC31C9"/>
    <w:rsid w:val="00BC3B44"/>
    <w:rsid w:val="00BC483B"/>
    <w:rsid w:val="00BC592E"/>
    <w:rsid w:val="00BC7850"/>
    <w:rsid w:val="00BD105A"/>
    <w:rsid w:val="00BD62ED"/>
    <w:rsid w:val="00BE4936"/>
    <w:rsid w:val="00BE5482"/>
    <w:rsid w:val="00BE7022"/>
    <w:rsid w:val="00BE776A"/>
    <w:rsid w:val="00BF107C"/>
    <w:rsid w:val="00BF349B"/>
    <w:rsid w:val="00BF4072"/>
    <w:rsid w:val="00BF539F"/>
    <w:rsid w:val="00BF6FAB"/>
    <w:rsid w:val="00C00F81"/>
    <w:rsid w:val="00C0190B"/>
    <w:rsid w:val="00C01EAF"/>
    <w:rsid w:val="00C036FE"/>
    <w:rsid w:val="00C05DDF"/>
    <w:rsid w:val="00C10B49"/>
    <w:rsid w:val="00C10E48"/>
    <w:rsid w:val="00C13EEC"/>
    <w:rsid w:val="00C21CCF"/>
    <w:rsid w:val="00C22771"/>
    <w:rsid w:val="00C256F3"/>
    <w:rsid w:val="00C279B7"/>
    <w:rsid w:val="00C30CE0"/>
    <w:rsid w:val="00C31636"/>
    <w:rsid w:val="00C31A67"/>
    <w:rsid w:val="00C33557"/>
    <w:rsid w:val="00C33E5C"/>
    <w:rsid w:val="00C372A6"/>
    <w:rsid w:val="00C4269D"/>
    <w:rsid w:val="00C427AB"/>
    <w:rsid w:val="00C42B2B"/>
    <w:rsid w:val="00C435EB"/>
    <w:rsid w:val="00C45098"/>
    <w:rsid w:val="00C453E7"/>
    <w:rsid w:val="00C473C9"/>
    <w:rsid w:val="00C50222"/>
    <w:rsid w:val="00C50DC2"/>
    <w:rsid w:val="00C52CCC"/>
    <w:rsid w:val="00C53B26"/>
    <w:rsid w:val="00C57B58"/>
    <w:rsid w:val="00C644FF"/>
    <w:rsid w:val="00C66B29"/>
    <w:rsid w:val="00C67C46"/>
    <w:rsid w:val="00C7481B"/>
    <w:rsid w:val="00C75F84"/>
    <w:rsid w:val="00C75FC8"/>
    <w:rsid w:val="00C77202"/>
    <w:rsid w:val="00C855D8"/>
    <w:rsid w:val="00C85BA8"/>
    <w:rsid w:val="00C8703D"/>
    <w:rsid w:val="00C87B00"/>
    <w:rsid w:val="00C917C6"/>
    <w:rsid w:val="00C928D5"/>
    <w:rsid w:val="00C933B1"/>
    <w:rsid w:val="00C93AC3"/>
    <w:rsid w:val="00CA0E7A"/>
    <w:rsid w:val="00CA19B5"/>
    <w:rsid w:val="00CA312E"/>
    <w:rsid w:val="00CA3787"/>
    <w:rsid w:val="00CA533D"/>
    <w:rsid w:val="00CA5467"/>
    <w:rsid w:val="00CA7B46"/>
    <w:rsid w:val="00CA7D31"/>
    <w:rsid w:val="00CB0E1D"/>
    <w:rsid w:val="00CB4F32"/>
    <w:rsid w:val="00CB5249"/>
    <w:rsid w:val="00CC50E4"/>
    <w:rsid w:val="00CC62D2"/>
    <w:rsid w:val="00CC6C8C"/>
    <w:rsid w:val="00CD095E"/>
    <w:rsid w:val="00CE00BB"/>
    <w:rsid w:val="00CE17BF"/>
    <w:rsid w:val="00CE1F8E"/>
    <w:rsid w:val="00CF0057"/>
    <w:rsid w:val="00CF35F7"/>
    <w:rsid w:val="00CF67C2"/>
    <w:rsid w:val="00CF7625"/>
    <w:rsid w:val="00D002F0"/>
    <w:rsid w:val="00D00CB0"/>
    <w:rsid w:val="00D01DF4"/>
    <w:rsid w:val="00D032B0"/>
    <w:rsid w:val="00D03785"/>
    <w:rsid w:val="00D03A5F"/>
    <w:rsid w:val="00D0572C"/>
    <w:rsid w:val="00D07089"/>
    <w:rsid w:val="00D1215D"/>
    <w:rsid w:val="00D13114"/>
    <w:rsid w:val="00D1342F"/>
    <w:rsid w:val="00D14850"/>
    <w:rsid w:val="00D149F8"/>
    <w:rsid w:val="00D150C5"/>
    <w:rsid w:val="00D15EA4"/>
    <w:rsid w:val="00D20849"/>
    <w:rsid w:val="00D24082"/>
    <w:rsid w:val="00D2675C"/>
    <w:rsid w:val="00D3087D"/>
    <w:rsid w:val="00D32BBF"/>
    <w:rsid w:val="00D34807"/>
    <w:rsid w:val="00D3699E"/>
    <w:rsid w:val="00D37912"/>
    <w:rsid w:val="00D42B3B"/>
    <w:rsid w:val="00D45147"/>
    <w:rsid w:val="00D550A3"/>
    <w:rsid w:val="00D5620A"/>
    <w:rsid w:val="00D573D0"/>
    <w:rsid w:val="00D62403"/>
    <w:rsid w:val="00D6362E"/>
    <w:rsid w:val="00D640A9"/>
    <w:rsid w:val="00D64B67"/>
    <w:rsid w:val="00D64FB8"/>
    <w:rsid w:val="00D66444"/>
    <w:rsid w:val="00D67DAD"/>
    <w:rsid w:val="00D71D06"/>
    <w:rsid w:val="00D734A8"/>
    <w:rsid w:val="00D738D0"/>
    <w:rsid w:val="00D73F1D"/>
    <w:rsid w:val="00D7668B"/>
    <w:rsid w:val="00D771BE"/>
    <w:rsid w:val="00D82BFC"/>
    <w:rsid w:val="00D83715"/>
    <w:rsid w:val="00D83E2F"/>
    <w:rsid w:val="00D8589E"/>
    <w:rsid w:val="00D90A23"/>
    <w:rsid w:val="00D9213D"/>
    <w:rsid w:val="00D93EFB"/>
    <w:rsid w:val="00D948F8"/>
    <w:rsid w:val="00D96DC4"/>
    <w:rsid w:val="00DA2D11"/>
    <w:rsid w:val="00DA3171"/>
    <w:rsid w:val="00DA67CE"/>
    <w:rsid w:val="00DB0739"/>
    <w:rsid w:val="00DB5EAF"/>
    <w:rsid w:val="00DB5EE6"/>
    <w:rsid w:val="00DB6401"/>
    <w:rsid w:val="00DB67A2"/>
    <w:rsid w:val="00DB7375"/>
    <w:rsid w:val="00DC2BE8"/>
    <w:rsid w:val="00DC3E83"/>
    <w:rsid w:val="00DC3FFB"/>
    <w:rsid w:val="00DD0969"/>
    <w:rsid w:val="00DD2711"/>
    <w:rsid w:val="00DD4D69"/>
    <w:rsid w:val="00DD5D48"/>
    <w:rsid w:val="00DD61F3"/>
    <w:rsid w:val="00DE0121"/>
    <w:rsid w:val="00DE0F6F"/>
    <w:rsid w:val="00DE167E"/>
    <w:rsid w:val="00DE3D47"/>
    <w:rsid w:val="00DE43FE"/>
    <w:rsid w:val="00DE52CC"/>
    <w:rsid w:val="00DE6467"/>
    <w:rsid w:val="00DF0D80"/>
    <w:rsid w:val="00DF3023"/>
    <w:rsid w:val="00DF46AC"/>
    <w:rsid w:val="00DF54B6"/>
    <w:rsid w:val="00DF72F3"/>
    <w:rsid w:val="00DF7C4B"/>
    <w:rsid w:val="00E118AB"/>
    <w:rsid w:val="00E143A0"/>
    <w:rsid w:val="00E16A8E"/>
    <w:rsid w:val="00E1779F"/>
    <w:rsid w:val="00E17ED8"/>
    <w:rsid w:val="00E231D1"/>
    <w:rsid w:val="00E245D6"/>
    <w:rsid w:val="00E3107B"/>
    <w:rsid w:val="00E32B56"/>
    <w:rsid w:val="00E32B7D"/>
    <w:rsid w:val="00E3313E"/>
    <w:rsid w:val="00E3347D"/>
    <w:rsid w:val="00E33AB7"/>
    <w:rsid w:val="00E3522C"/>
    <w:rsid w:val="00E36454"/>
    <w:rsid w:val="00E37BE4"/>
    <w:rsid w:val="00E426DC"/>
    <w:rsid w:val="00E42ECF"/>
    <w:rsid w:val="00E43B99"/>
    <w:rsid w:val="00E45F87"/>
    <w:rsid w:val="00E517BF"/>
    <w:rsid w:val="00E5356E"/>
    <w:rsid w:val="00E60152"/>
    <w:rsid w:val="00E60C69"/>
    <w:rsid w:val="00E62DF8"/>
    <w:rsid w:val="00E63A6F"/>
    <w:rsid w:val="00E63AF8"/>
    <w:rsid w:val="00E64935"/>
    <w:rsid w:val="00E649A7"/>
    <w:rsid w:val="00E64CCB"/>
    <w:rsid w:val="00E64F7F"/>
    <w:rsid w:val="00E676D6"/>
    <w:rsid w:val="00E80762"/>
    <w:rsid w:val="00E8359C"/>
    <w:rsid w:val="00E85853"/>
    <w:rsid w:val="00E8616F"/>
    <w:rsid w:val="00E8770F"/>
    <w:rsid w:val="00E90A6E"/>
    <w:rsid w:val="00E959B7"/>
    <w:rsid w:val="00E971D7"/>
    <w:rsid w:val="00EA005A"/>
    <w:rsid w:val="00EA0C39"/>
    <w:rsid w:val="00EA19D8"/>
    <w:rsid w:val="00EA3672"/>
    <w:rsid w:val="00EA5861"/>
    <w:rsid w:val="00EA6262"/>
    <w:rsid w:val="00EA6957"/>
    <w:rsid w:val="00EA705B"/>
    <w:rsid w:val="00EB0F67"/>
    <w:rsid w:val="00EB1D44"/>
    <w:rsid w:val="00EB24B4"/>
    <w:rsid w:val="00EB33E0"/>
    <w:rsid w:val="00EB5BC7"/>
    <w:rsid w:val="00EC32A4"/>
    <w:rsid w:val="00EC35F6"/>
    <w:rsid w:val="00EC575E"/>
    <w:rsid w:val="00EC5A7C"/>
    <w:rsid w:val="00EC6E51"/>
    <w:rsid w:val="00EC71D5"/>
    <w:rsid w:val="00EC73B3"/>
    <w:rsid w:val="00ED0474"/>
    <w:rsid w:val="00ED211B"/>
    <w:rsid w:val="00EE27FA"/>
    <w:rsid w:val="00EE2F4C"/>
    <w:rsid w:val="00EE4297"/>
    <w:rsid w:val="00EE72DE"/>
    <w:rsid w:val="00EF10EA"/>
    <w:rsid w:val="00EF1595"/>
    <w:rsid w:val="00EF26B5"/>
    <w:rsid w:val="00EF4A7D"/>
    <w:rsid w:val="00EF6CF8"/>
    <w:rsid w:val="00F01FBE"/>
    <w:rsid w:val="00F0232F"/>
    <w:rsid w:val="00F0376E"/>
    <w:rsid w:val="00F05235"/>
    <w:rsid w:val="00F05EE5"/>
    <w:rsid w:val="00F07F72"/>
    <w:rsid w:val="00F1018C"/>
    <w:rsid w:val="00F10A34"/>
    <w:rsid w:val="00F12BE5"/>
    <w:rsid w:val="00F150E9"/>
    <w:rsid w:val="00F17167"/>
    <w:rsid w:val="00F17FB0"/>
    <w:rsid w:val="00F2021A"/>
    <w:rsid w:val="00F20DEB"/>
    <w:rsid w:val="00F226E0"/>
    <w:rsid w:val="00F26E9E"/>
    <w:rsid w:val="00F310B1"/>
    <w:rsid w:val="00F3165A"/>
    <w:rsid w:val="00F3326D"/>
    <w:rsid w:val="00F33AFE"/>
    <w:rsid w:val="00F363A3"/>
    <w:rsid w:val="00F36670"/>
    <w:rsid w:val="00F37520"/>
    <w:rsid w:val="00F4337E"/>
    <w:rsid w:val="00F43E1A"/>
    <w:rsid w:val="00F46133"/>
    <w:rsid w:val="00F46775"/>
    <w:rsid w:val="00F47081"/>
    <w:rsid w:val="00F52CE4"/>
    <w:rsid w:val="00F55549"/>
    <w:rsid w:val="00F57DE1"/>
    <w:rsid w:val="00F6029C"/>
    <w:rsid w:val="00F614EE"/>
    <w:rsid w:val="00F61870"/>
    <w:rsid w:val="00F62110"/>
    <w:rsid w:val="00F639F7"/>
    <w:rsid w:val="00F65330"/>
    <w:rsid w:val="00F67128"/>
    <w:rsid w:val="00F70B22"/>
    <w:rsid w:val="00F71BD4"/>
    <w:rsid w:val="00F71DB1"/>
    <w:rsid w:val="00F74A01"/>
    <w:rsid w:val="00F75286"/>
    <w:rsid w:val="00F81D61"/>
    <w:rsid w:val="00F81E4F"/>
    <w:rsid w:val="00F8244A"/>
    <w:rsid w:val="00F825C6"/>
    <w:rsid w:val="00F84661"/>
    <w:rsid w:val="00F87575"/>
    <w:rsid w:val="00F90492"/>
    <w:rsid w:val="00F90571"/>
    <w:rsid w:val="00F92374"/>
    <w:rsid w:val="00F927E3"/>
    <w:rsid w:val="00F95362"/>
    <w:rsid w:val="00F965F1"/>
    <w:rsid w:val="00FA079F"/>
    <w:rsid w:val="00FA136F"/>
    <w:rsid w:val="00FA200D"/>
    <w:rsid w:val="00FA2143"/>
    <w:rsid w:val="00FA244C"/>
    <w:rsid w:val="00FA46BA"/>
    <w:rsid w:val="00FA4C12"/>
    <w:rsid w:val="00FA5D8F"/>
    <w:rsid w:val="00FA5F48"/>
    <w:rsid w:val="00FB20DE"/>
    <w:rsid w:val="00FB4446"/>
    <w:rsid w:val="00FB58F6"/>
    <w:rsid w:val="00FC00CF"/>
    <w:rsid w:val="00FC16DE"/>
    <w:rsid w:val="00FC2035"/>
    <w:rsid w:val="00FC239F"/>
    <w:rsid w:val="00FC46A2"/>
    <w:rsid w:val="00FC59DC"/>
    <w:rsid w:val="00FD0392"/>
    <w:rsid w:val="00FD117F"/>
    <w:rsid w:val="00FD2E1B"/>
    <w:rsid w:val="00FD3D9B"/>
    <w:rsid w:val="00FD413F"/>
    <w:rsid w:val="00FD483F"/>
    <w:rsid w:val="00FD5C6C"/>
    <w:rsid w:val="00FD62DD"/>
    <w:rsid w:val="00FD681B"/>
    <w:rsid w:val="00FD70BF"/>
    <w:rsid w:val="00FD74C6"/>
    <w:rsid w:val="00FD79D4"/>
    <w:rsid w:val="00FE2E3A"/>
    <w:rsid w:val="00FE4464"/>
    <w:rsid w:val="00FE7150"/>
    <w:rsid w:val="00FF0006"/>
    <w:rsid w:val="00FF59F1"/>
    <w:rsid w:val="00FF6959"/>
    <w:rsid w:val="00FF72AB"/>
    <w:rsid w:val="00FF7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11D"/>
  </w:style>
  <w:style w:type="paragraph" w:styleId="1">
    <w:name w:val="heading 1"/>
    <w:basedOn w:val="a"/>
    <w:next w:val="a"/>
    <w:link w:val="10"/>
    <w:uiPriority w:val="9"/>
    <w:qFormat/>
    <w:rsid w:val="00CE1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B47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601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231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1">
    <w:name w:val="Знак2 Знак Знак1 Знак1 Знак Знак Знак Знак Знак Знак Знак Знак Знак Знак Знак Знак"/>
    <w:basedOn w:val="a"/>
    <w:rsid w:val="00B8628F"/>
    <w:pPr>
      <w:spacing w:after="160" w:line="240" w:lineRule="exact"/>
    </w:pPr>
    <w:rPr>
      <w:rFonts w:ascii="Verdana" w:eastAsia="Times New Roman" w:hAnsi="Verdana" w:cs="Times New Roman"/>
      <w:sz w:val="20"/>
      <w:szCs w:val="20"/>
      <w:lang w:val="en-US"/>
    </w:rPr>
  </w:style>
  <w:style w:type="paragraph" w:styleId="a3">
    <w:name w:val="header"/>
    <w:basedOn w:val="a"/>
    <w:link w:val="a4"/>
    <w:uiPriority w:val="99"/>
    <w:unhideWhenUsed/>
    <w:rsid w:val="00C502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0222"/>
  </w:style>
  <w:style w:type="paragraph" w:styleId="a5">
    <w:name w:val="footer"/>
    <w:basedOn w:val="a"/>
    <w:link w:val="a6"/>
    <w:uiPriority w:val="99"/>
    <w:unhideWhenUsed/>
    <w:rsid w:val="00C502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0222"/>
  </w:style>
  <w:style w:type="paragraph" w:styleId="a7">
    <w:name w:val="Balloon Text"/>
    <w:basedOn w:val="a"/>
    <w:link w:val="a8"/>
    <w:uiPriority w:val="99"/>
    <w:semiHidden/>
    <w:unhideWhenUsed/>
    <w:rsid w:val="00C502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0222"/>
    <w:rPr>
      <w:rFonts w:ascii="Tahoma" w:hAnsi="Tahoma" w:cs="Tahoma"/>
      <w:sz w:val="16"/>
      <w:szCs w:val="16"/>
    </w:rPr>
  </w:style>
  <w:style w:type="paragraph" w:customStyle="1" w:styleId="F9E977197262459AB16AE09F8A4F0155">
    <w:name w:val="F9E977197262459AB16AE09F8A4F0155"/>
    <w:rsid w:val="00877E40"/>
    <w:rPr>
      <w:rFonts w:eastAsiaTheme="minorEastAsia"/>
      <w:lang w:eastAsia="ru-RU"/>
    </w:rPr>
  </w:style>
  <w:style w:type="character" w:customStyle="1" w:styleId="10">
    <w:name w:val="Заголовок 1 Знак"/>
    <w:basedOn w:val="a0"/>
    <w:link w:val="1"/>
    <w:uiPriority w:val="9"/>
    <w:rsid w:val="00CE17BF"/>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CE17BF"/>
    <w:pPr>
      <w:outlineLvl w:val="9"/>
    </w:pPr>
    <w:rPr>
      <w:lang w:eastAsia="ru-RU"/>
    </w:rPr>
  </w:style>
  <w:style w:type="paragraph" w:styleId="11">
    <w:name w:val="toc 1"/>
    <w:basedOn w:val="a"/>
    <w:next w:val="a"/>
    <w:autoRedefine/>
    <w:uiPriority w:val="39"/>
    <w:unhideWhenUsed/>
    <w:rsid w:val="00CE17BF"/>
    <w:pPr>
      <w:spacing w:after="100"/>
    </w:pPr>
  </w:style>
  <w:style w:type="character" w:styleId="aa">
    <w:name w:val="Hyperlink"/>
    <w:basedOn w:val="a0"/>
    <w:uiPriority w:val="99"/>
    <w:unhideWhenUsed/>
    <w:rsid w:val="00CE17BF"/>
    <w:rPr>
      <w:color w:val="0000FF" w:themeColor="hyperlink"/>
      <w:u w:val="single"/>
    </w:rPr>
  </w:style>
  <w:style w:type="paragraph" w:styleId="ab">
    <w:name w:val="List Paragraph"/>
    <w:basedOn w:val="a"/>
    <w:uiPriority w:val="34"/>
    <w:qFormat/>
    <w:rsid w:val="00CE17BF"/>
    <w:pPr>
      <w:ind w:left="720"/>
      <w:contextualSpacing/>
    </w:pPr>
  </w:style>
  <w:style w:type="paragraph" w:styleId="21">
    <w:name w:val="toc 2"/>
    <w:basedOn w:val="a"/>
    <w:next w:val="a"/>
    <w:autoRedefine/>
    <w:uiPriority w:val="39"/>
    <w:unhideWhenUsed/>
    <w:rsid w:val="00EC71D5"/>
    <w:pPr>
      <w:tabs>
        <w:tab w:val="right" w:leader="dot" w:pos="9356"/>
      </w:tabs>
      <w:spacing w:after="100"/>
      <w:ind w:left="220" w:right="850"/>
    </w:pPr>
  </w:style>
  <w:style w:type="table" w:styleId="ac">
    <w:name w:val="Table Grid"/>
    <w:basedOn w:val="a1"/>
    <w:uiPriority w:val="59"/>
    <w:rsid w:val="00272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B31AF3"/>
    <w:pPr>
      <w:spacing w:after="100"/>
      <w:ind w:left="440"/>
    </w:pPr>
  </w:style>
  <w:style w:type="paragraph" w:customStyle="1" w:styleId="Default">
    <w:name w:val="Default"/>
    <w:rsid w:val="0000288D"/>
    <w:pPr>
      <w:autoSpaceDE w:val="0"/>
      <w:autoSpaceDN w:val="0"/>
      <w:adjustRightInd w:val="0"/>
      <w:spacing w:after="0" w:line="240" w:lineRule="auto"/>
    </w:pPr>
    <w:rPr>
      <w:rFonts w:ascii="Arial" w:hAnsi="Arial" w:cs="Arial"/>
      <w:color w:val="000000"/>
      <w:sz w:val="24"/>
      <w:szCs w:val="24"/>
    </w:rPr>
  </w:style>
  <w:style w:type="numbering" w:customStyle="1" w:styleId="12">
    <w:name w:val="Нет списка1"/>
    <w:next w:val="a2"/>
    <w:uiPriority w:val="99"/>
    <w:semiHidden/>
    <w:unhideWhenUsed/>
    <w:rsid w:val="00484705"/>
  </w:style>
  <w:style w:type="table" w:customStyle="1" w:styleId="13">
    <w:name w:val="Сетка таблицы1"/>
    <w:basedOn w:val="a1"/>
    <w:next w:val="ac"/>
    <w:uiPriority w:val="59"/>
    <w:rsid w:val="00224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B478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60152"/>
    <w:rPr>
      <w:rFonts w:asciiTheme="majorHAnsi" w:eastAsiaTheme="majorEastAsia" w:hAnsiTheme="majorHAnsi" w:cstheme="majorBidi"/>
      <w:b/>
      <w:bCs/>
      <w:color w:val="4F81BD" w:themeColor="accent1"/>
    </w:rPr>
  </w:style>
  <w:style w:type="character" w:customStyle="1" w:styleId="mw-headline">
    <w:name w:val="mw-headline"/>
    <w:basedOn w:val="a0"/>
    <w:rsid w:val="00FD62DD"/>
  </w:style>
  <w:style w:type="table" w:customStyle="1" w:styleId="22">
    <w:name w:val="Сетка таблицы2"/>
    <w:basedOn w:val="a1"/>
    <w:next w:val="ac"/>
    <w:uiPriority w:val="59"/>
    <w:rsid w:val="0036182E"/>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aliases w:val="Основной текст 1,Нумерованный список !!,Надин стиль"/>
    <w:basedOn w:val="a"/>
    <w:link w:val="ae"/>
    <w:rsid w:val="001D05A8"/>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rsid w:val="001D05A8"/>
    <w:rPr>
      <w:rFonts w:ascii="Times New Roman" w:eastAsia="Times New Roman" w:hAnsi="Times New Roman" w:cs="Times New Roman"/>
      <w:sz w:val="24"/>
      <w:szCs w:val="24"/>
      <w:lang w:eastAsia="ru-RU"/>
    </w:rPr>
  </w:style>
  <w:style w:type="character" w:styleId="af">
    <w:name w:val="Strong"/>
    <w:basedOn w:val="a0"/>
    <w:uiPriority w:val="22"/>
    <w:qFormat/>
    <w:rsid w:val="00BE5482"/>
    <w:rPr>
      <w:b/>
      <w:bCs/>
    </w:rPr>
  </w:style>
  <w:style w:type="character" w:styleId="af0">
    <w:name w:val="FollowedHyperlink"/>
    <w:basedOn w:val="a0"/>
    <w:uiPriority w:val="99"/>
    <w:semiHidden/>
    <w:unhideWhenUsed/>
    <w:rsid w:val="00A90EB4"/>
    <w:rPr>
      <w:color w:val="800080"/>
      <w:u w:val="single"/>
    </w:rPr>
  </w:style>
  <w:style w:type="paragraph" w:customStyle="1" w:styleId="font5">
    <w:name w:val="font5"/>
    <w:basedOn w:val="a"/>
    <w:rsid w:val="00A90EB4"/>
    <w:pPr>
      <w:spacing w:before="100" w:beforeAutospacing="1" w:after="100" w:afterAutospacing="1" w:line="240" w:lineRule="auto"/>
    </w:pPr>
    <w:rPr>
      <w:rFonts w:ascii="Calibri" w:eastAsia="Times New Roman" w:hAnsi="Calibri" w:cs="Times New Roman"/>
      <w:b/>
      <w:bCs/>
      <w:sz w:val="16"/>
      <w:szCs w:val="16"/>
      <w:lang w:eastAsia="ru-RU"/>
    </w:rPr>
  </w:style>
  <w:style w:type="paragraph" w:customStyle="1" w:styleId="font6">
    <w:name w:val="font6"/>
    <w:basedOn w:val="a"/>
    <w:rsid w:val="00A90EB4"/>
    <w:pPr>
      <w:spacing w:before="100" w:beforeAutospacing="1" w:after="100" w:afterAutospacing="1" w:line="240" w:lineRule="auto"/>
    </w:pPr>
    <w:rPr>
      <w:rFonts w:ascii="Calibri" w:eastAsia="Times New Roman" w:hAnsi="Calibri" w:cs="Times New Roman"/>
      <w:b/>
      <w:bCs/>
      <w:color w:val="FF0000"/>
      <w:sz w:val="16"/>
      <w:szCs w:val="16"/>
      <w:lang w:eastAsia="ru-RU"/>
    </w:rPr>
  </w:style>
  <w:style w:type="paragraph" w:customStyle="1" w:styleId="xl64">
    <w:name w:val="xl6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5">
    <w:name w:val="xl6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6">
    <w:name w:val="xl66"/>
    <w:basedOn w:val="a"/>
    <w:rsid w:val="00A90EB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
    <w:rsid w:val="00A90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0">
    <w:name w:val="xl7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1">
    <w:name w:val="xl7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2">
    <w:name w:val="xl7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3">
    <w:name w:val="xl73"/>
    <w:basedOn w:val="a"/>
    <w:rsid w:val="00A90EB4"/>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4">
    <w:name w:val="xl7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A90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
    <w:rsid w:val="00A90EB4"/>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78">
    <w:name w:val="xl78"/>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9">
    <w:name w:val="xl7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90EB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82">
    <w:name w:val="xl82"/>
    <w:basedOn w:val="a"/>
    <w:rsid w:val="00A90EB4"/>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83">
    <w:name w:val="xl8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84">
    <w:name w:val="xl84"/>
    <w:basedOn w:val="a"/>
    <w:rsid w:val="00A90EB4"/>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85">
    <w:name w:val="xl85"/>
    <w:basedOn w:val="a"/>
    <w:rsid w:val="00A90EB4"/>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86">
    <w:name w:val="xl86"/>
    <w:basedOn w:val="a"/>
    <w:rsid w:val="00A90EB4"/>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87">
    <w:name w:val="xl8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88">
    <w:name w:val="xl8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9">
    <w:name w:val="xl89"/>
    <w:basedOn w:val="a"/>
    <w:rsid w:val="00A90EB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0">
    <w:name w:val="xl9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91">
    <w:name w:val="xl9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0"/>
      <w:szCs w:val="20"/>
      <w:lang w:eastAsia="ru-RU"/>
    </w:rPr>
  </w:style>
  <w:style w:type="paragraph" w:customStyle="1" w:styleId="xl92">
    <w:name w:val="xl9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93">
    <w:name w:val="xl9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95">
    <w:name w:val="xl95"/>
    <w:basedOn w:val="a"/>
    <w:rsid w:val="00A90EB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8">
    <w:name w:val="xl9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8"/>
      <w:szCs w:val="18"/>
      <w:lang w:eastAsia="ru-RU"/>
    </w:rPr>
  </w:style>
  <w:style w:type="paragraph" w:customStyle="1" w:styleId="xl99">
    <w:name w:val="xl9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8"/>
      <w:szCs w:val="28"/>
      <w:lang w:eastAsia="ru-RU"/>
    </w:rPr>
  </w:style>
  <w:style w:type="paragraph" w:customStyle="1" w:styleId="xl100">
    <w:name w:val="xl100"/>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1">
    <w:name w:val="xl10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
    <w:name w:val="xl10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3">
    <w:name w:val="xl10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4">
    <w:name w:val="xl10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6">
    <w:name w:val="xl10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07">
    <w:name w:val="xl10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9">
    <w:name w:val="xl10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10">
    <w:name w:val="xl11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A90E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13">
    <w:name w:val="xl113"/>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A90E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5">
    <w:name w:val="xl11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7">
    <w:name w:val="xl117"/>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19">
    <w:name w:val="xl11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20">
    <w:name w:val="xl12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21">
    <w:name w:val="xl121"/>
    <w:basedOn w:val="a"/>
    <w:rsid w:val="00A90EB4"/>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
    <w:name w:val="xl122"/>
    <w:basedOn w:val="a"/>
    <w:rsid w:val="00A90EB4"/>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
    <w:name w:val="xl123"/>
    <w:basedOn w:val="a"/>
    <w:rsid w:val="00A90EB4"/>
    <w:pP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xl124">
    <w:name w:val="xl124"/>
    <w:basedOn w:val="a"/>
    <w:rsid w:val="00A90EB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
    <w:name w:val="xl125"/>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6">
    <w:name w:val="xl126"/>
    <w:basedOn w:val="a"/>
    <w:rsid w:val="00A90EB4"/>
    <w:pPr>
      <w:spacing w:before="100" w:beforeAutospacing="1" w:after="100" w:afterAutospacing="1" w:line="240" w:lineRule="auto"/>
    </w:pPr>
    <w:rPr>
      <w:rFonts w:ascii="Times New Roman" w:eastAsia="Times New Roman" w:hAnsi="Times New Roman" w:cs="Times New Roman"/>
      <w:b/>
      <w:bCs/>
      <w:color w:val="00B050"/>
      <w:sz w:val="20"/>
      <w:szCs w:val="20"/>
      <w:lang w:eastAsia="ru-RU"/>
    </w:rPr>
  </w:style>
  <w:style w:type="paragraph" w:customStyle="1" w:styleId="xl127">
    <w:name w:val="xl127"/>
    <w:basedOn w:val="a"/>
    <w:rsid w:val="00A90EB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
    <w:rsid w:val="00A90EB4"/>
    <w:pPr>
      <w:spacing w:before="100" w:beforeAutospacing="1" w:after="100" w:afterAutospacing="1" w:line="240" w:lineRule="auto"/>
    </w:pPr>
    <w:rPr>
      <w:rFonts w:ascii="Times New Roman" w:eastAsia="Times New Roman" w:hAnsi="Times New Roman" w:cs="Times New Roman"/>
      <w:color w:val="00B050"/>
      <w:sz w:val="20"/>
      <w:szCs w:val="20"/>
      <w:lang w:eastAsia="ru-RU"/>
    </w:rPr>
  </w:style>
  <w:style w:type="paragraph" w:customStyle="1" w:styleId="xl129">
    <w:name w:val="xl129"/>
    <w:basedOn w:val="a"/>
    <w:rsid w:val="00A90EB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0">
    <w:name w:val="xl130"/>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1">
    <w:name w:val="xl131"/>
    <w:basedOn w:val="a"/>
    <w:rsid w:val="00A90EB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2">
    <w:name w:val="xl132"/>
    <w:basedOn w:val="a"/>
    <w:rsid w:val="00A90EB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3">
    <w:name w:val="xl133"/>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4">
    <w:name w:val="xl134"/>
    <w:basedOn w:val="a"/>
    <w:rsid w:val="00A90EB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5">
    <w:name w:val="xl135"/>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36">
    <w:name w:val="xl136"/>
    <w:basedOn w:val="a"/>
    <w:rsid w:val="00A90EB4"/>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37">
    <w:name w:val="xl137"/>
    <w:basedOn w:val="a"/>
    <w:rsid w:val="00A90EB4"/>
    <w:pP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38">
    <w:name w:val="xl13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9">
    <w:name w:val="xl13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0">
    <w:name w:val="xl14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1">
    <w:name w:val="xl14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42">
    <w:name w:val="xl14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3">
    <w:name w:val="xl14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0"/>
      <w:szCs w:val="20"/>
      <w:lang w:eastAsia="ru-RU"/>
    </w:rPr>
  </w:style>
  <w:style w:type="paragraph" w:customStyle="1" w:styleId="xl144">
    <w:name w:val="xl14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5">
    <w:name w:val="xl14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6">
    <w:name w:val="xl14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7">
    <w:name w:val="xl14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8">
    <w:name w:val="xl14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9">
    <w:name w:val="xl14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0">
    <w:name w:val="xl15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2">
    <w:name w:val="xl15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3">
    <w:name w:val="xl15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54">
    <w:name w:val="xl15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55">
    <w:name w:val="xl15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56">
    <w:name w:val="xl15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7">
    <w:name w:val="xl15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8">
    <w:name w:val="xl15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9">
    <w:name w:val="xl15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0">
    <w:name w:val="xl16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1">
    <w:name w:val="xl16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2">
    <w:name w:val="xl16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5">
    <w:name w:val="xl165"/>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7">
    <w:name w:val="xl16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169">
    <w:name w:val="xl16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0">
    <w:name w:val="xl17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1">
    <w:name w:val="xl17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72">
    <w:name w:val="xl17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3">
    <w:name w:val="xl17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74">
    <w:name w:val="xl17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75">
    <w:name w:val="xl17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6">
    <w:name w:val="xl17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7">
    <w:name w:val="xl17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78">
    <w:name w:val="xl17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9">
    <w:name w:val="xl179"/>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80">
    <w:name w:val="xl18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81">
    <w:name w:val="xl18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82">
    <w:name w:val="xl182"/>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3">
    <w:name w:val="xl183"/>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4">
    <w:name w:val="xl18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85">
    <w:name w:val="xl18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86">
    <w:name w:val="xl18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87">
    <w:name w:val="xl18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88">
    <w:name w:val="xl188"/>
    <w:basedOn w:val="a"/>
    <w:rsid w:val="00A90EB4"/>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89">
    <w:name w:val="xl18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90">
    <w:name w:val="xl19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91">
    <w:name w:val="xl191"/>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0"/>
      <w:szCs w:val="20"/>
      <w:lang w:eastAsia="ru-RU"/>
    </w:rPr>
  </w:style>
  <w:style w:type="paragraph" w:customStyle="1" w:styleId="xl192">
    <w:name w:val="xl192"/>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93">
    <w:name w:val="xl193"/>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94">
    <w:name w:val="xl19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5">
    <w:name w:val="xl19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6">
    <w:name w:val="xl19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7">
    <w:name w:val="xl19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8">
    <w:name w:val="xl19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9">
    <w:name w:val="xl19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0">
    <w:name w:val="xl20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1">
    <w:name w:val="xl20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2">
    <w:name w:val="xl20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03">
    <w:name w:val="xl203"/>
    <w:basedOn w:val="a"/>
    <w:rsid w:val="00A90E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4">
    <w:name w:val="xl20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05">
    <w:name w:val="xl20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6">
    <w:name w:val="xl20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32"/>
      <w:szCs w:val="32"/>
      <w:lang w:eastAsia="ru-RU"/>
    </w:rPr>
  </w:style>
  <w:style w:type="paragraph" w:customStyle="1" w:styleId="xl207">
    <w:name w:val="xl20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8">
    <w:name w:val="xl20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09">
    <w:name w:val="xl20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32"/>
      <w:szCs w:val="32"/>
      <w:lang w:eastAsia="ru-RU"/>
    </w:rPr>
  </w:style>
  <w:style w:type="paragraph" w:customStyle="1" w:styleId="xl210">
    <w:name w:val="xl21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11">
    <w:name w:val="xl21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32"/>
      <w:szCs w:val="32"/>
      <w:lang w:eastAsia="ru-RU"/>
    </w:rPr>
  </w:style>
  <w:style w:type="paragraph" w:customStyle="1" w:styleId="xl212">
    <w:name w:val="xl21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32"/>
      <w:szCs w:val="32"/>
      <w:lang w:eastAsia="ru-RU"/>
    </w:rPr>
  </w:style>
  <w:style w:type="paragraph" w:customStyle="1" w:styleId="xl213">
    <w:name w:val="xl21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214">
    <w:name w:val="xl21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215">
    <w:name w:val="xl215"/>
    <w:basedOn w:val="a"/>
    <w:rsid w:val="00A90EB4"/>
    <w:pPr>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216">
    <w:name w:val="xl21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17">
    <w:name w:val="xl21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218">
    <w:name w:val="xl21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219">
    <w:name w:val="xl21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1F497D"/>
      <w:sz w:val="20"/>
      <w:szCs w:val="20"/>
      <w:lang w:eastAsia="ru-RU"/>
    </w:rPr>
  </w:style>
  <w:style w:type="paragraph" w:customStyle="1" w:styleId="xl220">
    <w:name w:val="xl220"/>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21">
    <w:name w:val="xl22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2">
    <w:name w:val="xl222"/>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3">
    <w:name w:val="xl22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xl224">
    <w:name w:val="xl22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5">
    <w:name w:val="xl22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26">
    <w:name w:val="xl22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7">
    <w:name w:val="xl22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50"/>
      <w:sz w:val="20"/>
      <w:szCs w:val="20"/>
      <w:lang w:eastAsia="ru-RU"/>
    </w:rPr>
  </w:style>
  <w:style w:type="paragraph" w:customStyle="1" w:styleId="xl228">
    <w:name w:val="xl22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229">
    <w:name w:val="xl229"/>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1F497D"/>
      <w:sz w:val="20"/>
      <w:szCs w:val="20"/>
      <w:lang w:eastAsia="ru-RU"/>
    </w:rPr>
  </w:style>
  <w:style w:type="paragraph" w:customStyle="1" w:styleId="xl230">
    <w:name w:val="xl230"/>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31">
    <w:name w:val="xl231"/>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32">
    <w:name w:val="xl232"/>
    <w:basedOn w:val="a"/>
    <w:rsid w:val="00A90EB4"/>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33">
    <w:name w:val="xl233"/>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234">
    <w:name w:val="xl234"/>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235">
    <w:name w:val="xl23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6">
    <w:name w:val="xl23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7">
    <w:name w:val="xl23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38">
    <w:name w:val="xl23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39">
    <w:name w:val="xl23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0">
    <w:name w:val="xl24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1">
    <w:name w:val="xl24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2">
    <w:name w:val="xl24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3">
    <w:name w:val="xl243"/>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4">
    <w:name w:val="xl244"/>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5">
    <w:name w:val="xl245"/>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6">
    <w:name w:val="xl24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7">
    <w:name w:val="xl24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8">
    <w:name w:val="xl24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9">
    <w:name w:val="xl24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4"/>
      <w:szCs w:val="24"/>
      <w:lang w:eastAsia="ru-RU"/>
    </w:rPr>
  </w:style>
  <w:style w:type="paragraph" w:customStyle="1" w:styleId="xl250">
    <w:name w:val="xl250"/>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4"/>
      <w:szCs w:val="24"/>
      <w:lang w:eastAsia="ru-RU"/>
    </w:rPr>
  </w:style>
  <w:style w:type="paragraph" w:customStyle="1" w:styleId="xl251">
    <w:name w:val="xl25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4"/>
      <w:szCs w:val="24"/>
      <w:lang w:eastAsia="ru-RU"/>
    </w:rPr>
  </w:style>
  <w:style w:type="paragraph" w:customStyle="1" w:styleId="xl252">
    <w:name w:val="xl25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253">
    <w:name w:val="xl25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54">
    <w:name w:val="xl25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55">
    <w:name w:val="xl255"/>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56">
    <w:name w:val="xl25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257">
    <w:name w:val="xl25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4"/>
      <w:szCs w:val="24"/>
      <w:lang w:eastAsia="ru-RU"/>
    </w:rPr>
  </w:style>
  <w:style w:type="paragraph" w:customStyle="1" w:styleId="xl258">
    <w:name w:val="xl25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2060"/>
      <w:sz w:val="20"/>
      <w:szCs w:val="20"/>
      <w:lang w:eastAsia="ru-RU"/>
    </w:rPr>
  </w:style>
  <w:style w:type="paragraph" w:customStyle="1" w:styleId="xl259">
    <w:name w:val="xl25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2060"/>
      <w:sz w:val="20"/>
      <w:szCs w:val="20"/>
      <w:lang w:eastAsia="ru-RU"/>
    </w:rPr>
  </w:style>
  <w:style w:type="paragraph" w:customStyle="1" w:styleId="xl260">
    <w:name w:val="xl26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2060"/>
      <w:sz w:val="20"/>
      <w:szCs w:val="20"/>
      <w:lang w:eastAsia="ru-RU"/>
    </w:rPr>
  </w:style>
  <w:style w:type="paragraph" w:customStyle="1" w:styleId="xl261">
    <w:name w:val="xl26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262">
    <w:name w:val="xl26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263">
    <w:name w:val="xl26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2060"/>
      <w:sz w:val="20"/>
      <w:szCs w:val="20"/>
      <w:lang w:eastAsia="ru-RU"/>
    </w:rPr>
  </w:style>
  <w:style w:type="paragraph" w:customStyle="1" w:styleId="xl264">
    <w:name w:val="xl264"/>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2060"/>
      <w:sz w:val="20"/>
      <w:szCs w:val="20"/>
      <w:lang w:eastAsia="ru-RU"/>
    </w:rPr>
  </w:style>
  <w:style w:type="paragraph" w:customStyle="1" w:styleId="xl265">
    <w:name w:val="xl26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2060"/>
      <w:sz w:val="20"/>
      <w:szCs w:val="20"/>
      <w:lang w:eastAsia="ru-RU"/>
    </w:rPr>
  </w:style>
  <w:style w:type="paragraph" w:customStyle="1" w:styleId="xl266">
    <w:name w:val="xl26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67">
    <w:name w:val="xl26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68">
    <w:name w:val="xl26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8"/>
      <w:szCs w:val="28"/>
      <w:lang w:eastAsia="ru-RU"/>
    </w:rPr>
  </w:style>
  <w:style w:type="paragraph" w:customStyle="1" w:styleId="xl269">
    <w:name w:val="xl26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8"/>
      <w:szCs w:val="28"/>
      <w:lang w:eastAsia="ru-RU"/>
    </w:rPr>
  </w:style>
  <w:style w:type="paragraph" w:customStyle="1" w:styleId="xl270">
    <w:name w:val="xl27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71">
    <w:name w:val="xl27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72">
    <w:name w:val="xl272"/>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73">
    <w:name w:val="xl27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8"/>
      <w:szCs w:val="28"/>
      <w:lang w:eastAsia="ru-RU"/>
    </w:rPr>
  </w:style>
  <w:style w:type="paragraph" w:customStyle="1" w:styleId="xl274">
    <w:name w:val="xl27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75">
    <w:name w:val="xl27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76">
    <w:name w:val="xl27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8"/>
      <w:szCs w:val="28"/>
      <w:lang w:eastAsia="ru-RU"/>
    </w:rPr>
  </w:style>
  <w:style w:type="paragraph" w:customStyle="1" w:styleId="xl277">
    <w:name w:val="xl27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278">
    <w:name w:val="xl27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9">
    <w:name w:val="xl27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80">
    <w:name w:val="xl280"/>
    <w:basedOn w:val="a"/>
    <w:rsid w:val="00A90EB4"/>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paragraph" w:customStyle="1" w:styleId="xl281">
    <w:name w:val="xl28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2">
    <w:name w:val="xl282"/>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3">
    <w:name w:val="xl283"/>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color w:val="FF0000"/>
      <w:sz w:val="18"/>
      <w:szCs w:val="18"/>
      <w:lang w:eastAsia="ru-RU"/>
    </w:rPr>
  </w:style>
  <w:style w:type="paragraph" w:customStyle="1" w:styleId="xl284">
    <w:name w:val="xl284"/>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85">
    <w:name w:val="xl285"/>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86">
    <w:name w:val="xl286"/>
    <w:basedOn w:val="a"/>
    <w:rsid w:val="00A90EB4"/>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87">
    <w:name w:val="xl287"/>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288">
    <w:name w:val="xl288"/>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9">
    <w:name w:val="xl289"/>
    <w:basedOn w:val="a"/>
    <w:rsid w:val="00A90EB4"/>
    <w:pPr>
      <w:pBdr>
        <w:top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90">
    <w:name w:val="xl290"/>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color w:val="7030A0"/>
      <w:sz w:val="18"/>
      <w:szCs w:val="18"/>
      <w:lang w:eastAsia="ru-RU"/>
    </w:rPr>
  </w:style>
  <w:style w:type="paragraph" w:customStyle="1" w:styleId="xl291">
    <w:name w:val="xl291"/>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92">
    <w:name w:val="xl292"/>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color w:val="00B050"/>
      <w:sz w:val="18"/>
      <w:szCs w:val="18"/>
      <w:lang w:eastAsia="ru-RU"/>
    </w:rPr>
  </w:style>
  <w:style w:type="paragraph" w:customStyle="1" w:styleId="xl293">
    <w:name w:val="xl293"/>
    <w:basedOn w:val="a"/>
    <w:rsid w:val="00A90EB4"/>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94">
    <w:name w:val="xl29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styleId="af1">
    <w:name w:val="Body Text"/>
    <w:aliases w:val="Body single,bt"/>
    <w:basedOn w:val="a"/>
    <w:link w:val="14"/>
    <w:rsid w:val="00225C3C"/>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uiPriority w:val="99"/>
    <w:semiHidden/>
    <w:rsid w:val="00225C3C"/>
  </w:style>
  <w:style w:type="character" w:customStyle="1" w:styleId="14">
    <w:name w:val="Основной текст Знак1"/>
    <w:aliases w:val="Body single Знак,bt Знак"/>
    <w:basedOn w:val="a0"/>
    <w:link w:val="af1"/>
    <w:rsid w:val="00225C3C"/>
    <w:rPr>
      <w:rFonts w:ascii="Times New Roman" w:eastAsia="Times New Roman" w:hAnsi="Times New Roman" w:cs="Times New Roman"/>
      <w:sz w:val="24"/>
      <w:szCs w:val="24"/>
      <w:lang w:eastAsia="ru-RU"/>
    </w:rPr>
  </w:style>
  <w:style w:type="paragraph" w:styleId="af3">
    <w:name w:val="footnote text"/>
    <w:basedOn w:val="a"/>
    <w:link w:val="af4"/>
    <w:uiPriority w:val="99"/>
    <w:unhideWhenUsed/>
    <w:rsid w:val="00D734A8"/>
    <w:pPr>
      <w:spacing w:after="0" w:line="240" w:lineRule="auto"/>
    </w:pPr>
    <w:rPr>
      <w:sz w:val="20"/>
      <w:szCs w:val="20"/>
    </w:rPr>
  </w:style>
  <w:style w:type="character" w:customStyle="1" w:styleId="af4">
    <w:name w:val="Текст сноски Знак"/>
    <w:basedOn w:val="a0"/>
    <w:link w:val="af3"/>
    <w:uiPriority w:val="99"/>
    <w:rsid w:val="00D734A8"/>
    <w:rPr>
      <w:sz w:val="20"/>
      <w:szCs w:val="20"/>
    </w:rPr>
  </w:style>
  <w:style w:type="character" w:styleId="af5">
    <w:name w:val="footnote reference"/>
    <w:basedOn w:val="a0"/>
    <w:uiPriority w:val="99"/>
    <w:semiHidden/>
    <w:unhideWhenUsed/>
    <w:rsid w:val="00D734A8"/>
    <w:rPr>
      <w:vertAlign w:val="superscript"/>
    </w:rPr>
  </w:style>
  <w:style w:type="character" w:customStyle="1" w:styleId="40">
    <w:name w:val="Заголовок 4 Знак"/>
    <w:basedOn w:val="a0"/>
    <w:link w:val="4"/>
    <w:uiPriority w:val="9"/>
    <w:semiHidden/>
    <w:rsid w:val="00E231D1"/>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5028E7"/>
    <w:pPr>
      <w:spacing w:after="100"/>
      <w:ind w:left="660"/>
    </w:pPr>
    <w:rPr>
      <w:rFonts w:eastAsiaTheme="minorEastAsia"/>
      <w:lang w:eastAsia="ru-RU"/>
    </w:rPr>
  </w:style>
  <w:style w:type="paragraph" w:styleId="5">
    <w:name w:val="toc 5"/>
    <w:basedOn w:val="a"/>
    <w:next w:val="a"/>
    <w:autoRedefine/>
    <w:uiPriority w:val="39"/>
    <w:unhideWhenUsed/>
    <w:rsid w:val="005028E7"/>
    <w:pPr>
      <w:spacing w:after="100"/>
      <w:ind w:left="880"/>
    </w:pPr>
    <w:rPr>
      <w:rFonts w:eastAsiaTheme="minorEastAsia"/>
      <w:lang w:eastAsia="ru-RU"/>
    </w:rPr>
  </w:style>
  <w:style w:type="paragraph" w:styleId="6">
    <w:name w:val="toc 6"/>
    <w:basedOn w:val="a"/>
    <w:next w:val="a"/>
    <w:autoRedefine/>
    <w:uiPriority w:val="39"/>
    <w:unhideWhenUsed/>
    <w:rsid w:val="005028E7"/>
    <w:pPr>
      <w:spacing w:after="100"/>
      <w:ind w:left="1100"/>
    </w:pPr>
    <w:rPr>
      <w:rFonts w:eastAsiaTheme="minorEastAsia"/>
      <w:lang w:eastAsia="ru-RU"/>
    </w:rPr>
  </w:style>
  <w:style w:type="paragraph" w:styleId="7">
    <w:name w:val="toc 7"/>
    <w:basedOn w:val="a"/>
    <w:next w:val="a"/>
    <w:autoRedefine/>
    <w:uiPriority w:val="39"/>
    <w:unhideWhenUsed/>
    <w:rsid w:val="005028E7"/>
    <w:pPr>
      <w:spacing w:after="100"/>
      <w:ind w:left="1320"/>
    </w:pPr>
    <w:rPr>
      <w:rFonts w:eastAsiaTheme="minorEastAsia"/>
      <w:lang w:eastAsia="ru-RU"/>
    </w:rPr>
  </w:style>
  <w:style w:type="paragraph" w:styleId="8">
    <w:name w:val="toc 8"/>
    <w:basedOn w:val="a"/>
    <w:next w:val="a"/>
    <w:autoRedefine/>
    <w:uiPriority w:val="39"/>
    <w:unhideWhenUsed/>
    <w:rsid w:val="005028E7"/>
    <w:pPr>
      <w:spacing w:after="100"/>
      <w:ind w:left="1540"/>
    </w:pPr>
    <w:rPr>
      <w:rFonts w:eastAsiaTheme="minorEastAsia"/>
      <w:lang w:eastAsia="ru-RU"/>
    </w:rPr>
  </w:style>
  <w:style w:type="paragraph" w:styleId="9">
    <w:name w:val="toc 9"/>
    <w:basedOn w:val="a"/>
    <w:next w:val="a"/>
    <w:autoRedefine/>
    <w:uiPriority w:val="39"/>
    <w:unhideWhenUsed/>
    <w:rsid w:val="005028E7"/>
    <w:pPr>
      <w:spacing w:after="100"/>
      <w:ind w:left="1760"/>
    </w:pPr>
    <w:rPr>
      <w:rFonts w:eastAsiaTheme="minorEastAsia"/>
      <w:lang w:eastAsia="ru-RU"/>
    </w:rPr>
  </w:style>
  <w:style w:type="table" w:customStyle="1" w:styleId="32">
    <w:name w:val="Сетка таблицы3"/>
    <w:basedOn w:val="a1"/>
    <w:next w:val="ac"/>
    <w:uiPriority w:val="59"/>
    <w:rsid w:val="00030448"/>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c"/>
    <w:uiPriority w:val="59"/>
    <w:rsid w:val="002439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c"/>
    <w:rsid w:val="00F965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c"/>
    <w:uiPriority w:val="59"/>
    <w:rsid w:val="006547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c"/>
    <w:rsid w:val="00637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c"/>
    <w:rsid w:val="00637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0E0A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c"/>
    <w:uiPriority w:val="59"/>
    <w:rsid w:val="005D55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952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rsid w:val="007E1A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Табличный_боковик_11"/>
    <w:link w:val="112"/>
    <w:qFormat/>
    <w:rsid w:val="002C66D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2C66DE"/>
    <w:rPr>
      <w:rFonts w:ascii="Times New Roman" w:eastAsia="Times New Roman" w:hAnsi="Times New Roman" w:cs="Times New Roman"/>
      <w:szCs w:val="24"/>
      <w:lang w:eastAsia="ru-RU"/>
    </w:rPr>
  </w:style>
  <w:style w:type="paragraph" w:customStyle="1" w:styleId="113">
    <w:name w:val="Табличный_таблица_11"/>
    <w:link w:val="114"/>
    <w:qFormat/>
    <w:rsid w:val="002C66D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2C66DE"/>
    <w:rPr>
      <w:rFonts w:ascii="Times New Roman" w:eastAsia="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11D"/>
  </w:style>
  <w:style w:type="paragraph" w:styleId="1">
    <w:name w:val="heading 1"/>
    <w:basedOn w:val="a"/>
    <w:next w:val="a"/>
    <w:link w:val="10"/>
    <w:uiPriority w:val="9"/>
    <w:qFormat/>
    <w:rsid w:val="00CE1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B47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601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231D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1">
    <w:name w:val="Знак2 Знак Знак1 Знак1 Знак Знак Знак Знак Знак Знак Знак Знак Знак Знак Знак Знак"/>
    <w:basedOn w:val="a"/>
    <w:rsid w:val="00B8628F"/>
    <w:pPr>
      <w:spacing w:after="160" w:line="240" w:lineRule="exact"/>
    </w:pPr>
    <w:rPr>
      <w:rFonts w:ascii="Verdana" w:eastAsia="Times New Roman" w:hAnsi="Verdana" w:cs="Times New Roman"/>
      <w:sz w:val="20"/>
      <w:szCs w:val="20"/>
      <w:lang w:val="en-US"/>
    </w:rPr>
  </w:style>
  <w:style w:type="paragraph" w:styleId="a3">
    <w:name w:val="header"/>
    <w:basedOn w:val="a"/>
    <w:link w:val="a4"/>
    <w:uiPriority w:val="99"/>
    <w:unhideWhenUsed/>
    <w:rsid w:val="00C5022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50222"/>
  </w:style>
  <w:style w:type="paragraph" w:styleId="a5">
    <w:name w:val="footer"/>
    <w:basedOn w:val="a"/>
    <w:link w:val="a6"/>
    <w:uiPriority w:val="99"/>
    <w:unhideWhenUsed/>
    <w:rsid w:val="00C5022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50222"/>
  </w:style>
  <w:style w:type="paragraph" w:styleId="a7">
    <w:name w:val="Balloon Text"/>
    <w:basedOn w:val="a"/>
    <w:link w:val="a8"/>
    <w:uiPriority w:val="99"/>
    <w:semiHidden/>
    <w:unhideWhenUsed/>
    <w:rsid w:val="00C5022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0222"/>
    <w:rPr>
      <w:rFonts w:ascii="Tahoma" w:hAnsi="Tahoma" w:cs="Tahoma"/>
      <w:sz w:val="16"/>
      <w:szCs w:val="16"/>
    </w:rPr>
  </w:style>
  <w:style w:type="paragraph" w:customStyle="1" w:styleId="F9E977197262459AB16AE09F8A4F0155">
    <w:name w:val="F9E977197262459AB16AE09F8A4F0155"/>
    <w:rsid w:val="00877E40"/>
    <w:rPr>
      <w:rFonts w:eastAsiaTheme="minorEastAsia"/>
      <w:lang w:eastAsia="ru-RU"/>
    </w:rPr>
  </w:style>
  <w:style w:type="character" w:customStyle="1" w:styleId="10">
    <w:name w:val="Заголовок 1 Знак"/>
    <w:basedOn w:val="a0"/>
    <w:link w:val="1"/>
    <w:uiPriority w:val="9"/>
    <w:rsid w:val="00CE17BF"/>
    <w:rPr>
      <w:rFonts w:asciiTheme="majorHAnsi" w:eastAsiaTheme="majorEastAsia" w:hAnsiTheme="majorHAnsi" w:cstheme="majorBidi"/>
      <w:b/>
      <w:bCs/>
      <w:color w:val="365F91" w:themeColor="accent1" w:themeShade="BF"/>
      <w:sz w:val="28"/>
      <w:szCs w:val="28"/>
    </w:rPr>
  </w:style>
  <w:style w:type="paragraph" w:styleId="a9">
    <w:name w:val="TOC Heading"/>
    <w:basedOn w:val="1"/>
    <w:next w:val="a"/>
    <w:uiPriority w:val="39"/>
    <w:semiHidden/>
    <w:unhideWhenUsed/>
    <w:qFormat/>
    <w:rsid w:val="00CE17BF"/>
    <w:pPr>
      <w:outlineLvl w:val="9"/>
    </w:pPr>
    <w:rPr>
      <w:lang w:eastAsia="ru-RU"/>
    </w:rPr>
  </w:style>
  <w:style w:type="paragraph" w:styleId="11">
    <w:name w:val="toc 1"/>
    <w:basedOn w:val="a"/>
    <w:next w:val="a"/>
    <w:autoRedefine/>
    <w:uiPriority w:val="39"/>
    <w:unhideWhenUsed/>
    <w:rsid w:val="00CE17BF"/>
    <w:pPr>
      <w:spacing w:after="100"/>
    </w:pPr>
  </w:style>
  <w:style w:type="character" w:styleId="aa">
    <w:name w:val="Hyperlink"/>
    <w:basedOn w:val="a0"/>
    <w:uiPriority w:val="99"/>
    <w:unhideWhenUsed/>
    <w:rsid w:val="00CE17BF"/>
    <w:rPr>
      <w:color w:val="0000FF" w:themeColor="hyperlink"/>
      <w:u w:val="single"/>
    </w:rPr>
  </w:style>
  <w:style w:type="paragraph" w:styleId="ab">
    <w:name w:val="List Paragraph"/>
    <w:basedOn w:val="a"/>
    <w:uiPriority w:val="34"/>
    <w:qFormat/>
    <w:rsid w:val="00CE17BF"/>
    <w:pPr>
      <w:ind w:left="720"/>
      <w:contextualSpacing/>
    </w:pPr>
  </w:style>
  <w:style w:type="paragraph" w:styleId="21">
    <w:name w:val="toc 2"/>
    <w:basedOn w:val="a"/>
    <w:next w:val="a"/>
    <w:autoRedefine/>
    <w:uiPriority w:val="39"/>
    <w:unhideWhenUsed/>
    <w:rsid w:val="00EC71D5"/>
    <w:pPr>
      <w:tabs>
        <w:tab w:val="right" w:leader="dot" w:pos="9356"/>
      </w:tabs>
      <w:spacing w:after="100"/>
      <w:ind w:left="220" w:right="850"/>
    </w:pPr>
  </w:style>
  <w:style w:type="table" w:styleId="ac">
    <w:name w:val="Table Grid"/>
    <w:basedOn w:val="a1"/>
    <w:uiPriority w:val="59"/>
    <w:rsid w:val="00272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rsid w:val="00B31AF3"/>
    <w:pPr>
      <w:spacing w:after="100"/>
      <w:ind w:left="440"/>
    </w:pPr>
  </w:style>
  <w:style w:type="paragraph" w:customStyle="1" w:styleId="Default">
    <w:name w:val="Default"/>
    <w:rsid w:val="0000288D"/>
    <w:pPr>
      <w:autoSpaceDE w:val="0"/>
      <w:autoSpaceDN w:val="0"/>
      <w:adjustRightInd w:val="0"/>
      <w:spacing w:after="0" w:line="240" w:lineRule="auto"/>
    </w:pPr>
    <w:rPr>
      <w:rFonts w:ascii="Arial" w:hAnsi="Arial" w:cs="Arial"/>
      <w:color w:val="000000"/>
      <w:sz w:val="24"/>
      <w:szCs w:val="24"/>
    </w:rPr>
  </w:style>
  <w:style w:type="numbering" w:customStyle="1" w:styleId="12">
    <w:name w:val="Нет списка1"/>
    <w:next w:val="a2"/>
    <w:uiPriority w:val="99"/>
    <w:semiHidden/>
    <w:unhideWhenUsed/>
    <w:rsid w:val="00484705"/>
  </w:style>
  <w:style w:type="table" w:customStyle="1" w:styleId="13">
    <w:name w:val="Сетка таблицы1"/>
    <w:basedOn w:val="a1"/>
    <w:next w:val="ac"/>
    <w:uiPriority w:val="59"/>
    <w:rsid w:val="00224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B478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60152"/>
    <w:rPr>
      <w:rFonts w:asciiTheme="majorHAnsi" w:eastAsiaTheme="majorEastAsia" w:hAnsiTheme="majorHAnsi" w:cstheme="majorBidi"/>
      <w:b/>
      <w:bCs/>
      <w:color w:val="4F81BD" w:themeColor="accent1"/>
    </w:rPr>
  </w:style>
  <w:style w:type="character" w:customStyle="1" w:styleId="mw-headline">
    <w:name w:val="mw-headline"/>
    <w:basedOn w:val="a0"/>
    <w:rsid w:val="00FD62DD"/>
  </w:style>
  <w:style w:type="table" w:customStyle="1" w:styleId="22">
    <w:name w:val="Сетка таблицы2"/>
    <w:basedOn w:val="a1"/>
    <w:next w:val="ac"/>
    <w:uiPriority w:val="59"/>
    <w:rsid w:val="0036182E"/>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aliases w:val="Основной текст 1,Нумерованный список !!,Надин стиль"/>
    <w:basedOn w:val="a"/>
    <w:link w:val="ae"/>
    <w:rsid w:val="001D05A8"/>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aliases w:val="Основной текст 1 Знак,Нумерованный список !! Знак,Надин стиль Знак"/>
    <w:basedOn w:val="a0"/>
    <w:link w:val="ad"/>
    <w:rsid w:val="001D05A8"/>
    <w:rPr>
      <w:rFonts w:ascii="Times New Roman" w:eastAsia="Times New Roman" w:hAnsi="Times New Roman" w:cs="Times New Roman"/>
      <w:sz w:val="24"/>
      <w:szCs w:val="24"/>
      <w:lang w:eastAsia="ru-RU"/>
    </w:rPr>
  </w:style>
  <w:style w:type="character" w:styleId="af">
    <w:name w:val="Strong"/>
    <w:basedOn w:val="a0"/>
    <w:uiPriority w:val="22"/>
    <w:qFormat/>
    <w:rsid w:val="00BE5482"/>
    <w:rPr>
      <w:b/>
      <w:bCs/>
    </w:rPr>
  </w:style>
  <w:style w:type="character" w:styleId="af0">
    <w:name w:val="FollowedHyperlink"/>
    <w:basedOn w:val="a0"/>
    <w:uiPriority w:val="99"/>
    <w:semiHidden/>
    <w:unhideWhenUsed/>
    <w:rsid w:val="00A90EB4"/>
    <w:rPr>
      <w:color w:val="800080"/>
      <w:u w:val="single"/>
    </w:rPr>
  </w:style>
  <w:style w:type="paragraph" w:customStyle="1" w:styleId="font5">
    <w:name w:val="font5"/>
    <w:basedOn w:val="a"/>
    <w:rsid w:val="00A90EB4"/>
    <w:pPr>
      <w:spacing w:before="100" w:beforeAutospacing="1" w:after="100" w:afterAutospacing="1" w:line="240" w:lineRule="auto"/>
    </w:pPr>
    <w:rPr>
      <w:rFonts w:ascii="Calibri" w:eastAsia="Times New Roman" w:hAnsi="Calibri" w:cs="Times New Roman"/>
      <w:b/>
      <w:bCs/>
      <w:sz w:val="16"/>
      <w:szCs w:val="16"/>
      <w:lang w:eastAsia="ru-RU"/>
    </w:rPr>
  </w:style>
  <w:style w:type="paragraph" w:customStyle="1" w:styleId="font6">
    <w:name w:val="font6"/>
    <w:basedOn w:val="a"/>
    <w:rsid w:val="00A90EB4"/>
    <w:pPr>
      <w:spacing w:before="100" w:beforeAutospacing="1" w:after="100" w:afterAutospacing="1" w:line="240" w:lineRule="auto"/>
    </w:pPr>
    <w:rPr>
      <w:rFonts w:ascii="Calibri" w:eastAsia="Times New Roman" w:hAnsi="Calibri" w:cs="Times New Roman"/>
      <w:b/>
      <w:bCs/>
      <w:color w:val="FF0000"/>
      <w:sz w:val="16"/>
      <w:szCs w:val="16"/>
      <w:lang w:eastAsia="ru-RU"/>
    </w:rPr>
  </w:style>
  <w:style w:type="paragraph" w:customStyle="1" w:styleId="xl64">
    <w:name w:val="xl6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5">
    <w:name w:val="xl6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66">
    <w:name w:val="xl66"/>
    <w:basedOn w:val="a"/>
    <w:rsid w:val="00A90EB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
    <w:rsid w:val="00A90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0">
    <w:name w:val="xl7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1">
    <w:name w:val="xl7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2">
    <w:name w:val="xl7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3">
    <w:name w:val="xl73"/>
    <w:basedOn w:val="a"/>
    <w:rsid w:val="00A90EB4"/>
    <w:pP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74">
    <w:name w:val="xl7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A90EB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7">
    <w:name w:val="xl77"/>
    <w:basedOn w:val="a"/>
    <w:rsid w:val="00A90EB4"/>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78">
    <w:name w:val="xl78"/>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9">
    <w:name w:val="xl7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A90EB4"/>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82">
    <w:name w:val="xl82"/>
    <w:basedOn w:val="a"/>
    <w:rsid w:val="00A90EB4"/>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83">
    <w:name w:val="xl8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84">
    <w:name w:val="xl84"/>
    <w:basedOn w:val="a"/>
    <w:rsid w:val="00A90EB4"/>
    <w:pP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85">
    <w:name w:val="xl85"/>
    <w:basedOn w:val="a"/>
    <w:rsid w:val="00A90EB4"/>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86">
    <w:name w:val="xl86"/>
    <w:basedOn w:val="a"/>
    <w:rsid w:val="00A90EB4"/>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87">
    <w:name w:val="xl8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88">
    <w:name w:val="xl8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9">
    <w:name w:val="xl89"/>
    <w:basedOn w:val="a"/>
    <w:rsid w:val="00A90EB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0">
    <w:name w:val="xl9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91">
    <w:name w:val="xl9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0"/>
      <w:szCs w:val="20"/>
      <w:lang w:eastAsia="ru-RU"/>
    </w:rPr>
  </w:style>
  <w:style w:type="paragraph" w:customStyle="1" w:styleId="xl92">
    <w:name w:val="xl9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93">
    <w:name w:val="xl9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8"/>
      <w:szCs w:val="28"/>
      <w:lang w:eastAsia="ru-RU"/>
    </w:rPr>
  </w:style>
  <w:style w:type="paragraph" w:customStyle="1" w:styleId="xl95">
    <w:name w:val="xl95"/>
    <w:basedOn w:val="a"/>
    <w:rsid w:val="00A90EB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6">
    <w:name w:val="xl9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8">
    <w:name w:val="xl9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8"/>
      <w:szCs w:val="18"/>
      <w:lang w:eastAsia="ru-RU"/>
    </w:rPr>
  </w:style>
  <w:style w:type="paragraph" w:customStyle="1" w:styleId="xl99">
    <w:name w:val="xl9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8"/>
      <w:szCs w:val="28"/>
      <w:lang w:eastAsia="ru-RU"/>
    </w:rPr>
  </w:style>
  <w:style w:type="paragraph" w:customStyle="1" w:styleId="xl100">
    <w:name w:val="xl100"/>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1">
    <w:name w:val="xl10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2">
    <w:name w:val="xl10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3">
    <w:name w:val="xl10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4">
    <w:name w:val="xl10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5">
    <w:name w:val="xl105"/>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06">
    <w:name w:val="xl10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07">
    <w:name w:val="xl10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08">
    <w:name w:val="xl10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9">
    <w:name w:val="xl10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110">
    <w:name w:val="xl11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1">
    <w:name w:val="xl11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2">
    <w:name w:val="xl112"/>
    <w:basedOn w:val="a"/>
    <w:rsid w:val="00A90E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13">
    <w:name w:val="xl113"/>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4">
    <w:name w:val="xl114"/>
    <w:basedOn w:val="a"/>
    <w:rsid w:val="00A90E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5">
    <w:name w:val="xl11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16">
    <w:name w:val="xl116"/>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17">
    <w:name w:val="xl117"/>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19">
    <w:name w:val="xl11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20">
    <w:name w:val="xl12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21">
    <w:name w:val="xl121"/>
    <w:basedOn w:val="a"/>
    <w:rsid w:val="00A90EB4"/>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22">
    <w:name w:val="xl122"/>
    <w:basedOn w:val="a"/>
    <w:rsid w:val="00A90EB4"/>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3">
    <w:name w:val="xl123"/>
    <w:basedOn w:val="a"/>
    <w:rsid w:val="00A90EB4"/>
    <w:pP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xl124">
    <w:name w:val="xl124"/>
    <w:basedOn w:val="a"/>
    <w:rsid w:val="00A90EB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5">
    <w:name w:val="xl125"/>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26">
    <w:name w:val="xl126"/>
    <w:basedOn w:val="a"/>
    <w:rsid w:val="00A90EB4"/>
    <w:pPr>
      <w:spacing w:before="100" w:beforeAutospacing="1" w:after="100" w:afterAutospacing="1" w:line="240" w:lineRule="auto"/>
    </w:pPr>
    <w:rPr>
      <w:rFonts w:ascii="Times New Roman" w:eastAsia="Times New Roman" w:hAnsi="Times New Roman" w:cs="Times New Roman"/>
      <w:b/>
      <w:bCs/>
      <w:color w:val="00B050"/>
      <w:sz w:val="20"/>
      <w:szCs w:val="20"/>
      <w:lang w:eastAsia="ru-RU"/>
    </w:rPr>
  </w:style>
  <w:style w:type="paragraph" w:customStyle="1" w:styleId="xl127">
    <w:name w:val="xl127"/>
    <w:basedOn w:val="a"/>
    <w:rsid w:val="00A90EB4"/>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
    <w:rsid w:val="00A90EB4"/>
    <w:pPr>
      <w:spacing w:before="100" w:beforeAutospacing="1" w:after="100" w:afterAutospacing="1" w:line="240" w:lineRule="auto"/>
    </w:pPr>
    <w:rPr>
      <w:rFonts w:ascii="Times New Roman" w:eastAsia="Times New Roman" w:hAnsi="Times New Roman" w:cs="Times New Roman"/>
      <w:color w:val="00B050"/>
      <w:sz w:val="20"/>
      <w:szCs w:val="20"/>
      <w:lang w:eastAsia="ru-RU"/>
    </w:rPr>
  </w:style>
  <w:style w:type="paragraph" w:customStyle="1" w:styleId="xl129">
    <w:name w:val="xl129"/>
    <w:basedOn w:val="a"/>
    <w:rsid w:val="00A90EB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0">
    <w:name w:val="xl130"/>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1">
    <w:name w:val="xl131"/>
    <w:basedOn w:val="a"/>
    <w:rsid w:val="00A90EB4"/>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2">
    <w:name w:val="xl132"/>
    <w:basedOn w:val="a"/>
    <w:rsid w:val="00A90EB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33">
    <w:name w:val="xl133"/>
    <w:basedOn w:val="a"/>
    <w:rsid w:val="00A90EB4"/>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4">
    <w:name w:val="xl134"/>
    <w:basedOn w:val="a"/>
    <w:rsid w:val="00A90EB4"/>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35">
    <w:name w:val="xl135"/>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36">
    <w:name w:val="xl136"/>
    <w:basedOn w:val="a"/>
    <w:rsid w:val="00A90EB4"/>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37">
    <w:name w:val="xl137"/>
    <w:basedOn w:val="a"/>
    <w:rsid w:val="00A90EB4"/>
    <w:pPr>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138">
    <w:name w:val="xl13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39">
    <w:name w:val="xl13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0">
    <w:name w:val="xl14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1">
    <w:name w:val="xl14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42">
    <w:name w:val="xl14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3">
    <w:name w:val="xl14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0"/>
      <w:szCs w:val="20"/>
      <w:lang w:eastAsia="ru-RU"/>
    </w:rPr>
  </w:style>
  <w:style w:type="paragraph" w:customStyle="1" w:styleId="xl144">
    <w:name w:val="xl14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lang w:eastAsia="ru-RU"/>
    </w:rPr>
  </w:style>
  <w:style w:type="paragraph" w:customStyle="1" w:styleId="xl145">
    <w:name w:val="xl14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46">
    <w:name w:val="xl14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7">
    <w:name w:val="xl14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48">
    <w:name w:val="xl14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49">
    <w:name w:val="xl14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0">
    <w:name w:val="xl15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51">
    <w:name w:val="xl15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2">
    <w:name w:val="xl15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53">
    <w:name w:val="xl15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54">
    <w:name w:val="xl15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0"/>
      <w:szCs w:val="20"/>
      <w:lang w:eastAsia="ru-RU"/>
    </w:rPr>
  </w:style>
  <w:style w:type="paragraph" w:customStyle="1" w:styleId="xl155">
    <w:name w:val="xl15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56">
    <w:name w:val="xl15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7">
    <w:name w:val="xl15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8">
    <w:name w:val="xl15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9">
    <w:name w:val="xl15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0">
    <w:name w:val="xl16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1">
    <w:name w:val="xl16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2">
    <w:name w:val="xl16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3">
    <w:name w:val="xl16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4">
    <w:name w:val="xl164"/>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5">
    <w:name w:val="xl165"/>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6">
    <w:name w:val="xl166"/>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67">
    <w:name w:val="xl16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eastAsia="ru-RU"/>
    </w:rPr>
  </w:style>
  <w:style w:type="paragraph" w:customStyle="1" w:styleId="xl169">
    <w:name w:val="xl16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0">
    <w:name w:val="xl17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1">
    <w:name w:val="xl17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72">
    <w:name w:val="xl17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3">
    <w:name w:val="xl17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74">
    <w:name w:val="xl17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75">
    <w:name w:val="xl17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6">
    <w:name w:val="xl17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7">
    <w:name w:val="xl17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78">
    <w:name w:val="xl17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79">
    <w:name w:val="xl179"/>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80">
    <w:name w:val="xl18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81">
    <w:name w:val="xl18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eastAsia="ru-RU"/>
    </w:rPr>
  </w:style>
  <w:style w:type="paragraph" w:customStyle="1" w:styleId="xl182">
    <w:name w:val="xl182"/>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3">
    <w:name w:val="xl183"/>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84">
    <w:name w:val="xl18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85">
    <w:name w:val="xl18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86">
    <w:name w:val="xl18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87">
    <w:name w:val="xl18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88">
    <w:name w:val="xl188"/>
    <w:basedOn w:val="a"/>
    <w:rsid w:val="00A90EB4"/>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89">
    <w:name w:val="xl18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90">
    <w:name w:val="xl19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91">
    <w:name w:val="xl191"/>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0"/>
      <w:szCs w:val="20"/>
      <w:lang w:eastAsia="ru-RU"/>
    </w:rPr>
  </w:style>
  <w:style w:type="paragraph" w:customStyle="1" w:styleId="xl192">
    <w:name w:val="xl192"/>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193">
    <w:name w:val="xl193"/>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194">
    <w:name w:val="xl19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5">
    <w:name w:val="xl19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6">
    <w:name w:val="xl19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7">
    <w:name w:val="xl19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198">
    <w:name w:val="xl19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199">
    <w:name w:val="xl19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0">
    <w:name w:val="xl20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1">
    <w:name w:val="xl20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2">
    <w:name w:val="xl20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03">
    <w:name w:val="xl203"/>
    <w:basedOn w:val="a"/>
    <w:rsid w:val="00A90EB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4">
    <w:name w:val="xl20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05">
    <w:name w:val="xl20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6">
    <w:name w:val="xl20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32"/>
      <w:szCs w:val="32"/>
      <w:lang w:eastAsia="ru-RU"/>
    </w:rPr>
  </w:style>
  <w:style w:type="paragraph" w:customStyle="1" w:styleId="xl207">
    <w:name w:val="xl20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08">
    <w:name w:val="xl20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32"/>
      <w:szCs w:val="32"/>
      <w:lang w:eastAsia="ru-RU"/>
    </w:rPr>
  </w:style>
  <w:style w:type="paragraph" w:customStyle="1" w:styleId="xl209">
    <w:name w:val="xl20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32"/>
      <w:szCs w:val="32"/>
      <w:lang w:eastAsia="ru-RU"/>
    </w:rPr>
  </w:style>
  <w:style w:type="paragraph" w:customStyle="1" w:styleId="xl210">
    <w:name w:val="xl21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11">
    <w:name w:val="xl21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32"/>
      <w:szCs w:val="32"/>
      <w:lang w:eastAsia="ru-RU"/>
    </w:rPr>
  </w:style>
  <w:style w:type="paragraph" w:customStyle="1" w:styleId="xl212">
    <w:name w:val="xl21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32"/>
      <w:szCs w:val="32"/>
      <w:lang w:eastAsia="ru-RU"/>
    </w:rPr>
  </w:style>
  <w:style w:type="paragraph" w:customStyle="1" w:styleId="xl213">
    <w:name w:val="xl21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214">
    <w:name w:val="xl21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32"/>
      <w:szCs w:val="32"/>
      <w:lang w:eastAsia="ru-RU"/>
    </w:rPr>
  </w:style>
  <w:style w:type="paragraph" w:customStyle="1" w:styleId="xl215">
    <w:name w:val="xl215"/>
    <w:basedOn w:val="a"/>
    <w:rsid w:val="00A90EB4"/>
    <w:pPr>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216">
    <w:name w:val="xl21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17">
    <w:name w:val="xl21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218">
    <w:name w:val="xl21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219">
    <w:name w:val="xl21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1F497D"/>
      <w:sz w:val="20"/>
      <w:szCs w:val="20"/>
      <w:lang w:eastAsia="ru-RU"/>
    </w:rPr>
  </w:style>
  <w:style w:type="paragraph" w:customStyle="1" w:styleId="xl220">
    <w:name w:val="xl220"/>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221">
    <w:name w:val="xl22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22">
    <w:name w:val="xl222"/>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3">
    <w:name w:val="xl22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0"/>
      <w:szCs w:val="20"/>
      <w:lang w:eastAsia="ru-RU"/>
    </w:rPr>
  </w:style>
  <w:style w:type="paragraph" w:customStyle="1" w:styleId="xl224">
    <w:name w:val="xl22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25">
    <w:name w:val="xl22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26">
    <w:name w:val="xl22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27">
    <w:name w:val="xl22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50"/>
      <w:sz w:val="20"/>
      <w:szCs w:val="20"/>
      <w:lang w:eastAsia="ru-RU"/>
    </w:rPr>
  </w:style>
  <w:style w:type="paragraph" w:customStyle="1" w:styleId="xl228">
    <w:name w:val="xl22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229">
    <w:name w:val="xl229"/>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1F497D"/>
      <w:sz w:val="20"/>
      <w:szCs w:val="20"/>
      <w:lang w:eastAsia="ru-RU"/>
    </w:rPr>
  </w:style>
  <w:style w:type="paragraph" w:customStyle="1" w:styleId="xl230">
    <w:name w:val="xl230"/>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31">
    <w:name w:val="xl231"/>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32">
    <w:name w:val="xl232"/>
    <w:basedOn w:val="a"/>
    <w:rsid w:val="00A90EB4"/>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233">
    <w:name w:val="xl233"/>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234">
    <w:name w:val="xl234"/>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235">
    <w:name w:val="xl23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6">
    <w:name w:val="xl23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37">
    <w:name w:val="xl23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38">
    <w:name w:val="xl23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39">
    <w:name w:val="xl23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0">
    <w:name w:val="xl24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1">
    <w:name w:val="xl24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2">
    <w:name w:val="xl24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3">
    <w:name w:val="xl243"/>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4">
    <w:name w:val="xl244"/>
    <w:basedOn w:val="a"/>
    <w:rsid w:val="00A90EB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5">
    <w:name w:val="xl245"/>
    <w:basedOn w:val="a"/>
    <w:rsid w:val="00A90EB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6">
    <w:name w:val="xl24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7">
    <w:name w:val="xl24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8">
    <w:name w:val="xl24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49">
    <w:name w:val="xl24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4"/>
      <w:szCs w:val="24"/>
      <w:lang w:eastAsia="ru-RU"/>
    </w:rPr>
  </w:style>
  <w:style w:type="paragraph" w:customStyle="1" w:styleId="xl250">
    <w:name w:val="xl250"/>
    <w:basedOn w:val="a"/>
    <w:rsid w:val="00A90EB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4"/>
      <w:szCs w:val="24"/>
      <w:lang w:eastAsia="ru-RU"/>
    </w:rPr>
  </w:style>
  <w:style w:type="paragraph" w:customStyle="1" w:styleId="xl251">
    <w:name w:val="xl25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4"/>
      <w:szCs w:val="24"/>
      <w:lang w:eastAsia="ru-RU"/>
    </w:rPr>
  </w:style>
  <w:style w:type="paragraph" w:customStyle="1" w:styleId="xl252">
    <w:name w:val="xl25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24"/>
      <w:szCs w:val="24"/>
      <w:lang w:eastAsia="ru-RU"/>
    </w:rPr>
  </w:style>
  <w:style w:type="paragraph" w:customStyle="1" w:styleId="xl253">
    <w:name w:val="xl25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0"/>
      <w:szCs w:val="20"/>
      <w:lang w:eastAsia="ru-RU"/>
    </w:rPr>
  </w:style>
  <w:style w:type="paragraph" w:customStyle="1" w:styleId="xl254">
    <w:name w:val="xl25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55">
    <w:name w:val="xl255"/>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0"/>
      <w:szCs w:val="20"/>
      <w:lang w:eastAsia="ru-RU"/>
    </w:rPr>
  </w:style>
  <w:style w:type="paragraph" w:customStyle="1" w:styleId="xl256">
    <w:name w:val="xl25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0"/>
      <w:szCs w:val="20"/>
      <w:lang w:eastAsia="ru-RU"/>
    </w:rPr>
  </w:style>
  <w:style w:type="paragraph" w:customStyle="1" w:styleId="xl257">
    <w:name w:val="xl25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4"/>
      <w:szCs w:val="24"/>
      <w:lang w:eastAsia="ru-RU"/>
    </w:rPr>
  </w:style>
  <w:style w:type="paragraph" w:customStyle="1" w:styleId="xl258">
    <w:name w:val="xl25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2060"/>
      <w:sz w:val="20"/>
      <w:szCs w:val="20"/>
      <w:lang w:eastAsia="ru-RU"/>
    </w:rPr>
  </w:style>
  <w:style w:type="paragraph" w:customStyle="1" w:styleId="xl259">
    <w:name w:val="xl25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2060"/>
      <w:sz w:val="20"/>
      <w:szCs w:val="20"/>
      <w:lang w:eastAsia="ru-RU"/>
    </w:rPr>
  </w:style>
  <w:style w:type="paragraph" w:customStyle="1" w:styleId="xl260">
    <w:name w:val="xl26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2060"/>
      <w:sz w:val="20"/>
      <w:szCs w:val="20"/>
      <w:lang w:eastAsia="ru-RU"/>
    </w:rPr>
  </w:style>
  <w:style w:type="paragraph" w:customStyle="1" w:styleId="xl261">
    <w:name w:val="xl26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262">
    <w:name w:val="xl262"/>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2060"/>
      <w:sz w:val="20"/>
      <w:szCs w:val="20"/>
      <w:lang w:eastAsia="ru-RU"/>
    </w:rPr>
  </w:style>
  <w:style w:type="paragraph" w:customStyle="1" w:styleId="xl263">
    <w:name w:val="xl26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2060"/>
      <w:sz w:val="20"/>
      <w:szCs w:val="20"/>
      <w:lang w:eastAsia="ru-RU"/>
    </w:rPr>
  </w:style>
  <w:style w:type="paragraph" w:customStyle="1" w:styleId="xl264">
    <w:name w:val="xl264"/>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2060"/>
      <w:sz w:val="20"/>
      <w:szCs w:val="20"/>
      <w:lang w:eastAsia="ru-RU"/>
    </w:rPr>
  </w:style>
  <w:style w:type="paragraph" w:customStyle="1" w:styleId="xl265">
    <w:name w:val="xl26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2060"/>
      <w:sz w:val="20"/>
      <w:szCs w:val="20"/>
      <w:lang w:eastAsia="ru-RU"/>
    </w:rPr>
  </w:style>
  <w:style w:type="paragraph" w:customStyle="1" w:styleId="xl266">
    <w:name w:val="xl26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67">
    <w:name w:val="xl26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ru-RU"/>
    </w:rPr>
  </w:style>
  <w:style w:type="paragraph" w:customStyle="1" w:styleId="xl268">
    <w:name w:val="xl26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8"/>
      <w:szCs w:val="28"/>
      <w:lang w:eastAsia="ru-RU"/>
    </w:rPr>
  </w:style>
  <w:style w:type="paragraph" w:customStyle="1" w:styleId="xl269">
    <w:name w:val="xl26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8"/>
      <w:szCs w:val="28"/>
      <w:lang w:eastAsia="ru-RU"/>
    </w:rPr>
  </w:style>
  <w:style w:type="paragraph" w:customStyle="1" w:styleId="xl270">
    <w:name w:val="xl270"/>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71">
    <w:name w:val="xl27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72">
    <w:name w:val="xl272"/>
    <w:basedOn w:val="a"/>
    <w:rsid w:val="00A90E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73">
    <w:name w:val="xl273"/>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8"/>
      <w:szCs w:val="28"/>
      <w:lang w:eastAsia="ru-RU"/>
    </w:rPr>
  </w:style>
  <w:style w:type="paragraph" w:customStyle="1" w:styleId="xl274">
    <w:name w:val="xl27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275">
    <w:name w:val="xl275"/>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76">
    <w:name w:val="xl276"/>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B050"/>
      <w:sz w:val="28"/>
      <w:szCs w:val="28"/>
      <w:lang w:eastAsia="ru-RU"/>
    </w:rPr>
  </w:style>
  <w:style w:type="paragraph" w:customStyle="1" w:styleId="xl277">
    <w:name w:val="xl277"/>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xl278">
    <w:name w:val="xl278"/>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9">
    <w:name w:val="xl279"/>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80">
    <w:name w:val="xl280"/>
    <w:basedOn w:val="a"/>
    <w:rsid w:val="00A90EB4"/>
    <w:pPr>
      <w:spacing w:before="100" w:beforeAutospacing="1" w:after="100" w:afterAutospacing="1" w:line="240" w:lineRule="auto"/>
    </w:pPr>
    <w:rPr>
      <w:rFonts w:ascii="Times New Roman" w:eastAsia="Times New Roman" w:hAnsi="Times New Roman" w:cs="Times New Roman"/>
      <w:b/>
      <w:bCs/>
      <w:color w:val="000000"/>
      <w:sz w:val="18"/>
      <w:szCs w:val="18"/>
      <w:lang w:eastAsia="ru-RU"/>
    </w:rPr>
  </w:style>
  <w:style w:type="paragraph" w:customStyle="1" w:styleId="xl281">
    <w:name w:val="xl281"/>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282">
    <w:name w:val="xl282"/>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83">
    <w:name w:val="xl283"/>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color w:val="FF0000"/>
      <w:sz w:val="18"/>
      <w:szCs w:val="18"/>
      <w:lang w:eastAsia="ru-RU"/>
    </w:rPr>
  </w:style>
  <w:style w:type="paragraph" w:customStyle="1" w:styleId="xl284">
    <w:name w:val="xl284"/>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85">
    <w:name w:val="xl285"/>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86">
    <w:name w:val="xl286"/>
    <w:basedOn w:val="a"/>
    <w:rsid w:val="00A90EB4"/>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87">
    <w:name w:val="xl287"/>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color w:val="FF0000"/>
      <w:sz w:val="18"/>
      <w:szCs w:val="18"/>
      <w:lang w:eastAsia="ru-RU"/>
    </w:rPr>
  </w:style>
  <w:style w:type="paragraph" w:customStyle="1" w:styleId="xl288">
    <w:name w:val="xl288"/>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9">
    <w:name w:val="xl289"/>
    <w:basedOn w:val="a"/>
    <w:rsid w:val="00A90EB4"/>
    <w:pPr>
      <w:pBdr>
        <w:top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90">
    <w:name w:val="xl290"/>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color w:val="7030A0"/>
      <w:sz w:val="18"/>
      <w:szCs w:val="18"/>
      <w:lang w:eastAsia="ru-RU"/>
    </w:rPr>
  </w:style>
  <w:style w:type="paragraph" w:customStyle="1" w:styleId="xl291">
    <w:name w:val="xl291"/>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292">
    <w:name w:val="xl292"/>
    <w:basedOn w:val="a"/>
    <w:rsid w:val="00A90EB4"/>
    <w:pPr>
      <w:pBdr>
        <w:top w:val="single" w:sz="4" w:space="0" w:color="auto"/>
      </w:pBdr>
      <w:spacing w:before="100" w:beforeAutospacing="1" w:after="100" w:afterAutospacing="1" w:line="240" w:lineRule="auto"/>
    </w:pPr>
    <w:rPr>
      <w:rFonts w:ascii="Times New Roman" w:eastAsia="Times New Roman" w:hAnsi="Times New Roman" w:cs="Times New Roman"/>
      <w:b/>
      <w:bCs/>
      <w:color w:val="00B050"/>
      <w:sz w:val="18"/>
      <w:szCs w:val="18"/>
      <w:lang w:eastAsia="ru-RU"/>
    </w:rPr>
  </w:style>
  <w:style w:type="paragraph" w:customStyle="1" w:styleId="xl293">
    <w:name w:val="xl293"/>
    <w:basedOn w:val="a"/>
    <w:rsid w:val="00A90EB4"/>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94">
    <w:name w:val="xl294"/>
    <w:basedOn w:val="a"/>
    <w:rsid w:val="00A90E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styleId="af1">
    <w:name w:val="Body Text"/>
    <w:aliases w:val="Body single,bt"/>
    <w:basedOn w:val="a"/>
    <w:link w:val="14"/>
    <w:rsid w:val="00225C3C"/>
    <w:pPr>
      <w:spacing w:after="120"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uiPriority w:val="99"/>
    <w:semiHidden/>
    <w:rsid w:val="00225C3C"/>
  </w:style>
  <w:style w:type="character" w:customStyle="1" w:styleId="14">
    <w:name w:val="Основной текст Знак1"/>
    <w:aliases w:val="Body single Знак,bt Знак"/>
    <w:basedOn w:val="a0"/>
    <w:link w:val="af1"/>
    <w:rsid w:val="00225C3C"/>
    <w:rPr>
      <w:rFonts w:ascii="Times New Roman" w:eastAsia="Times New Roman" w:hAnsi="Times New Roman" w:cs="Times New Roman"/>
      <w:sz w:val="24"/>
      <w:szCs w:val="24"/>
      <w:lang w:eastAsia="ru-RU"/>
    </w:rPr>
  </w:style>
  <w:style w:type="paragraph" w:styleId="af3">
    <w:name w:val="footnote text"/>
    <w:basedOn w:val="a"/>
    <w:link w:val="af4"/>
    <w:uiPriority w:val="99"/>
    <w:unhideWhenUsed/>
    <w:rsid w:val="00D734A8"/>
    <w:pPr>
      <w:spacing w:after="0" w:line="240" w:lineRule="auto"/>
    </w:pPr>
    <w:rPr>
      <w:sz w:val="20"/>
      <w:szCs w:val="20"/>
    </w:rPr>
  </w:style>
  <w:style w:type="character" w:customStyle="1" w:styleId="af4">
    <w:name w:val="Текст сноски Знак"/>
    <w:basedOn w:val="a0"/>
    <w:link w:val="af3"/>
    <w:uiPriority w:val="99"/>
    <w:rsid w:val="00D734A8"/>
    <w:rPr>
      <w:sz w:val="20"/>
      <w:szCs w:val="20"/>
    </w:rPr>
  </w:style>
  <w:style w:type="character" w:styleId="af5">
    <w:name w:val="footnote reference"/>
    <w:basedOn w:val="a0"/>
    <w:uiPriority w:val="99"/>
    <w:semiHidden/>
    <w:unhideWhenUsed/>
    <w:rsid w:val="00D734A8"/>
    <w:rPr>
      <w:vertAlign w:val="superscript"/>
    </w:rPr>
  </w:style>
  <w:style w:type="character" w:customStyle="1" w:styleId="40">
    <w:name w:val="Заголовок 4 Знак"/>
    <w:basedOn w:val="a0"/>
    <w:link w:val="4"/>
    <w:uiPriority w:val="9"/>
    <w:semiHidden/>
    <w:rsid w:val="00E231D1"/>
    <w:rPr>
      <w:rFonts w:asciiTheme="majorHAnsi" w:eastAsiaTheme="majorEastAsia" w:hAnsiTheme="majorHAnsi" w:cstheme="majorBidi"/>
      <w:b/>
      <w:bCs/>
      <w:i/>
      <w:iCs/>
      <w:color w:val="4F81BD" w:themeColor="accent1"/>
    </w:rPr>
  </w:style>
  <w:style w:type="paragraph" w:styleId="41">
    <w:name w:val="toc 4"/>
    <w:basedOn w:val="a"/>
    <w:next w:val="a"/>
    <w:autoRedefine/>
    <w:uiPriority w:val="39"/>
    <w:unhideWhenUsed/>
    <w:rsid w:val="005028E7"/>
    <w:pPr>
      <w:spacing w:after="100"/>
      <w:ind w:left="660"/>
    </w:pPr>
    <w:rPr>
      <w:rFonts w:eastAsiaTheme="minorEastAsia"/>
      <w:lang w:eastAsia="ru-RU"/>
    </w:rPr>
  </w:style>
  <w:style w:type="paragraph" w:styleId="5">
    <w:name w:val="toc 5"/>
    <w:basedOn w:val="a"/>
    <w:next w:val="a"/>
    <w:autoRedefine/>
    <w:uiPriority w:val="39"/>
    <w:unhideWhenUsed/>
    <w:rsid w:val="005028E7"/>
    <w:pPr>
      <w:spacing w:after="100"/>
      <w:ind w:left="880"/>
    </w:pPr>
    <w:rPr>
      <w:rFonts w:eastAsiaTheme="minorEastAsia"/>
      <w:lang w:eastAsia="ru-RU"/>
    </w:rPr>
  </w:style>
  <w:style w:type="paragraph" w:styleId="6">
    <w:name w:val="toc 6"/>
    <w:basedOn w:val="a"/>
    <w:next w:val="a"/>
    <w:autoRedefine/>
    <w:uiPriority w:val="39"/>
    <w:unhideWhenUsed/>
    <w:rsid w:val="005028E7"/>
    <w:pPr>
      <w:spacing w:after="100"/>
      <w:ind w:left="1100"/>
    </w:pPr>
    <w:rPr>
      <w:rFonts w:eastAsiaTheme="minorEastAsia"/>
      <w:lang w:eastAsia="ru-RU"/>
    </w:rPr>
  </w:style>
  <w:style w:type="paragraph" w:styleId="7">
    <w:name w:val="toc 7"/>
    <w:basedOn w:val="a"/>
    <w:next w:val="a"/>
    <w:autoRedefine/>
    <w:uiPriority w:val="39"/>
    <w:unhideWhenUsed/>
    <w:rsid w:val="005028E7"/>
    <w:pPr>
      <w:spacing w:after="100"/>
      <w:ind w:left="1320"/>
    </w:pPr>
    <w:rPr>
      <w:rFonts w:eastAsiaTheme="minorEastAsia"/>
      <w:lang w:eastAsia="ru-RU"/>
    </w:rPr>
  </w:style>
  <w:style w:type="paragraph" w:styleId="8">
    <w:name w:val="toc 8"/>
    <w:basedOn w:val="a"/>
    <w:next w:val="a"/>
    <w:autoRedefine/>
    <w:uiPriority w:val="39"/>
    <w:unhideWhenUsed/>
    <w:rsid w:val="005028E7"/>
    <w:pPr>
      <w:spacing w:after="100"/>
      <w:ind w:left="1540"/>
    </w:pPr>
    <w:rPr>
      <w:rFonts w:eastAsiaTheme="minorEastAsia"/>
      <w:lang w:eastAsia="ru-RU"/>
    </w:rPr>
  </w:style>
  <w:style w:type="paragraph" w:styleId="9">
    <w:name w:val="toc 9"/>
    <w:basedOn w:val="a"/>
    <w:next w:val="a"/>
    <w:autoRedefine/>
    <w:uiPriority w:val="39"/>
    <w:unhideWhenUsed/>
    <w:rsid w:val="005028E7"/>
    <w:pPr>
      <w:spacing w:after="100"/>
      <w:ind w:left="1760"/>
    </w:pPr>
    <w:rPr>
      <w:rFonts w:eastAsiaTheme="minorEastAsia"/>
      <w:lang w:eastAsia="ru-RU"/>
    </w:rPr>
  </w:style>
  <w:style w:type="table" w:customStyle="1" w:styleId="32">
    <w:name w:val="Сетка таблицы3"/>
    <w:basedOn w:val="a1"/>
    <w:next w:val="ac"/>
    <w:uiPriority w:val="59"/>
    <w:rsid w:val="00030448"/>
    <w:pPr>
      <w:spacing w:after="0" w:line="240" w:lineRule="auto"/>
    </w:pPr>
    <w:rPr>
      <w:rFonts w:ascii="Arial" w:eastAsia="Arial" w:hAnsi="Arial" w:cs="Arial"/>
      <w:sz w:val="20"/>
      <w:szCs w:val="20"/>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c"/>
    <w:uiPriority w:val="59"/>
    <w:rsid w:val="002439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c"/>
    <w:rsid w:val="00F965F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c"/>
    <w:uiPriority w:val="59"/>
    <w:rsid w:val="006547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c"/>
    <w:rsid w:val="00637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c"/>
    <w:rsid w:val="00637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0E0AE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90">
    <w:name w:val="Сетка таблицы9"/>
    <w:basedOn w:val="a1"/>
    <w:next w:val="ac"/>
    <w:uiPriority w:val="59"/>
    <w:rsid w:val="005D55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c"/>
    <w:uiPriority w:val="59"/>
    <w:rsid w:val="00952D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rsid w:val="007E1A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Табличный_боковик_11"/>
    <w:link w:val="112"/>
    <w:qFormat/>
    <w:rsid w:val="002C66D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2C66DE"/>
    <w:rPr>
      <w:rFonts w:ascii="Times New Roman" w:eastAsia="Times New Roman" w:hAnsi="Times New Roman" w:cs="Times New Roman"/>
      <w:szCs w:val="24"/>
      <w:lang w:eastAsia="ru-RU"/>
    </w:rPr>
  </w:style>
  <w:style w:type="paragraph" w:customStyle="1" w:styleId="113">
    <w:name w:val="Табличный_таблица_11"/>
    <w:link w:val="114"/>
    <w:qFormat/>
    <w:rsid w:val="002C66D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2C66DE"/>
    <w:rPr>
      <w:rFonts w:ascii="Times New Roman" w:eastAsia="Times New Roman" w:hAnsi="Times New Roman"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7800">
      <w:bodyDiv w:val="1"/>
      <w:marLeft w:val="0"/>
      <w:marRight w:val="0"/>
      <w:marTop w:val="0"/>
      <w:marBottom w:val="0"/>
      <w:divBdr>
        <w:top w:val="none" w:sz="0" w:space="0" w:color="auto"/>
        <w:left w:val="none" w:sz="0" w:space="0" w:color="auto"/>
        <w:bottom w:val="none" w:sz="0" w:space="0" w:color="auto"/>
        <w:right w:val="none" w:sz="0" w:space="0" w:color="auto"/>
      </w:divBdr>
    </w:div>
    <w:div w:id="48501565">
      <w:bodyDiv w:val="1"/>
      <w:marLeft w:val="0"/>
      <w:marRight w:val="0"/>
      <w:marTop w:val="0"/>
      <w:marBottom w:val="0"/>
      <w:divBdr>
        <w:top w:val="none" w:sz="0" w:space="0" w:color="auto"/>
        <w:left w:val="none" w:sz="0" w:space="0" w:color="auto"/>
        <w:bottom w:val="none" w:sz="0" w:space="0" w:color="auto"/>
        <w:right w:val="none" w:sz="0" w:space="0" w:color="auto"/>
      </w:divBdr>
    </w:div>
    <w:div w:id="56903555">
      <w:bodyDiv w:val="1"/>
      <w:marLeft w:val="0"/>
      <w:marRight w:val="0"/>
      <w:marTop w:val="0"/>
      <w:marBottom w:val="0"/>
      <w:divBdr>
        <w:top w:val="none" w:sz="0" w:space="0" w:color="auto"/>
        <w:left w:val="none" w:sz="0" w:space="0" w:color="auto"/>
        <w:bottom w:val="none" w:sz="0" w:space="0" w:color="auto"/>
        <w:right w:val="none" w:sz="0" w:space="0" w:color="auto"/>
      </w:divBdr>
    </w:div>
    <w:div w:id="118039846">
      <w:bodyDiv w:val="1"/>
      <w:marLeft w:val="0"/>
      <w:marRight w:val="0"/>
      <w:marTop w:val="0"/>
      <w:marBottom w:val="0"/>
      <w:divBdr>
        <w:top w:val="none" w:sz="0" w:space="0" w:color="auto"/>
        <w:left w:val="none" w:sz="0" w:space="0" w:color="auto"/>
        <w:bottom w:val="none" w:sz="0" w:space="0" w:color="auto"/>
        <w:right w:val="none" w:sz="0" w:space="0" w:color="auto"/>
      </w:divBdr>
    </w:div>
    <w:div w:id="128599499">
      <w:bodyDiv w:val="1"/>
      <w:marLeft w:val="0"/>
      <w:marRight w:val="0"/>
      <w:marTop w:val="0"/>
      <w:marBottom w:val="0"/>
      <w:divBdr>
        <w:top w:val="none" w:sz="0" w:space="0" w:color="auto"/>
        <w:left w:val="none" w:sz="0" w:space="0" w:color="auto"/>
        <w:bottom w:val="none" w:sz="0" w:space="0" w:color="auto"/>
        <w:right w:val="none" w:sz="0" w:space="0" w:color="auto"/>
      </w:divBdr>
    </w:div>
    <w:div w:id="140581291">
      <w:bodyDiv w:val="1"/>
      <w:marLeft w:val="0"/>
      <w:marRight w:val="0"/>
      <w:marTop w:val="0"/>
      <w:marBottom w:val="0"/>
      <w:divBdr>
        <w:top w:val="none" w:sz="0" w:space="0" w:color="auto"/>
        <w:left w:val="none" w:sz="0" w:space="0" w:color="auto"/>
        <w:bottom w:val="none" w:sz="0" w:space="0" w:color="auto"/>
        <w:right w:val="none" w:sz="0" w:space="0" w:color="auto"/>
      </w:divBdr>
    </w:div>
    <w:div w:id="158426274">
      <w:bodyDiv w:val="1"/>
      <w:marLeft w:val="0"/>
      <w:marRight w:val="0"/>
      <w:marTop w:val="0"/>
      <w:marBottom w:val="0"/>
      <w:divBdr>
        <w:top w:val="none" w:sz="0" w:space="0" w:color="auto"/>
        <w:left w:val="none" w:sz="0" w:space="0" w:color="auto"/>
        <w:bottom w:val="none" w:sz="0" w:space="0" w:color="auto"/>
        <w:right w:val="none" w:sz="0" w:space="0" w:color="auto"/>
      </w:divBdr>
    </w:div>
    <w:div w:id="210729039">
      <w:bodyDiv w:val="1"/>
      <w:marLeft w:val="0"/>
      <w:marRight w:val="0"/>
      <w:marTop w:val="0"/>
      <w:marBottom w:val="0"/>
      <w:divBdr>
        <w:top w:val="none" w:sz="0" w:space="0" w:color="auto"/>
        <w:left w:val="none" w:sz="0" w:space="0" w:color="auto"/>
        <w:bottom w:val="none" w:sz="0" w:space="0" w:color="auto"/>
        <w:right w:val="none" w:sz="0" w:space="0" w:color="auto"/>
      </w:divBdr>
    </w:div>
    <w:div w:id="228271333">
      <w:bodyDiv w:val="1"/>
      <w:marLeft w:val="0"/>
      <w:marRight w:val="0"/>
      <w:marTop w:val="0"/>
      <w:marBottom w:val="0"/>
      <w:divBdr>
        <w:top w:val="none" w:sz="0" w:space="0" w:color="auto"/>
        <w:left w:val="none" w:sz="0" w:space="0" w:color="auto"/>
        <w:bottom w:val="none" w:sz="0" w:space="0" w:color="auto"/>
        <w:right w:val="none" w:sz="0" w:space="0" w:color="auto"/>
      </w:divBdr>
    </w:div>
    <w:div w:id="265385003">
      <w:bodyDiv w:val="1"/>
      <w:marLeft w:val="0"/>
      <w:marRight w:val="0"/>
      <w:marTop w:val="0"/>
      <w:marBottom w:val="0"/>
      <w:divBdr>
        <w:top w:val="none" w:sz="0" w:space="0" w:color="auto"/>
        <w:left w:val="none" w:sz="0" w:space="0" w:color="auto"/>
        <w:bottom w:val="none" w:sz="0" w:space="0" w:color="auto"/>
        <w:right w:val="none" w:sz="0" w:space="0" w:color="auto"/>
      </w:divBdr>
    </w:div>
    <w:div w:id="267741566">
      <w:bodyDiv w:val="1"/>
      <w:marLeft w:val="0"/>
      <w:marRight w:val="0"/>
      <w:marTop w:val="0"/>
      <w:marBottom w:val="0"/>
      <w:divBdr>
        <w:top w:val="none" w:sz="0" w:space="0" w:color="auto"/>
        <w:left w:val="none" w:sz="0" w:space="0" w:color="auto"/>
        <w:bottom w:val="none" w:sz="0" w:space="0" w:color="auto"/>
        <w:right w:val="none" w:sz="0" w:space="0" w:color="auto"/>
      </w:divBdr>
    </w:div>
    <w:div w:id="272128131">
      <w:bodyDiv w:val="1"/>
      <w:marLeft w:val="0"/>
      <w:marRight w:val="0"/>
      <w:marTop w:val="0"/>
      <w:marBottom w:val="0"/>
      <w:divBdr>
        <w:top w:val="none" w:sz="0" w:space="0" w:color="auto"/>
        <w:left w:val="none" w:sz="0" w:space="0" w:color="auto"/>
        <w:bottom w:val="none" w:sz="0" w:space="0" w:color="auto"/>
        <w:right w:val="none" w:sz="0" w:space="0" w:color="auto"/>
      </w:divBdr>
    </w:div>
    <w:div w:id="273290389">
      <w:bodyDiv w:val="1"/>
      <w:marLeft w:val="0"/>
      <w:marRight w:val="0"/>
      <w:marTop w:val="0"/>
      <w:marBottom w:val="0"/>
      <w:divBdr>
        <w:top w:val="none" w:sz="0" w:space="0" w:color="auto"/>
        <w:left w:val="none" w:sz="0" w:space="0" w:color="auto"/>
        <w:bottom w:val="none" w:sz="0" w:space="0" w:color="auto"/>
        <w:right w:val="none" w:sz="0" w:space="0" w:color="auto"/>
      </w:divBdr>
    </w:div>
    <w:div w:id="350841875">
      <w:bodyDiv w:val="1"/>
      <w:marLeft w:val="0"/>
      <w:marRight w:val="0"/>
      <w:marTop w:val="0"/>
      <w:marBottom w:val="0"/>
      <w:divBdr>
        <w:top w:val="none" w:sz="0" w:space="0" w:color="auto"/>
        <w:left w:val="none" w:sz="0" w:space="0" w:color="auto"/>
        <w:bottom w:val="none" w:sz="0" w:space="0" w:color="auto"/>
        <w:right w:val="none" w:sz="0" w:space="0" w:color="auto"/>
      </w:divBdr>
    </w:div>
    <w:div w:id="351613201">
      <w:bodyDiv w:val="1"/>
      <w:marLeft w:val="0"/>
      <w:marRight w:val="0"/>
      <w:marTop w:val="0"/>
      <w:marBottom w:val="0"/>
      <w:divBdr>
        <w:top w:val="none" w:sz="0" w:space="0" w:color="auto"/>
        <w:left w:val="none" w:sz="0" w:space="0" w:color="auto"/>
        <w:bottom w:val="none" w:sz="0" w:space="0" w:color="auto"/>
        <w:right w:val="none" w:sz="0" w:space="0" w:color="auto"/>
      </w:divBdr>
    </w:div>
    <w:div w:id="357392061">
      <w:bodyDiv w:val="1"/>
      <w:marLeft w:val="0"/>
      <w:marRight w:val="0"/>
      <w:marTop w:val="0"/>
      <w:marBottom w:val="0"/>
      <w:divBdr>
        <w:top w:val="none" w:sz="0" w:space="0" w:color="auto"/>
        <w:left w:val="none" w:sz="0" w:space="0" w:color="auto"/>
        <w:bottom w:val="none" w:sz="0" w:space="0" w:color="auto"/>
        <w:right w:val="none" w:sz="0" w:space="0" w:color="auto"/>
      </w:divBdr>
    </w:div>
    <w:div w:id="387723909">
      <w:bodyDiv w:val="1"/>
      <w:marLeft w:val="0"/>
      <w:marRight w:val="0"/>
      <w:marTop w:val="0"/>
      <w:marBottom w:val="0"/>
      <w:divBdr>
        <w:top w:val="none" w:sz="0" w:space="0" w:color="auto"/>
        <w:left w:val="none" w:sz="0" w:space="0" w:color="auto"/>
        <w:bottom w:val="none" w:sz="0" w:space="0" w:color="auto"/>
        <w:right w:val="none" w:sz="0" w:space="0" w:color="auto"/>
      </w:divBdr>
    </w:div>
    <w:div w:id="443422339">
      <w:bodyDiv w:val="1"/>
      <w:marLeft w:val="0"/>
      <w:marRight w:val="0"/>
      <w:marTop w:val="0"/>
      <w:marBottom w:val="0"/>
      <w:divBdr>
        <w:top w:val="none" w:sz="0" w:space="0" w:color="auto"/>
        <w:left w:val="none" w:sz="0" w:space="0" w:color="auto"/>
        <w:bottom w:val="none" w:sz="0" w:space="0" w:color="auto"/>
        <w:right w:val="none" w:sz="0" w:space="0" w:color="auto"/>
      </w:divBdr>
    </w:div>
    <w:div w:id="468204568">
      <w:bodyDiv w:val="1"/>
      <w:marLeft w:val="0"/>
      <w:marRight w:val="0"/>
      <w:marTop w:val="0"/>
      <w:marBottom w:val="0"/>
      <w:divBdr>
        <w:top w:val="none" w:sz="0" w:space="0" w:color="auto"/>
        <w:left w:val="none" w:sz="0" w:space="0" w:color="auto"/>
        <w:bottom w:val="none" w:sz="0" w:space="0" w:color="auto"/>
        <w:right w:val="none" w:sz="0" w:space="0" w:color="auto"/>
      </w:divBdr>
    </w:div>
    <w:div w:id="470488199">
      <w:bodyDiv w:val="1"/>
      <w:marLeft w:val="0"/>
      <w:marRight w:val="0"/>
      <w:marTop w:val="0"/>
      <w:marBottom w:val="0"/>
      <w:divBdr>
        <w:top w:val="none" w:sz="0" w:space="0" w:color="auto"/>
        <w:left w:val="none" w:sz="0" w:space="0" w:color="auto"/>
        <w:bottom w:val="none" w:sz="0" w:space="0" w:color="auto"/>
        <w:right w:val="none" w:sz="0" w:space="0" w:color="auto"/>
      </w:divBdr>
    </w:div>
    <w:div w:id="509563193">
      <w:bodyDiv w:val="1"/>
      <w:marLeft w:val="0"/>
      <w:marRight w:val="0"/>
      <w:marTop w:val="0"/>
      <w:marBottom w:val="0"/>
      <w:divBdr>
        <w:top w:val="none" w:sz="0" w:space="0" w:color="auto"/>
        <w:left w:val="none" w:sz="0" w:space="0" w:color="auto"/>
        <w:bottom w:val="none" w:sz="0" w:space="0" w:color="auto"/>
        <w:right w:val="none" w:sz="0" w:space="0" w:color="auto"/>
      </w:divBdr>
    </w:div>
    <w:div w:id="537398076">
      <w:bodyDiv w:val="1"/>
      <w:marLeft w:val="0"/>
      <w:marRight w:val="0"/>
      <w:marTop w:val="0"/>
      <w:marBottom w:val="0"/>
      <w:divBdr>
        <w:top w:val="none" w:sz="0" w:space="0" w:color="auto"/>
        <w:left w:val="none" w:sz="0" w:space="0" w:color="auto"/>
        <w:bottom w:val="none" w:sz="0" w:space="0" w:color="auto"/>
        <w:right w:val="none" w:sz="0" w:space="0" w:color="auto"/>
      </w:divBdr>
    </w:div>
    <w:div w:id="545991125">
      <w:bodyDiv w:val="1"/>
      <w:marLeft w:val="0"/>
      <w:marRight w:val="0"/>
      <w:marTop w:val="0"/>
      <w:marBottom w:val="0"/>
      <w:divBdr>
        <w:top w:val="none" w:sz="0" w:space="0" w:color="auto"/>
        <w:left w:val="none" w:sz="0" w:space="0" w:color="auto"/>
        <w:bottom w:val="none" w:sz="0" w:space="0" w:color="auto"/>
        <w:right w:val="none" w:sz="0" w:space="0" w:color="auto"/>
      </w:divBdr>
    </w:div>
    <w:div w:id="593631738">
      <w:bodyDiv w:val="1"/>
      <w:marLeft w:val="0"/>
      <w:marRight w:val="0"/>
      <w:marTop w:val="0"/>
      <w:marBottom w:val="0"/>
      <w:divBdr>
        <w:top w:val="none" w:sz="0" w:space="0" w:color="auto"/>
        <w:left w:val="none" w:sz="0" w:space="0" w:color="auto"/>
        <w:bottom w:val="none" w:sz="0" w:space="0" w:color="auto"/>
        <w:right w:val="none" w:sz="0" w:space="0" w:color="auto"/>
      </w:divBdr>
    </w:div>
    <w:div w:id="606932479">
      <w:bodyDiv w:val="1"/>
      <w:marLeft w:val="0"/>
      <w:marRight w:val="0"/>
      <w:marTop w:val="0"/>
      <w:marBottom w:val="0"/>
      <w:divBdr>
        <w:top w:val="none" w:sz="0" w:space="0" w:color="auto"/>
        <w:left w:val="none" w:sz="0" w:space="0" w:color="auto"/>
        <w:bottom w:val="none" w:sz="0" w:space="0" w:color="auto"/>
        <w:right w:val="none" w:sz="0" w:space="0" w:color="auto"/>
      </w:divBdr>
    </w:div>
    <w:div w:id="607812130">
      <w:bodyDiv w:val="1"/>
      <w:marLeft w:val="0"/>
      <w:marRight w:val="0"/>
      <w:marTop w:val="0"/>
      <w:marBottom w:val="0"/>
      <w:divBdr>
        <w:top w:val="none" w:sz="0" w:space="0" w:color="auto"/>
        <w:left w:val="none" w:sz="0" w:space="0" w:color="auto"/>
        <w:bottom w:val="none" w:sz="0" w:space="0" w:color="auto"/>
        <w:right w:val="none" w:sz="0" w:space="0" w:color="auto"/>
      </w:divBdr>
    </w:div>
    <w:div w:id="644698643">
      <w:bodyDiv w:val="1"/>
      <w:marLeft w:val="0"/>
      <w:marRight w:val="0"/>
      <w:marTop w:val="0"/>
      <w:marBottom w:val="0"/>
      <w:divBdr>
        <w:top w:val="none" w:sz="0" w:space="0" w:color="auto"/>
        <w:left w:val="none" w:sz="0" w:space="0" w:color="auto"/>
        <w:bottom w:val="none" w:sz="0" w:space="0" w:color="auto"/>
        <w:right w:val="none" w:sz="0" w:space="0" w:color="auto"/>
      </w:divBdr>
    </w:div>
    <w:div w:id="651562336">
      <w:bodyDiv w:val="1"/>
      <w:marLeft w:val="0"/>
      <w:marRight w:val="0"/>
      <w:marTop w:val="0"/>
      <w:marBottom w:val="0"/>
      <w:divBdr>
        <w:top w:val="none" w:sz="0" w:space="0" w:color="auto"/>
        <w:left w:val="none" w:sz="0" w:space="0" w:color="auto"/>
        <w:bottom w:val="none" w:sz="0" w:space="0" w:color="auto"/>
        <w:right w:val="none" w:sz="0" w:space="0" w:color="auto"/>
      </w:divBdr>
    </w:div>
    <w:div w:id="665016012">
      <w:bodyDiv w:val="1"/>
      <w:marLeft w:val="0"/>
      <w:marRight w:val="0"/>
      <w:marTop w:val="0"/>
      <w:marBottom w:val="0"/>
      <w:divBdr>
        <w:top w:val="none" w:sz="0" w:space="0" w:color="auto"/>
        <w:left w:val="none" w:sz="0" w:space="0" w:color="auto"/>
        <w:bottom w:val="none" w:sz="0" w:space="0" w:color="auto"/>
        <w:right w:val="none" w:sz="0" w:space="0" w:color="auto"/>
      </w:divBdr>
    </w:div>
    <w:div w:id="669679527">
      <w:bodyDiv w:val="1"/>
      <w:marLeft w:val="0"/>
      <w:marRight w:val="0"/>
      <w:marTop w:val="0"/>
      <w:marBottom w:val="0"/>
      <w:divBdr>
        <w:top w:val="none" w:sz="0" w:space="0" w:color="auto"/>
        <w:left w:val="none" w:sz="0" w:space="0" w:color="auto"/>
        <w:bottom w:val="none" w:sz="0" w:space="0" w:color="auto"/>
        <w:right w:val="none" w:sz="0" w:space="0" w:color="auto"/>
      </w:divBdr>
    </w:div>
    <w:div w:id="701173745">
      <w:bodyDiv w:val="1"/>
      <w:marLeft w:val="0"/>
      <w:marRight w:val="0"/>
      <w:marTop w:val="0"/>
      <w:marBottom w:val="0"/>
      <w:divBdr>
        <w:top w:val="none" w:sz="0" w:space="0" w:color="auto"/>
        <w:left w:val="none" w:sz="0" w:space="0" w:color="auto"/>
        <w:bottom w:val="none" w:sz="0" w:space="0" w:color="auto"/>
        <w:right w:val="none" w:sz="0" w:space="0" w:color="auto"/>
      </w:divBdr>
    </w:div>
    <w:div w:id="732041084">
      <w:bodyDiv w:val="1"/>
      <w:marLeft w:val="0"/>
      <w:marRight w:val="0"/>
      <w:marTop w:val="0"/>
      <w:marBottom w:val="0"/>
      <w:divBdr>
        <w:top w:val="none" w:sz="0" w:space="0" w:color="auto"/>
        <w:left w:val="none" w:sz="0" w:space="0" w:color="auto"/>
        <w:bottom w:val="none" w:sz="0" w:space="0" w:color="auto"/>
        <w:right w:val="none" w:sz="0" w:space="0" w:color="auto"/>
      </w:divBdr>
    </w:div>
    <w:div w:id="738555865">
      <w:bodyDiv w:val="1"/>
      <w:marLeft w:val="0"/>
      <w:marRight w:val="0"/>
      <w:marTop w:val="0"/>
      <w:marBottom w:val="0"/>
      <w:divBdr>
        <w:top w:val="none" w:sz="0" w:space="0" w:color="auto"/>
        <w:left w:val="none" w:sz="0" w:space="0" w:color="auto"/>
        <w:bottom w:val="none" w:sz="0" w:space="0" w:color="auto"/>
        <w:right w:val="none" w:sz="0" w:space="0" w:color="auto"/>
      </w:divBdr>
    </w:div>
    <w:div w:id="749043641">
      <w:bodyDiv w:val="1"/>
      <w:marLeft w:val="0"/>
      <w:marRight w:val="0"/>
      <w:marTop w:val="0"/>
      <w:marBottom w:val="0"/>
      <w:divBdr>
        <w:top w:val="none" w:sz="0" w:space="0" w:color="auto"/>
        <w:left w:val="none" w:sz="0" w:space="0" w:color="auto"/>
        <w:bottom w:val="none" w:sz="0" w:space="0" w:color="auto"/>
        <w:right w:val="none" w:sz="0" w:space="0" w:color="auto"/>
      </w:divBdr>
    </w:div>
    <w:div w:id="763960832">
      <w:bodyDiv w:val="1"/>
      <w:marLeft w:val="0"/>
      <w:marRight w:val="0"/>
      <w:marTop w:val="0"/>
      <w:marBottom w:val="0"/>
      <w:divBdr>
        <w:top w:val="none" w:sz="0" w:space="0" w:color="auto"/>
        <w:left w:val="none" w:sz="0" w:space="0" w:color="auto"/>
        <w:bottom w:val="none" w:sz="0" w:space="0" w:color="auto"/>
        <w:right w:val="none" w:sz="0" w:space="0" w:color="auto"/>
      </w:divBdr>
    </w:div>
    <w:div w:id="851801841">
      <w:bodyDiv w:val="1"/>
      <w:marLeft w:val="0"/>
      <w:marRight w:val="0"/>
      <w:marTop w:val="0"/>
      <w:marBottom w:val="0"/>
      <w:divBdr>
        <w:top w:val="none" w:sz="0" w:space="0" w:color="auto"/>
        <w:left w:val="none" w:sz="0" w:space="0" w:color="auto"/>
        <w:bottom w:val="none" w:sz="0" w:space="0" w:color="auto"/>
        <w:right w:val="none" w:sz="0" w:space="0" w:color="auto"/>
      </w:divBdr>
    </w:div>
    <w:div w:id="865027504">
      <w:bodyDiv w:val="1"/>
      <w:marLeft w:val="0"/>
      <w:marRight w:val="0"/>
      <w:marTop w:val="0"/>
      <w:marBottom w:val="0"/>
      <w:divBdr>
        <w:top w:val="none" w:sz="0" w:space="0" w:color="auto"/>
        <w:left w:val="none" w:sz="0" w:space="0" w:color="auto"/>
        <w:bottom w:val="none" w:sz="0" w:space="0" w:color="auto"/>
        <w:right w:val="none" w:sz="0" w:space="0" w:color="auto"/>
      </w:divBdr>
    </w:div>
    <w:div w:id="921067444">
      <w:bodyDiv w:val="1"/>
      <w:marLeft w:val="0"/>
      <w:marRight w:val="0"/>
      <w:marTop w:val="0"/>
      <w:marBottom w:val="0"/>
      <w:divBdr>
        <w:top w:val="none" w:sz="0" w:space="0" w:color="auto"/>
        <w:left w:val="none" w:sz="0" w:space="0" w:color="auto"/>
        <w:bottom w:val="none" w:sz="0" w:space="0" w:color="auto"/>
        <w:right w:val="none" w:sz="0" w:space="0" w:color="auto"/>
      </w:divBdr>
    </w:div>
    <w:div w:id="924804247">
      <w:bodyDiv w:val="1"/>
      <w:marLeft w:val="0"/>
      <w:marRight w:val="0"/>
      <w:marTop w:val="0"/>
      <w:marBottom w:val="0"/>
      <w:divBdr>
        <w:top w:val="none" w:sz="0" w:space="0" w:color="auto"/>
        <w:left w:val="none" w:sz="0" w:space="0" w:color="auto"/>
        <w:bottom w:val="none" w:sz="0" w:space="0" w:color="auto"/>
        <w:right w:val="none" w:sz="0" w:space="0" w:color="auto"/>
      </w:divBdr>
    </w:div>
    <w:div w:id="927232898">
      <w:bodyDiv w:val="1"/>
      <w:marLeft w:val="0"/>
      <w:marRight w:val="0"/>
      <w:marTop w:val="0"/>
      <w:marBottom w:val="0"/>
      <w:divBdr>
        <w:top w:val="none" w:sz="0" w:space="0" w:color="auto"/>
        <w:left w:val="none" w:sz="0" w:space="0" w:color="auto"/>
        <w:bottom w:val="none" w:sz="0" w:space="0" w:color="auto"/>
        <w:right w:val="none" w:sz="0" w:space="0" w:color="auto"/>
      </w:divBdr>
    </w:div>
    <w:div w:id="970548974">
      <w:bodyDiv w:val="1"/>
      <w:marLeft w:val="0"/>
      <w:marRight w:val="0"/>
      <w:marTop w:val="0"/>
      <w:marBottom w:val="0"/>
      <w:divBdr>
        <w:top w:val="none" w:sz="0" w:space="0" w:color="auto"/>
        <w:left w:val="none" w:sz="0" w:space="0" w:color="auto"/>
        <w:bottom w:val="none" w:sz="0" w:space="0" w:color="auto"/>
        <w:right w:val="none" w:sz="0" w:space="0" w:color="auto"/>
      </w:divBdr>
    </w:div>
    <w:div w:id="988484600">
      <w:bodyDiv w:val="1"/>
      <w:marLeft w:val="0"/>
      <w:marRight w:val="0"/>
      <w:marTop w:val="0"/>
      <w:marBottom w:val="0"/>
      <w:divBdr>
        <w:top w:val="none" w:sz="0" w:space="0" w:color="auto"/>
        <w:left w:val="none" w:sz="0" w:space="0" w:color="auto"/>
        <w:bottom w:val="none" w:sz="0" w:space="0" w:color="auto"/>
        <w:right w:val="none" w:sz="0" w:space="0" w:color="auto"/>
      </w:divBdr>
    </w:div>
    <w:div w:id="1015956942">
      <w:bodyDiv w:val="1"/>
      <w:marLeft w:val="0"/>
      <w:marRight w:val="0"/>
      <w:marTop w:val="0"/>
      <w:marBottom w:val="0"/>
      <w:divBdr>
        <w:top w:val="none" w:sz="0" w:space="0" w:color="auto"/>
        <w:left w:val="none" w:sz="0" w:space="0" w:color="auto"/>
        <w:bottom w:val="none" w:sz="0" w:space="0" w:color="auto"/>
        <w:right w:val="none" w:sz="0" w:space="0" w:color="auto"/>
      </w:divBdr>
    </w:div>
    <w:div w:id="1083069647">
      <w:bodyDiv w:val="1"/>
      <w:marLeft w:val="0"/>
      <w:marRight w:val="0"/>
      <w:marTop w:val="0"/>
      <w:marBottom w:val="0"/>
      <w:divBdr>
        <w:top w:val="none" w:sz="0" w:space="0" w:color="auto"/>
        <w:left w:val="none" w:sz="0" w:space="0" w:color="auto"/>
        <w:bottom w:val="none" w:sz="0" w:space="0" w:color="auto"/>
        <w:right w:val="none" w:sz="0" w:space="0" w:color="auto"/>
      </w:divBdr>
    </w:div>
    <w:div w:id="1155418398">
      <w:bodyDiv w:val="1"/>
      <w:marLeft w:val="0"/>
      <w:marRight w:val="0"/>
      <w:marTop w:val="0"/>
      <w:marBottom w:val="0"/>
      <w:divBdr>
        <w:top w:val="none" w:sz="0" w:space="0" w:color="auto"/>
        <w:left w:val="none" w:sz="0" w:space="0" w:color="auto"/>
        <w:bottom w:val="none" w:sz="0" w:space="0" w:color="auto"/>
        <w:right w:val="none" w:sz="0" w:space="0" w:color="auto"/>
      </w:divBdr>
    </w:div>
    <w:div w:id="1159464725">
      <w:bodyDiv w:val="1"/>
      <w:marLeft w:val="0"/>
      <w:marRight w:val="0"/>
      <w:marTop w:val="0"/>
      <w:marBottom w:val="0"/>
      <w:divBdr>
        <w:top w:val="none" w:sz="0" w:space="0" w:color="auto"/>
        <w:left w:val="none" w:sz="0" w:space="0" w:color="auto"/>
        <w:bottom w:val="none" w:sz="0" w:space="0" w:color="auto"/>
        <w:right w:val="none" w:sz="0" w:space="0" w:color="auto"/>
      </w:divBdr>
    </w:div>
    <w:div w:id="1210651685">
      <w:bodyDiv w:val="1"/>
      <w:marLeft w:val="0"/>
      <w:marRight w:val="0"/>
      <w:marTop w:val="0"/>
      <w:marBottom w:val="0"/>
      <w:divBdr>
        <w:top w:val="none" w:sz="0" w:space="0" w:color="auto"/>
        <w:left w:val="none" w:sz="0" w:space="0" w:color="auto"/>
        <w:bottom w:val="none" w:sz="0" w:space="0" w:color="auto"/>
        <w:right w:val="none" w:sz="0" w:space="0" w:color="auto"/>
      </w:divBdr>
    </w:div>
    <w:div w:id="1210917375">
      <w:bodyDiv w:val="1"/>
      <w:marLeft w:val="0"/>
      <w:marRight w:val="0"/>
      <w:marTop w:val="0"/>
      <w:marBottom w:val="0"/>
      <w:divBdr>
        <w:top w:val="none" w:sz="0" w:space="0" w:color="auto"/>
        <w:left w:val="none" w:sz="0" w:space="0" w:color="auto"/>
        <w:bottom w:val="none" w:sz="0" w:space="0" w:color="auto"/>
        <w:right w:val="none" w:sz="0" w:space="0" w:color="auto"/>
      </w:divBdr>
    </w:div>
    <w:div w:id="1216358328">
      <w:bodyDiv w:val="1"/>
      <w:marLeft w:val="0"/>
      <w:marRight w:val="0"/>
      <w:marTop w:val="0"/>
      <w:marBottom w:val="0"/>
      <w:divBdr>
        <w:top w:val="none" w:sz="0" w:space="0" w:color="auto"/>
        <w:left w:val="none" w:sz="0" w:space="0" w:color="auto"/>
        <w:bottom w:val="none" w:sz="0" w:space="0" w:color="auto"/>
        <w:right w:val="none" w:sz="0" w:space="0" w:color="auto"/>
      </w:divBdr>
    </w:div>
    <w:div w:id="1228373239">
      <w:bodyDiv w:val="1"/>
      <w:marLeft w:val="0"/>
      <w:marRight w:val="0"/>
      <w:marTop w:val="0"/>
      <w:marBottom w:val="0"/>
      <w:divBdr>
        <w:top w:val="none" w:sz="0" w:space="0" w:color="auto"/>
        <w:left w:val="none" w:sz="0" w:space="0" w:color="auto"/>
        <w:bottom w:val="none" w:sz="0" w:space="0" w:color="auto"/>
        <w:right w:val="none" w:sz="0" w:space="0" w:color="auto"/>
      </w:divBdr>
    </w:div>
    <w:div w:id="1230925078">
      <w:bodyDiv w:val="1"/>
      <w:marLeft w:val="0"/>
      <w:marRight w:val="0"/>
      <w:marTop w:val="0"/>
      <w:marBottom w:val="0"/>
      <w:divBdr>
        <w:top w:val="none" w:sz="0" w:space="0" w:color="auto"/>
        <w:left w:val="none" w:sz="0" w:space="0" w:color="auto"/>
        <w:bottom w:val="none" w:sz="0" w:space="0" w:color="auto"/>
        <w:right w:val="none" w:sz="0" w:space="0" w:color="auto"/>
      </w:divBdr>
    </w:div>
    <w:div w:id="1231236612">
      <w:bodyDiv w:val="1"/>
      <w:marLeft w:val="0"/>
      <w:marRight w:val="0"/>
      <w:marTop w:val="0"/>
      <w:marBottom w:val="0"/>
      <w:divBdr>
        <w:top w:val="none" w:sz="0" w:space="0" w:color="auto"/>
        <w:left w:val="none" w:sz="0" w:space="0" w:color="auto"/>
        <w:bottom w:val="none" w:sz="0" w:space="0" w:color="auto"/>
        <w:right w:val="none" w:sz="0" w:space="0" w:color="auto"/>
      </w:divBdr>
    </w:div>
    <w:div w:id="1238711946">
      <w:bodyDiv w:val="1"/>
      <w:marLeft w:val="0"/>
      <w:marRight w:val="0"/>
      <w:marTop w:val="0"/>
      <w:marBottom w:val="0"/>
      <w:divBdr>
        <w:top w:val="none" w:sz="0" w:space="0" w:color="auto"/>
        <w:left w:val="none" w:sz="0" w:space="0" w:color="auto"/>
        <w:bottom w:val="none" w:sz="0" w:space="0" w:color="auto"/>
        <w:right w:val="none" w:sz="0" w:space="0" w:color="auto"/>
      </w:divBdr>
    </w:div>
    <w:div w:id="1262101773">
      <w:bodyDiv w:val="1"/>
      <w:marLeft w:val="0"/>
      <w:marRight w:val="0"/>
      <w:marTop w:val="0"/>
      <w:marBottom w:val="0"/>
      <w:divBdr>
        <w:top w:val="none" w:sz="0" w:space="0" w:color="auto"/>
        <w:left w:val="none" w:sz="0" w:space="0" w:color="auto"/>
        <w:bottom w:val="none" w:sz="0" w:space="0" w:color="auto"/>
        <w:right w:val="none" w:sz="0" w:space="0" w:color="auto"/>
      </w:divBdr>
    </w:div>
    <w:div w:id="1272320516">
      <w:bodyDiv w:val="1"/>
      <w:marLeft w:val="0"/>
      <w:marRight w:val="0"/>
      <w:marTop w:val="0"/>
      <w:marBottom w:val="0"/>
      <w:divBdr>
        <w:top w:val="none" w:sz="0" w:space="0" w:color="auto"/>
        <w:left w:val="none" w:sz="0" w:space="0" w:color="auto"/>
        <w:bottom w:val="none" w:sz="0" w:space="0" w:color="auto"/>
        <w:right w:val="none" w:sz="0" w:space="0" w:color="auto"/>
      </w:divBdr>
    </w:div>
    <w:div w:id="1282110258">
      <w:bodyDiv w:val="1"/>
      <w:marLeft w:val="0"/>
      <w:marRight w:val="0"/>
      <w:marTop w:val="0"/>
      <w:marBottom w:val="0"/>
      <w:divBdr>
        <w:top w:val="none" w:sz="0" w:space="0" w:color="auto"/>
        <w:left w:val="none" w:sz="0" w:space="0" w:color="auto"/>
        <w:bottom w:val="none" w:sz="0" w:space="0" w:color="auto"/>
        <w:right w:val="none" w:sz="0" w:space="0" w:color="auto"/>
      </w:divBdr>
    </w:div>
    <w:div w:id="1303728084">
      <w:bodyDiv w:val="1"/>
      <w:marLeft w:val="0"/>
      <w:marRight w:val="0"/>
      <w:marTop w:val="0"/>
      <w:marBottom w:val="0"/>
      <w:divBdr>
        <w:top w:val="none" w:sz="0" w:space="0" w:color="auto"/>
        <w:left w:val="none" w:sz="0" w:space="0" w:color="auto"/>
        <w:bottom w:val="none" w:sz="0" w:space="0" w:color="auto"/>
        <w:right w:val="none" w:sz="0" w:space="0" w:color="auto"/>
      </w:divBdr>
    </w:div>
    <w:div w:id="1308365323">
      <w:bodyDiv w:val="1"/>
      <w:marLeft w:val="0"/>
      <w:marRight w:val="0"/>
      <w:marTop w:val="0"/>
      <w:marBottom w:val="0"/>
      <w:divBdr>
        <w:top w:val="none" w:sz="0" w:space="0" w:color="auto"/>
        <w:left w:val="none" w:sz="0" w:space="0" w:color="auto"/>
        <w:bottom w:val="none" w:sz="0" w:space="0" w:color="auto"/>
        <w:right w:val="none" w:sz="0" w:space="0" w:color="auto"/>
      </w:divBdr>
    </w:div>
    <w:div w:id="1311590963">
      <w:bodyDiv w:val="1"/>
      <w:marLeft w:val="0"/>
      <w:marRight w:val="0"/>
      <w:marTop w:val="0"/>
      <w:marBottom w:val="0"/>
      <w:divBdr>
        <w:top w:val="none" w:sz="0" w:space="0" w:color="auto"/>
        <w:left w:val="none" w:sz="0" w:space="0" w:color="auto"/>
        <w:bottom w:val="none" w:sz="0" w:space="0" w:color="auto"/>
        <w:right w:val="none" w:sz="0" w:space="0" w:color="auto"/>
      </w:divBdr>
    </w:div>
    <w:div w:id="1345741864">
      <w:bodyDiv w:val="1"/>
      <w:marLeft w:val="0"/>
      <w:marRight w:val="0"/>
      <w:marTop w:val="0"/>
      <w:marBottom w:val="0"/>
      <w:divBdr>
        <w:top w:val="none" w:sz="0" w:space="0" w:color="auto"/>
        <w:left w:val="none" w:sz="0" w:space="0" w:color="auto"/>
        <w:bottom w:val="none" w:sz="0" w:space="0" w:color="auto"/>
        <w:right w:val="none" w:sz="0" w:space="0" w:color="auto"/>
      </w:divBdr>
    </w:div>
    <w:div w:id="1353334592">
      <w:bodyDiv w:val="1"/>
      <w:marLeft w:val="0"/>
      <w:marRight w:val="0"/>
      <w:marTop w:val="0"/>
      <w:marBottom w:val="0"/>
      <w:divBdr>
        <w:top w:val="none" w:sz="0" w:space="0" w:color="auto"/>
        <w:left w:val="none" w:sz="0" w:space="0" w:color="auto"/>
        <w:bottom w:val="none" w:sz="0" w:space="0" w:color="auto"/>
        <w:right w:val="none" w:sz="0" w:space="0" w:color="auto"/>
      </w:divBdr>
    </w:div>
    <w:div w:id="1386831548">
      <w:bodyDiv w:val="1"/>
      <w:marLeft w:val="0"/>
      <w:marRight w:val="0"/>
      <w:marTop w:val="0"/>
      <w:marBottom w:val="0"/>
      <w:divBdr>
        <w:top w:val="none" w:sz="0" w:space="0" w:color="auto"/>
        <w:left w:val="none" w:sz="0" w:space="0" w:color="auto"/>
        <w:bottom w:val="none" w:sz="0" w:space="0" w:color="auto"/>
        <w:right w:val="none" w:sz="0" w:space="0" w:color="auto"/>
      </w:divBdr>
    </w:div>
    <w:div w:id="1427072927">
      <w:bodyDiv w:val="1"/>
      <w:marLeft w:val="0"/>
      <w:marRight w:val="0"/>
      <w:marTop w:val="0"/>
      <w:marBottom w:val="0"/>
      <w:divBdr>
        <w:top w:val="none" w:sz="0" w:space="0" w:color="auto"/>
        <w:left w:val="none" w:sz="0" w:space="0" w:color="auto"/>
        <w:bottom w:val="none" w:sz="0" w:space="0" w:color="auto"/>
        <w:right w:val="none" w:sz="0" w:space="0" w:color="auto"/>
      </w:divBdr>
    </w:div>
    <w:div w:id="1428962839">
      <w:bodyDiv w:val="1"/>
      <w:marLeft w:val="0"/>
      <w:marRight w:val="0"/>
      <w:marTop w:val="0"/>
      <w:marBottom w:val="0"/>
      <w:divBdr>
        <w:top w:val="none" w:sz="0" w:space="0" w:color="auto"/>
        <w:left w:val="none" w:sz="0" w:space="0" w:color="auto"/>
        <w:bottom w:val="none" w:sz="0" w:space="0" w:color="auto"/>
        <w:right w:val="none" w:sz="0" w:space="0" w:color="auto"/>
      </w:divBdr>
    </w:div>
    <w:div w:id="1432625025">
      <w:bodyDiv w:val="1"/>
      <w:marLeft w:val="0"/>
      <w:marRight w:val="0"/>
      <w:marTop w:val="0"/>
      <w:marBottom w:val="0"/>
      <w:divBdr>
        <w:top w:val="none" w:sz="0" w:space="0" w:color="auto"/>
        <w:left w:val="none" w:sz="0" w:space="0" w:color="auto"/>
        <w:bottom w:val="none" w:sz="0" w:space="0" w:color="auto"/>
        <w:right w:val="none" w:sz="0" w:space="0" w:color="auto"/>
      </w:divBdr>
    </w:div>
    <w:div w:id="1437745824">
      <w:bodyDiv w:val="1"/>
      <w:marLeft w:val="0"/>
      <w:marRight w:val="0"/>
      <w:marTop w:val="0"/>
      <w:marBottom w:val="0"/>
      <w:divBdr>
        <w:top w:val="none" w:sz="0" w:space="0" w:color="auto"/>
        <w:left w:val="none" w:sz="0" w:space="0" w:color="auto"/>
        <w:bottom w:val="none" w:sz="0" w:space="0" w:color="auto"/>
        <w:right w:val="none" w:sz="0" w:space="0" w:color="auto"/>
      </w:divBdr>
    </w:div>
    <w:div w:id="1499149051">
      <w:bodyDiv w:val="1"/>
      <w:marLeft w:val="0"/>
      <w:marRight w:val="0"/>
      <w:marTop w:val="0"/>
      <w:marBottom w:val="0"/>
      <w:divBdr>
        <w:top w:val="none" w:sz="0" w:space="0" w:color="auto"/>
        <w:left w:val="none" w:sz="0" w:space="0" w:color="auto"/>
        <w:bottom w:val="none" w:sz="0" w:space="0" w:color="auto"/>
        <w:right w:val="none" w:sz="0" w:space="0" w:color="auto"/>
      </w:divBdr>
    </w:div>
    <w:div w:id="1515874121">
      <w:bodyDiv w:val="1"/>
      <w:marLeft w:val="0"/>
      <w:marRight w:val="0"/>
      <w:marTop w:val="0"/>
      <w:marBottom w:val="0"/>
      <w:divBdr>
        <w:top w:val="none" w:sz="0" w:space="0" w:color="auto"/>
        <w:left w:val="none" w:sz="0" w:space="0" w:color="auto"/>
        <w:bottom w:val="none" w:sz="0" w:space="0" w:color="auto"/>
        <w:right w:val="none" w:sz="0" w:space="0" w:color="auto"/>
      </w:divBdr>
    </w:div>
    <w:div w:id="1526601750">
      <w:bodyDiv w:val="1"/>
      <w:marLeft w:val="0"/>
      <w:marRight w:val="0"/>
      <w:marTop w:val="0"/>
      <w:marBottom w:val="0"/>
      <w:divBdr>
        <w:top w:val="none" w:sz="0" w:space="0" w:color="auto"/>
        <w:left w:val="none" w:sz="0" w:space="0" w:color="auto"/>
        <w:bottom w:val="none" w:sz="0" w:space="0" w:color="auto"/>
        <w:right w:val="none" w:sz="0" w:space="0" w:color="auto"/>
      </w:divBdr>
    </w:div>
    <w:div w:id="1606033082">
      <w:bodyDiv w:val="1"/>
      <w:marLeft w:val="0"/>
      <w:marRight w:val="0"/>
      <w:marTop w:val="0"/>
      <w:marBottom w:val="0"/>
      <w:divBdr>
        <w:top w:val="none" w:sz="0" w:space="0" w:color="auto"/>
        <w:left w:val="none" w:sz="0" w:space="0" w:color="auto"/>
        <w:bottom w:val="none" w:sz="0" w:space="0" w:color="auto"/>
        <w:right w:val="none" w:sz="0" w:space="0" w:color="auto"/>
      </w:divBdr>
    </w:div>
    <w:div w:id="1634945233">
      <w:bodyDiv w:val="1"/>
      <w:marLeft w:val="0"/>
      <w:marRight w:val="0"/>
      <w:marTop w:val="0"/>
      <w:marBottom w:val="0"/>
      <w:divBdr>
        <w:top w:val="none" w:sz="0" w:space="0" w:color="auto"/>
        <w:left w:val="none" w:sz="0" w:space="0" w:color="auto"/>
        <w:bottom w:val="none" w:sz="0" w:space="0" w:color="auto"/>
        <w:right w:val="none" w:sz="0" w:space="0" w:color="auto"/>
      </w:divBdr>
    </w:div>
    <w:div w:id="1663318245">
      <w:bodyDiv w:val="1"/>
      <w:marLeft w:val="0"/>
      <w:marRight w:val="0"/>
      <w:marTop w:val="0"/>
      <w:marBottom w:val="0"/>
      <w:divBdr>
        <w:top w:val="none" w:sz="0" w:space="0" w:color="auto"/>
        <w:left w:val="none" w:sz="0" w:space="0" w:color="auto"/>
        <w:bottom w:val="none" w:sz="0" w:space="0" w:color="auto"/>
        <w:right w:val="none" w:sz="0" w:space="0" w:color="auto"/>
      </w:divBdr>
    </w:div>
    <w:div w:id="1721323004">
      <w:bodyDiv w:val="1"/>
      <w:marLeft w:val="0"/>
      <w:marRight w:val="0"/>
      <w:marTop w:val="0"/>
      <w:marBottom w:val="0"/>
      <w:divBdr>
        <w:top w:val="none" w:sz="0" w:space="0" w:color="auto"/>
        <w:left w:val="none" w:sz="0" w:space="0" w:color="auto"/>
        <w:bottom w:val="none" w:sz="0" w:space="0" w:color="auto"/>
        <w:right w:val="none" w:sz="0" w:space="0" w:color="auto"/>
      </w:divBdr>
    </w:div>
    <w:div w:id="1753619377">
      <w:bodyDiv w:val="1"/>
      <w:marLeft w:val="0"/>
      <w:marRight w:val="0"/>
      <w:marTop w:val="0"/>
      <w:marBottom w:val="0"/>
      <w:divBdr>
        <w:top w:val="none" w:sz="0" w:space="0" w:color="auto"/>
        <w:left w:val="none" w:sz="0" w:space="0" w:color="auto"/>
        <w:bottom w:val="none" w:sz="0" w:space="0" w:color="auto"/>
        <w:right w:val="none" w:sz="0" w:space="0" w:color="auto"/>
      </w:divBdr>
    </w:div>
    <w:div w:id="1831601259">
      <w:bodyDiv w:val="1"/>
      <w:marLeft w:val="0"/>
      <w:marRight w:val="0"/>
      <w:marTop w:val="0"/>
      <w:marBottom w:val="0"/>
      <w:divBdr>
        <w:top w:val="none" w:sz="0" w:space="0" w:color="auto"/>
        <w:left w:val="none" w:sz="0" w:space="0" w:color="auto"/>
        <w:bottom w:val="none" w:sz="0" w:space="0" w:color="auto"/>
        <w:right w:val="none" w:sz="0" w:space="0" w:color="auto"/>
      </w:divBdr>
    </w:div>
    <w:div w:id="1924989842">
      <w:bodyDiv w:val="1"/>
      <w:marLeft w:val="0"/>
      <w:marRight w:val="0"/>
      <w:marTop w:val="0"/>
      <w:marBottom w:val="0"/>
      <w:divBdr>
        <w:top w:val="none" w:sz="0" w:space="0" w:color="auto"/>
        <w:left w:val="none" w:sz="0" w:space="0" w:color="auto"/>
        <w:bottom w:val="none" w:sz="0" w:space="0" w:color="auto"/>
        <w:right w:val="none" w:sz="0" w:space="0" w:color="auto"/>
      </w:divBdr>
    </w:div>
    <w:div w:id="1965382443">
      <w:bodyDiv w:val="1"/>
      <w:marLeft w:val="0"/>
      <w:marRight w:val="0"/>
      <w:marTop w:val="0"/>
      <w:marBottom w:val="0"/>
      <w:divBdr>
        <w:top w:val="none" w:sz="0" w:space="0" w:color="auto"/>
        <w:left w:val="none" w:sz="0" w:space="0" w:color="auto"/>
        <w:bottom w:val="none" w:sz="0" w:space="0" w:color="auto"/>
        <w:right w:val="none" w:sz="0" w:space="0" w:color="auto"/>
      </w:divBdr>
    </w:div>
    <w:div w:id="1986280935">
      <w:bodyDiv w:val="1"/>
      <w:marLeft w:val="0"/>
      <w:marRight w:val="0"/>
      <w:marTop w:val="0"/>
      <w:marBottom w:val="0"/>
      <w:divBdr>
        <w:top w:val="none" w:sz="0" w:space="0" w:color="auto"/>
        <w:left w:val="none" w:sz="0" w:space="0" w:color="auto"/>
        <w:bottom w:val="none" w:sz="0" w:space="0" w:color="auto"/>
        <w:right w:val="none" w:sz="0" w:space="0" w:color="auto"/>
      </w:divBdr>
    </w:div>
    <w:div w:id="2028824591">
      <w:bodyDiv w:val="1"/>
      <w:marLeft w:val="0"/>
      <w:marRight w:val="0"/>
      <w:marTop w:val="0"/>
      <w:marBottom w:val="0"/>
      <w:divBdr>
        <w:top w:val="none" w:sz="0" w:space="0" w:color="auto"/>
        <w:left w:val="none" w:sz="0" w:space="0" w:color="auto"/>
        <w:bottom w:val="none" w:sz="0" w:space="0" w:color="auto"/>
        <w:right w:val="none" w:sz="0" w:space="0" w:color="auto"/>
      </w:divBdr>
    </w:div>
    <w:div w:id="2029016190">
      <w:bodyDiv w:val="1"/>
      <w:marLeft w:val="0"/>
      <w:marRight w:val="0"/>
      <w:marTop w:val="0"/>
      <w:marBottom w:val="0"/>
      <w:divBdr>
        <w:top w:val="none" w:sz="0" w:space="0" w:color="auto"/>
        <w:left w:val="none" w:sz="0" w:space="0" w:color="auto"/>
        <w:bottom w:val="none" w:sz="0" w:space="0" w:color="auto"/>
        <w:right w:val="none" w:sz="0" w:space="0" w:color="auto"/>
      </w:divBdr>
    </w:div>
    <w:div w:id="2029981395">
      <w:bodyDiv w:val="1"/>
      <w:marLeft w:val="0"/>
      <w:marRight w:val="0"/>
      <w:marTop w:val="0"/>
      <w:marBottom w:val="0"/>
      <w:divBdr>
        <w:top w:val="none" w:sz="0" w:space="0" w:color="auto"/>
        <w:left w:val="none" w:sz="0" w:space="0" w:color="auto"/>
        <w:bottom w:val="none" w:sz="0" w:space="0" w:color="auto"/>
        <w:right w:val="none" w:sz="0" w:space="0" w:color="auto"/>
      </w:divBdr>
    </w:div>
    <w:div w:id="208818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D0%94%D0%B5%D1%8F%D1%82%D0%B5%D0%BB%D1%8C%D0%BD%D0%BE%D1%81%D1%82%D1%8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7.1726450860309127E-2"/>
          <c:y val="0.16697444069491313"/>
          <c:w val="0.90281058617672794"/>
          <c:h val="0.63804711911011125"/>
        </c:manualLayout>
      </c:layout>
      <c:lineChart>
        <c:grouping val="standard"/>
        <c:varyColors val="0"/>
        <c:ser>
          <c:idx val="0"/>
          <c:order val="0"/>
          <c:tx>
            <c:strRef>
              <c:f>Лист1!$B$1</c:f>
              <c:strCache>
                <c:ptCount val="1"/>
                <c:pt idx="0">
                  <c:v>Численность населения, чел.</c:v>
                </c:pt>
              </c:strCache>
            </c:strRef>
          </c:tx>
          <c:dLbls>
            <c:dLbl>
              <c:idx val="0"/>
              <c:layout>
                <c:manualLayout>
                  <c:x val="-1.3888803115296843E-2"/>
                  <c:y val="-3.7008848694974138E-2"/>
                </c:manualLayout>
              </c:layout>
              <c:showLegendKey val="0"/>
              <c:showVal val="1"/>
              <c:showCatName val="0"/>
              <c:showSerName val="0"/>
              <c:showPercent val="0"/>
              <c:showBubbleSize val="0"/>
            </c:dLbl>
            <c:dLbl>
              <c:idx val="1"/>
              <c:layout>
                <c:manualLayout>
                  <c:x val="-1.1574116960870087E-2"/>
                  <c:y val="-4.7619206750349842E-2"/>
                </c:manualLayout>
              </c:layout>
              <c:showLegendKey val="0"/>
              <c:showVal val="1"/>
              <c:showCatName val="0"/>
              <c:showSerName val="0"/>
              <c:showPercent val="0"/>
              <c:showBubbleSize val="0"/>
            </c:dLbl>
            <c:dLbl>
              <c:idx val="2"/>
              <c:layout>
                <c:manualLayout>
                  <c:x val="-1.1710153877824096E-2"/>
                  <c:y val="-5.1587265119711428E-2"/>
                </c:manualLayout>
              </c:layout>
              <c:showLegendKey val="0"/>
              <c:showVal val="1"/>
              <c:showCatName val="0"/>
              <c:showSerName val="0"/>
              <c:showPercent val="0"/>
              <c:showBubbleSize val="0"/>
            </c:dLbl>
            <c:dLbl>
              <c:idx val="3"/>
              <c:layout>
                <c:manualLayout>
                  <c:x val="-1.1710153877824096E-2"/>
                  <c:y val="-4.8482494064899774E-2"/>
                </c:manualLayout>
              </c:layout>
              <c:showLegendKey val="0"/>
              <c:showVal val="1"/>
              <c:showCatName val="0"/>
              <c:showSerName val="0"/>
              <c:showPercent val="0"/>
              <c:showBubbleSize val="0"/>
            </c:dLbl>
            <c:dLbl>
              <c:idx val="4"/>
              <c:layout>
                <c:manualLayout>
                  <c:x val="-1.3888803115296862E-2"/>
                  <c:y val="-5.11556214624364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Лист1!$A$2:$A$6</c:f>
              <c:numCache>
                <c:formatCode>General</c:formatCode>
                <c:ptCount val="5"/>
                <c:pt idx="0">
                  <c:v>2002</c:v>
                </c:pt>
                <c:pt idx="1">
                  <c:v>2012</c:v>
                </c:pt>
                <c:pt idx="2">
                  <c:v>2015</c:v>
                </c:pt>
                <c:pt idx="3">
                  <c:v>2019</c:v>
                </c:pt>
                <c:pt idx="4">
                  <c:v>2020</c:v>
                </c:pt>
              </c:numCache>
            </c:numRef>
          </c:cat>
          <c:val>
            <c:numRef>
              <c:f>Лист1!$B$2:$B$6</c:f>
              <c:numCache>
                <c:formatCode>General</c:formatCode>
                <c:ptCount val="5"/>
                <c:pt idx="0">
                  <c:v>9303</c:v>
                </c:pt>
                <c:pt idx="1">
                  <c:v>8066</c:v>
                </c:pt>
                <c:pt idx="2">
                  <c:v>8112</c:v>
                </c:pt>
                <c:pt idx="3">
                  <c:v>8149</c:v>
                </c:pt>
                <c:pt idx="4">
                  <c:v>8128</c:v>
                </c:pt>
              </c:numCache>
            </c:numRef>
          </c:val>
          <c:smooth val="0"/>
        </c:ser>
        <c:dLbls>
          <c:showLegendKey val="0"/>
          <c:showVal val="0"/>
          <c:showCatName val="0"/>
          <c:showSerName val="0"/>
          <c:showPercent val="0"/>
          <c:showBubbleSize val="0"/>
        </c:dLbls>
        <c:marker val="1"/>
        <c:smooth val="0"/>
        <c:axId val="166480512"/>
        <c:axId val="166822272"/>
      </c:lineChart>
      <c:catAx>
        <c:axId val="166480512"/>
        <c:scaling>
          <c:orientation val="minMax"/>
        </c:scaling>
        <c:delete val="0"/>
        <c:axPos val="b"/>
        <c:numFmt formatCode="General" sourceLinked="1"/>
        <c:majorTickMark val="out"/>
        <c:minorTickMark val="none"/>
        <c:tickLblPos val="nextTo"/>
        <c:crossAx val="166822272"/>
        <c:crosses val="autoZero"/>
        <c:auto val="1"/>
        <c:lblAlgn val="ctr"/>
        <c:lblOffset val="100"/>
        <c:noMultiLvlLbl val="0"/>
      </c:catAx>
      <c:valAx>
        <c:axId val="166822272"/>
        <c:scaling>
          <c:orientation val="minMax"/>
          <c:min val="7500"/>
        </c:scaling>
        <c:delete val="0"/>
        <c:axPos val="l"/>
        <c:majorGridlines/>
        <c:numFmt formatCode="General" sourceLinked="1"/>
        <c:majorTickMark val="out"/>
        <c:minorTickMark val="none"/>
        <c:tickLblPos val="nextTo"/>
        <c:crossAx val="166480512"/>
        <c:crosses val="autoZero"/>
        <c:crossBetween val="between"/>
        <c:majorUnit val="500"/>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C3622-B699-485D-BF22-1ABFC65BD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20649</Words>
  <Characters>117704</Characters>
  <Application>Microsoft Office Word</Application>
  <DocSecurity>0</DocSecurity>
  <Lines>980</Lines>
  <Paragraphs>276</Paragraphs>
  <ScaleCrop>false</ScaleCrop>
  <HeadingPairs>
    <vt:vector size="2" baseType="variant">
      <vt:variant>
        <vt:lpstr>Название</vt:lpstr>
      </vt:variant>
      <vt:variant>
        <vt:i4>1</vt:i4>
      </vt:variant>
    </vt:vector>
  </HeadingPairs>
  <TitlesOfParts>
    <vt:vector size="1" baseType="lpstr">
      <vt:lpstr>Генеральный план сельского поселения Малка Зольского муниципального района КБР</vt:lpstr>
    </vt:vector>
  </TitlesOfParts>
  <Company/>
  <LinksUpToDate>false</LinksUpToDate>
  <CharactersWithSpaces>138077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сельского поселения Малка Зольского муниципального района КБР</dc:title>
  <dc:creator>© АО «СевкавНИИгипрозем», 2020</dc:creator>
  <cp:lastModifiedBy>Пользователь Windows</cp:lastModifiedBy>
  <cp:revision>2</cp:revision>
  <cp:lastPrinted>2021-03-24T06:58:00Z</cp:lastPrinted>
  <dcterms:created xsi:type="dcterms:W3CDTF">2021-03-30T17:44:00Z</dcterms:created>
  <dcterms:modified xsi:type="dcterms:W3CDTF">2021-03-30T17:44:00Z</dcterms:modified>
</cp:coreProperties>
</file>