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82" w:rsidRDefault="00565E82" w:rsidP="00565E82">
      <w:pPr>
        <w:jc w:val="center"/>
        <w:rPr>
          <w:b/>
          <w:sz w:val="22"/>
          <w:szCs w:val="22"/>
        </w:rPr>
      </w:pPr>
      <w:r>
        <w:rPr>
          <w:b/>
          <w:noProof/>
          <w:sz w:val="24"/>
          <w:szCs w:val="24"/>
        </w:rPr>
        <w:drawing>
          <wp:inline distT="0" distB="0" distL="0" distR="0" wp14:anchorId="24C2533F" wp14:editId="4E006849">
            <wp:extent cx="784860" cy="769620"/>
            <wp:effectExtent l="0" t="0" r="0" b="0"/>
            <wp:docPr id="1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E82" w:rsidRDefault="00565E82" w:rsidP="00565E82">
      <w:pPr>
        <w:jc w:val="center"/>
        <w:rPr>
          <w:b/>
          <w:sz w:val="22"/>
          <w:szCs w:val="22"/>
        </w:rPr>
      </w:pPr>
    </w:p>
    <w:p w:rsidR="00565E82" w:rsidRPr="00254BE7" w:rsidRDefault="00565E82" w:rsidP="00565E82">
      <w:pPr>
        <w:jc w:val="center"/>
        <w:rPr>
          <w:b/>
          <w:sz w:val="24"/>
          <w:szCs w:val="26"/>
        </w:rPr>
      </w:pPr>
      <w:r w:rsidRPr="00254BE7">
        <w:rPr>
          <w:b/>
          <w:sz w:val="24"/>
          <w:szCs w:val="26"/>
        </w:rPr>
        <w:t>АДМИНИСТРАЦИЯ СЕЛЬСКОГО ПОСЕЛЕНИЯ САРМАКОВО</w:t>
      </w:r>
    </w:p>
    <w:p w:rsidR="00565E82" w:rsidRPr="00254BE7" w:rsidRDefault="00565E82" w:rsidP="00565E82">
      <w:pPr>
        <w:jc w:val="center"/>
        <w:rPr>
          <w:b/>
          <w:sz w:val="24"/>
          <w:szCs w:val="26"/>
        </w:rPr>
      </w:pPr>
      <w:r w:rsidRPr="00254BE7">
        <w:rPr>
          <w:b/>
          <w:sz w:val="24"/>
          <w:szCs w:val="26"/>
        </w:rPr>
        <w:t>ЗОЛЬСКОГО МУНИЦИПАЛЬНОГО РАЙОНА</w:t>
      </w:r>
    </w:p>
    <w:p w:rsidR="00565E82" w:rsidRPr="00254BE7" w:rsidRDefault="00565E82" w:rsidP="00565E82">
      <w:pPr>
        <w:jc w:val="center"/>
        <w:rPr>
          <w:b/>
          <w:sz w:val="24"/>
          <w:szCs w:val="26"/>
        </w:rPr>
      </w:pPr>
      <w:r w:rsidRPr="00254BE7">
        <w:rPr>
          <w:b/>
          <w:sz w:val="24"/>
          <w:szCs w:val="26"/>
        </w:rPr>
        <w:t>КАБАРДИНО-БАЛКАРСКОЙ РЕСПУБЛИКИ</w:t>
      </w:r>
    </w:p>
    <w:p w:rsidR="00565E82" w:rsidRDefault="00565E82" w:rsidP="00565E8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КЪЭБЭРДЕЙ-БЭЛЪКЪЭР РЕСПУБЛИКЭМ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                 КЪАБАРТЫ-МАЛКЪАР РЕСПУБЛИКАНЫ</w:t>
      </w:r>
    </w:p>
    <w:p w:rsidR="00565E82" w:rsidRDefault="00565E82" w:rsidP="00565E8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И ЗОЛЬСКЭ МУНИЦИПАЛЬНЭ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           </w:t>
      </w:r>
      <w:r w:rsidR="007E4572">
        <w:rPr>
          <w:b/>
          <w:sz w:val="16"/>
          <w:szCs w:val="16"/>
        </w:rPr>
        <w:t xml:space="preserve">         </w:t>
      </w:r>
      <w:r>
        <w:rPr>
          <w:b/>
          <w:sz w:val="16"/>
          <w:szCs w:val="16"/>
        </w:rPr>
        <w:t xml:space="preserve">  ЗОЛЬСКИЙ МУНИЦИПАЛЬНЫЙ РАЙОНУНУ</w:t>
      </w:r>
    </w:p>
    <w:p w:rsidR="00565E82" w:rsidRDefault="00565E82" w:rsidP="00565E8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КУ</w:t>
      </w:r>
      <w:r w:rsidR="007E4572">
        <w:rPr>
          <w:b/>
          <w:sz w:val="16"/>
          <w:szCs w:val="16"/>
        </w:rPr>
        <w:t>ЕЙМ ЩЫЩ СА</w:t>
      </w:r>
      <w:r>
        <w:rPr>
          <w:b/>
          <w:sz w:val="16"/>
          <w:szCs w:val="16"/>
        </w:rPr>
        <w:t>РМАКЪ КЪУАЖЭМ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                         САРМАКОВО ЭЛ ПОСЕЛЕНИЯСЫ</w:t>
      </w:r>
    </w:p>
    <w:p w:rsidR="00565E82" w:rsidRDefault="00565E82" w:rsidP="00565E8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И АДМИНИСТРАЦЭ</w:t>
      </w:r>
      <w:r>
        <w:rPr>
          <w:b/>
          <w:sz w:val="16"/>
          <w:szCs w:val="16"/>
        </w:rPr>
        <w:tab/>
        <w:t xml:space="preserve">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АДМИНИСТРАЦИЯСЫ</w:t>
      </w:r>
    </w:p>
    <w:p w:rsidR="00565E82" w:rsidRDefault="007E4572" w:rsidP="00565E8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361721 ,</w:t>
      </w:r>
      <w:r w:rsidR="00565E82" w:rsidRPr="00662A68">
        <w:rPr>
          <w:b/>
          <w:sz w:val="18"/>
          <w:szCs w:val="18"/>
        </w:rPr>
        <w:t xml:space="preserve">Зольский </w:t>
      </w:r>
      <w:r w:rsidR="00565E82">
        <w:rPr>
          <w:b/>
          <w:sz w:val="18"/>
          <w:szCs w:val="18"/>
        </w:rPr>
        <w:t xml:space="preserve">муниципальный </w:t>
      </w:r>
      <w:r w:rsidR="00565E82" w:rsidRPr="00662A68">
        <w:rPr>
          <w:b/>
          <w:sz w:val="18"/>
          <w:szCs w:val="18"/>
        </w:rPr>
        <w:t>район,  с</w:t>
      </w:r>
      <w:r w:rsidR="00565E82">
        <w:rPr>
          <w:b/>
          <w:sz w:val="18"/>
          <w:szCs w:val="18"/>
        </w:rPr>
        <w:t xml:space="preserve">ельское </w:t>
      </w:r>
      <w:r w:rsidR="00565E82" w:rsidRPr="00662A68">
        <w:rPr>
          <w:b/>
          <w:sz w:val="18"/>
          <w:szCs w:val="18"/>
        </w:rPr>
        <w:t>п</w:t>
      </w:r>
      <w:r>
        <w:rPr>
          <w:b/>
          <w:sz w:val="18"/>
          <w:szCs w:val="18"/>
        </w:rPr>
        <w:t xml:space="preserve">оселение </w:t>
      </w:r>
      <w:r w:rsidR="00565E82" w:rsidRPr="00662A68">
        <w:rPr>
          <w:b/>
          <w:sz w:val="18"/>
          <w:szCs w:val="18"/>
        </w:rPr>
        <w:t xml:space="preserve">Сармаково ,  </w:t>
      </w:r>
      <w:r w:rsidR="00565E82">
        <w:rPr>
          <w:b/>
          <w:sz w:val="18"/>
          <w:szCs w:val="18"/>
        </w:rPr>
        <w:t xml:space="preserve">ул. Ленина,  220,  тел. </w:t>
      </w:r>
      <w:r>
        <w:rPr>
          <w:b/>
          <w:sz w:val="18"/>
          <w:szCs w:val="18"/>
        </w:rPr>
        <w:t>886637</w:t>
      </w:r>
      <w:r w:rsidR="00565E82">
        <w:rPr>
          <w:b/>
          <w:sz w:val="18"/>
          <w:szCs w:val="18"/>
        </w:rPr>
        <w:t>78- 5 -8</w:t>
      </w:r>
      <w:r w:rsidR="00565E82" w:rsidRPr="00662A68">
        <w:rPr>
          <w:b/>
          <w:sz w:val="18"/>
          <w:szCs w:val="18"/>
        </w:rPr>
        <w:t>1</w:t>
      </w:r>
    </w:p>
    <w:p w:rsidR="008521D9" w:rsidRDefault="00565E82" w:rsidP="00565E82">
      <w:pPr>
        <w:jc w:val="center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D8E8B" wp14:editId="1D420BB1">
                <wp:simplePos x="0" y="0"/>
                <wp:positionH relativeFrom="column">
                  <wp:posOffset>-36830</wp:posOffset>
                </wp:positionH>
                <wp:positionV relativeFrom="paragraph">
                  <wp:posOffset>145415</wp:posOffset>
                </wp:positionV>
                <wp:extent cx="6614160" cy="0"/>
                <wp:effectExtent l="0" t="0" r="1524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6461F" id="Прямая соединительная линия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9pt,11.45pt" to="517.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4MYAgIAAC4EAAAOAAAAZHJzL2Uyb0RvYy54bWysU8uO0zAU3SPxD5b3NE3FRBA1ncWMhg2C&#10;iscHeBy7seSXbNOkO2CN1E/gF1iANNIA35D8EddOm44ACYHYOL6Pc+69xzfL805JtGXOC6MrnM/m&#10;GDFNTS30psKvX109eISRD0TXRBrNKrxjHp+v7t9btrZkC9MYWTOHgET7srUVbkKwZZZ52jBF/MxY&#10;piHIjVMkgOk2We1IC+xKZov5vMha42rrDGXeg/dyDOJV4uec0fCcc88CkhWG3kI6XTqv45mtlqTc&#10;OGIbQQ9tkH/oQhGhoehEdUkCQW+c+IVKCeqMNzzMqFGZ4VxQlmaAafL5T9O8bIhlaRYQx9tJJv//&#10;aOmz7dohUVe4wEgTBU/UfxzeDvv+a/9p2KPhXf+9/9J/7m/6b/3N8B7ut8MHuMdgf3tw71ERlWyt&#10;L4HwQq/dwfJ27aIsHXcqfmFg1CX1d5P6rAuIgrMo8od5AY9Ej7HsBLTOhyfMKBQvFZZCR2FISbZP&#10;fYBikHpMiW6pUVvhx2eLs5TljRT1lZAyxtJusQvp0JbAVoQuj70DwZ0ssKQGZ5xonCHdwk6ykf4F&#10;46AadJ2PBeK+njgJpUyHI6/UkB1hHDqYgPM/Aw/5EcrSLv8NeEKkykaHCayENu531U9S8DH/qMA4&#10;d5Tg2tS79LpJGljKpNzhB4pbf9dO8NNvvvoBAAD//wMAUEsDBBQABgAIAAAAIQD0CvH63QAAAAkB&#10;AAAPAAAAZHJzL2Rvd25yZXYueG1sTI/BTsMwEETvSPyDtZW4tXYdqGiIUwFqL9zaUsHRiZckarwO&#10;sduGv8dRD3CcmdXM22w12JadsfeNIwXzmQCGVDrTUKXgfb+ZPgLzQZPRrSNU8IMeVvntTaZT4y60&#10;xfMuVCyWkE+1gjqELuXclzVa7WeuQ4rZl+utDlH2FTe9vsRy23IpxIJb3VBcqHWHrzWWx93JKijW&#10;32uZfA4f20NyL+T85fBWLjdK3U2G5ydgAYfwdwwjfkSHPDIV7kTGs1bB9CGSBwVSLoGNuUhGp7g6&#10;PM/4/w/yXwAAAP//AwBQSwECLQAUAAYACAAAACEAtoM4kv4AAADhAQAAEwAAAAAAAAAAAAAAAAAA&#10;AAAAW0NvbnRlbnRfVHlwZXNdLnhtbFBLAQItABQABgAIAAAAIQA4/SH/1gAAAJQBAAALAAAAAAAA&#10;AAAAAAAAAC8BAABfcmVscy8ucmVsc1BLAQItABQABgAIAAAAIQDdu4MYAgIAAC4EAAAOAAAAAAAA&#10;AAAAAAAAAC4CAABkcnMvZTJvRG9jLnhtbFBLAQItABQABgAIAAAAIQD0CvH63QAAAAkBAAAPAAAA&#10;AAAAAAAAAAAAAFwEAABkcnMvZG93bnJldi54bWxQSwUGAAAAAAQABADzAAAAZgUAAAAA&#10;" strokecolor="black [3213]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C74AB0" wp14:editId="3D89088F">
                <wp:simplePos x="0" y="0"/>
                <wp:positionH relativeFrom="column">
                  <wp:posOffset>-36830</wp:posOffset>
                </wp:positionH>
                <wp:positionV relativeFrom="paragraph">
                  <wp:posOffset>84455</wp:posOffset>
                </wp:positionV>
                <wp:extent cx="6614160" cy="0"/>
                <wp:effectExtent l="0" t="19050" r="1524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E5C31" id="Прямая соединительная линия 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9pt,6.65pt" to="517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2UBAIAAC8EAAAOAAAAZHJzL2Uyb0RvYy54bWysU02O0zAU3iNxB8t7mqaiZRQ1ncWMhg2C&#10;CpgDeBy7seQ/2aZJd8AaqUfgCixAGmmAMyQ34tlp0xEgIRAbx+/n+957n1+W562SaMucF0aXOJ9M&#10;MWKamkroTYmvX189OsPIB6IrIo1mJd4xj89XDx8sG1uwmamNrJhDQKJ90dgS1yHYIss8rZkifmIs&#10;0xDkxikSwHSbrHKkAXYls9l0usga4yrrDGXeg/dyCOJV4uec0fCCc88CkiWG3kI6XTpv4pmtlqTY&#10;OGJrQQ9tkH/oQhGhoehIdUkCQW+c+IVKCeqMNzxMqFGZ4VxQlmaAafLpT9O8qollaRYQx9tRJv//&#10;aOnz7dohUZV4jpEmCp6o+9i/7ffd1+5Tv0f9u+5796X73N1237rb/j3c7/oPcI/B7u7g3qN5VLKx&#10;vgDCC712B8vbtYuytNyp+IWBUZvU343qszYgCs7FIn+cL+CR6DGWnYDW+fCUGYXipcRS6CgMKcj2&#10;mQ9QDFKPKdEtNWpKPDubP5mnNG+kqK6ElDGYlotdSIe2BNYitHlsHhjuZYElNTjjSMMQ6RZ2kg38&#10;LxkH2aDtfCgQF/bESShlOhx5pYbsCOPQwQic/hl4yI9Qlpb5b8AjIlU2OoxgJbRxv6t+koIP+UcF&#10;hrmjBDem2qXnTdLAViblDn9QXPv7doKf/vPVDwAAAP//AwBQSwMEFAAGAAgAAAAhALQOgAvcAAAA&#10;CQEAAA8AAABkcnMvZG93bnJldi54bWxMj8FqwzAMhu+DvYPRYJfROmtYGWmcMgqDHgpj6caurq0m&#10;obEcYqdN334KO6xHfb/49Slfj64VZ+xD40nB8zwBgWS8bahS8LV/n72CCFGT1a0nVHDFAOvi/i7X&#10;mfUX+sRzGSvBJRQyraCOscukDKZGp8Pcd0icHX3vdOSxr6Tt9YXLXSsXSbKUTjfEF2rd4aZGcyoH&#10;p2BR7bbXb1xuT0/7sDOmHH4+NqjU48P4tgIRcYz/yzDpszoU7HTwA9kgWgWzFzaPzNMUxJQn6UQO&#10;f0QWubz9oPgFAAD//wMAUEsBAi0AFAAGAAgAAAAhALaDOJL+AAAA4QEAABMAAAAAAAAAAAAAAAAA&#10;AAAAAFtDb250ZW50X1R5cGVzXS54bWxQSwECLQAUAAYACAAAACEAOP0h/9YAAACUAQAACwAAAAAA&#10;AAAAAAAAAAAvAQAAX3JlbHMvLnJlbHNQSwECLQAUAAYACAAAACEA2TCNlAQCAAAvBAAADgAAAAAA&#10;AAAAAAAAAAAuAgAAZHJzL2Uyb0RvYy54bWxQSwECLQAUAAYACAAAACEAtA6AC9wAAAAJAQAADwAA&#10;AAAAAAAAAAAAAABeBAAAZHJzL2Rvd25yZXYueG1sUEsFBgAAAAAEAAQA8wAAAGcFAAAAAA==&#10;" strokecolor="black [3213]" strokeweight="2.25pt">
                <v:stroke joinstyle="miter"/>
              </v:line>
            </w:pict>
          </mc:Fallback>
        </mc:AlternateContent>
      </w:r>
    </w:p>
    <w:p w:rsidR="008521D9" w:rsidRDefault="008521D9" w:rsidP="008521D9"/>
    <w:p w:rsidR="00F254A2" w:rsidRDefault="007E4572" w:rsidP="008521D9">
      <w:pPr>
        <w:rPr>
          <w:sz w:val="24"/>
          <w:szCs w:val="24"/>
        </w:rPr>
      </w:pPr>
      <w:r>
        <w:t>06.04.</w:t>
      </w:r>
      <w:r w:rsidR="008521D9">
        <w:t xml:space="preserve">2026 </w:t>
      </w:r>
      <w:r>
        <w:t xml:space="preserve">г.  </w:t>
      </w:r>
      <w:r w:rsidR="008521D9">
        <w:t xml:space="preserve">                               </w:t>
      </w:r>
      <w:r w:rsidR="005432CF">
        <w:rPr>
          <w:sz w:val="24"/>
          <w:szCs w:val="24"/>
        </w:rPr>
        <w:tab/>
      </w:r>
      <w:r w:rsidR="005432CF">
        <w:rPr>
          <w:sz w:val="24"/>
          <w:szCs w:val="24"/>
        </w:rPr>
        <w:tab/>
      </w:r>
      <w:r w:rsidR="005432CF">
        <w:rPr>
          <w:sz w:val="24"/>
          <w:szCs w:val="24"/>
        </w:rPr>
        <w:tab/>
      </w:r>
      <w:r w:rsidR="005432CF">
        <w:rPr>
          <w:sz w:val="24"/>
          <w:szCs w:val="24"/>
        </w:rPr>
        <w:tab/>
      </w:r>
      <w:r w:rsidR="005432CF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>ПОСТАНОВЛЕНИЕ №    -5</w:t>
      </w:r>
      <w:r w:rsidR="00866CC9">
        <w:rPr>
          <w:sz w:val="24"/>
          <w:szCs w:val="24"/>
        </w:rPr>
        <w:t>4</w:t>
      </w:r>
      <w:r w:rsidR="005432CF">
        <w:rPr>
          <w:sz w:val="24"/>
          <w:szCs w:val="24"/>
        </w:rPr>
        <w:t>а</w:t>
      </w:r>
    </w:p>
    <w:p w:rsidR="005432CF" w:rsidRDefault="005432CF" w:rsidP="00F254A2">
      <w:pPr>
        <w:tabs>
          <w:tab w:val="left" w:pos="63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F254A2">
        <w:rPr>
          <w:sz w:val="24"/>
          <w:szCs w:val="24"/>
        </w:rPr>
        <w:t>УНА</w:t>
      </w:r>
      <w:r w:rsidR="007E4572">
        <w:rPr>
          <w:sz w:val="24"/>
          <w:szCs w:val="24"/>
        </w:rPr>
        <w:t>ФЭ                      №    -</w:t>
      </w:r>
      <w:r>
        <w:rPr>
          <w:sz w:val="24"/>
          <w:szCs w:val="24"/>
        </w:rPr>
        <w:t xml:space="preserve"> </w:t>
      </w:r>
      <w:r w:rsidR="007E4572">
        <w:rPr>
          <w:sz w:val="24"/>
          <w:szCs w:val="24"/>
        </w:rPr>
        <w:t>5</w:t>
      </w:r>
      <w:r w:rsidR="00866CC9">
        <w:rPr>
          <w:sz w:val="24"/>
          <w:szCs w:val="24"/>
        </w:rPr>
        <w:t>4</w:t>
      </w:r>
      <w:r>
        <w:rPr>
          <w:sz w:val="24"/>
          <w:szCs w:val="24"/>
        </w:rPr>
        <w:t>а</w:t>
      </w:r>
    </w:p>
    <w:p w:rsidR="00F254A2" w:rsidRDefault="005432CF" w:rsidP="00F254A2">
      <w:pPr>
        <w:tabs>
          <w:tab w:val="left" w:pos="63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7E4572">
        <w:rPr>
          <w:sz w:val="24"/>
          <w:szCs w:val="24"/>
        </w:rPr>
        <w:t>БЕГИМ</w:t>
      </w:r>
      <w:r w:rsidR="007E4572">
        <w:rPr>
          <w:sz w:val="24"/>
          <w:szCs w:val="24"/>
        </w:rPr>
        <w:tab/>
      </w:r>
      <w:r w:rsidR="007E4572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   </w:t>
      </w:r>
      <w:r w:rsidR="007E4572">
        <w:rPr>
          <w:sz w:val="24"/>
          <w:szCs w:val="24"/>
        </w:rPr>
        <w:t>№    -5</w:t>
      </w:r>
      <w:r w:rsidR="00866CC9">
        <w:rPr>
          <w:sz w:val="24"/>
          <w:szCs w:val="24"/>
        </w:rPr>
        <w:t>4</w:t>
      </w:r>
      <w:r>
        <w:rPr>
          <w:sz w:val="24"/>
          <w:szCs w:val="24"/>
        </w:rPr>
        <w:t>а</w:t>
      </w:r>
    </w:p>
    <w:p w:rsidR="005432CF" w:rsidRDefault="005432CF" w:rsidP="00F254A2">
      <w:pPr>
        <w:tabs>
          <w:tab w:val="left" w:pos="6360"/>
        </w:tabs>
        <w:rPr>
          <w:sz w:val="24"/>
          <w:szCs w:val="24"/>
        </w:rPr>
      </w:pPr>
    </w:p>
    <w:p w:rsidR="005432CF" w:rsidRPr="00B86BD1" w:rsidRDefault="005432CF" w:rsidP="005432CF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B86BD1">
        <w:rPr>
          <w:b/>
          <w:color w:val="000000"/>
          <w:sz w:val="28"/>
          <w:szCs w:val="28"/>
        </w:rPr>
        <w:t>Об утверждении положения об организации водоснабжения и водоотведен</w:t>
      </w:r>
      <w:r w:rsidR="006D6973">
        <w:rPr>
          <w:b/>
          <w:color w:val="000000"/>
          <w:sz w:val="28"/>
          <w:szCs w:val="28"/>
        </w:rPr>
        <w:t>ия на территории</w:t>
      </w:r>
      <w:r w:rsidRPr="00B86BD1">
        <w:rPr>
          <w:b/>
          <w:color w:val="000000"/>
          <w:sz w:val="28"/>
          <w:szCs w:val="28"/>
        </w:rPr>
        <w:t xml:space="preserve"> сельского поселения</w:t>
      </w:r>
      <w:r>
        <w:rPr>
          <w:b/>
          <w:color w:val="000000"/>
          <w:sz w:val="28"/>
          <w:szCs w:val="28"/>
        </w:rPr>
        <w:t xml:space="preserve"> Сармаково</w:t>
      </w:r>
    </w:p>
    <w:p w:rsidR="006D6973" w:rsidRDefault="005432CF" w:rsidP="005432CF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B86BD1">
        <w:rPr>
          <w:color w:val="000000"/>
          <w:sz w:val="28"/>
          <w:szCs w:val="28"/>
        </w:rPr>
        <w:t>В соответствии с Федеральным законом № 131 от 6.10.2003 г. «Об общих принципах организации местного самоуправления в Российской Федерации», Федеральным законом Российской Федерации от 7 декабря 2011 г. N 416-ФЗ "О водоснабжении и водоотв</w:t>
      </w:r>
      <w:r>
        <w:rPr>
          <w:color w:val="000000"/>
          <w:sz w:val="28"/>
          <w:szCs w:val="28"/>
        </w:rPr>
        <w:t xml:space="preserve">едении", Уставом </w:t>
      </w:r>
      <w:r w:rsidRPr="00B86BD1">
        <w:rPr>
          <w:color w:val="000000"/>
          <w:sz w:val="28"/>
          <w:szCs w:val="28"/>
        </w:rPr>
        <w:t>сельского поселения</w:t>
      </w:r>
      <w:r w:rsidR="006D6973">
        <w:rPr>
          <w:color w:val="000000"/>
          <w:sz w:val="28"/>
          <w:szCs w:val="28"/>
        </w:rPr>
        <w:t xml:space="preserve">  Сармаково </w:t>
      </w:r>
    </w:p>
    <w:p w:rsidR="005432CF" w:rsidRPr="008822ED" w:rsidRDefault="005432CF" w:rsidP="006D6973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B86BD1">
        <w:rPr>
          <w:b/>
          <w:color w:val="000000"/>
          <w:sz w:val="28"/>
          <w:szCs w:val="28"/>
        </w:rPr>
        <w:t>П</w:t>
      </w:r>
      <w:r w:rsidR="006D6973">
        <w:rPr>
          <w:b/>
          <w:color w:val="000000"/>
          <w:sz w:val="28"/>
          <w:szCs w:val="28"/>
        </w:rPr>
        <w:t xml:space="preserve"> </w:t>
      </w:r>
      <w:r w:rsidRPr="00B86BD1">
        <w:rPr>
          <w:b/>
          <w:color w:val="000000"/>
          <w:sz w:val="28"/>
          <w:szCs w:val="28"/>
        </w:rPr>
        <w:t>О</w:t>
      </w:r>
      <w:r w:rsidR="006D6973">
        <w:rPr>
          <w:b/>
          <w:color w:val="000000"/>
          <w:sz w:val="28"/>
          <w:szCs w:val="28"/>
        </w:rPr>
        <w:t xml:space="preserve"> </w:t>
      </w:r>
      <w:r w:rsidRPr="00B86BD1">
        <w:rPr>
          <w:b/>
          <w:color w:val="000000"/>
          <w:sz w:val="28"/>
          <w:szCs w:val="28"/>
        </w:rPr>
        <w:t>С</w:t>
      </w:r>
      <w:r w:rsidR="006D6973">
        <w:rPr>
          <w:b/>
          <w:color w:val="000000"/>
          <w:sz w:val="28"/>
          <w:szCs w:val="28"/>
        </w:rPr>
        <w:t xml:space="preserve"> </w:t>
      </w:r>
      <w:r w:rsidRPr="00B86BD1">
        <w:rPr>
          <w:b/>
          <w:color w:val="000000"/>
          <w:sz w:val="28"/>
          <w:szCs w:val="28"/>
        </w:rPr>
        <w:t>Т</w:t>
      </w:r>
      <w:r w:rsidR="006D6973">
        <w:rPr>
          <w:b/>
          <w:color w:val="000000"/>
          <w:sz w:val="28"/>
          <w:szCs w:val="28"/>
        </w:rPr>
        <w:t xml:space="preserve"> </w:t>
      </w:r>
      <w:r w:rsidRPr="00B86BD1">
        <w:rPr>
          <w:b/>
          <w:color w:val="000000"/>
          <w:sz w:val="28"/>
          <w:szCs w:val="28"/>
        </w:rPr>
        <w:t>А</w:t>
      </w:r>
      <w:r w:rsidR="006D6973">
        <w:rPr>
          <w:b/>
          <w:color w:val="000000"/>
          <w:sz w:val="28"/>
          <w:szCs w:val="28"/>
        </w:rPr>
        <w:t xml:space="preserve"> </w:t>
      </w:r>
      <w:r w:rsidRPr="00B86BD1">
        <w:rPr>
          <w:b/>
          <w:color w:val="000000"/>
          <w:sz w:val="28"/>
          <w:szCs w:val="28"/>
        </w:rPr>
        <w:t>Н</w:t>
      </w:r>
      <w:r w:rsidR="006D6973">
        <w:rPr>
          <w:b/>
          <w:color w:val="000000"/>
          <w:sz w:val="28"/>
          <w:szCs w:val="28"/>
        </w:rPr>
        <w:t xml:space="preserve"> </w:t>
      </w:r>
      <w:r w:rsidRPr="00B86BD1">
        <w:rPr>
          <w:b/>
          <w:color w:val="000000"/>
          <w:sz w:val="28"/>
          <w:szCs w:val="28"/>
        </w:rPr>
        <w:t>О</w:t>
      </w:r>
      <w:r w:rsidR="006D6973">
        <w:rPr>
          <w:b/>
          <w:color w:val="000000"/>
          <w:sz w:val="28"/>
          <w:szCs w:val="28"/>
        </w:rPr>
        <w:t xml:space="preserve"> </w:t>
      </w:r>
      <w:r w:rsidRPr="00B86BD1">
        <w:rPr>
          <w:b/>
          <w:color w:val="000000"/>
          <w:sz w:val="28"/>
          <w:szCs w:val="28"/>
        </w:rPr>
        <w:t>В</w:t>
      </w:r>
      <w:r w:rsidR="006D6973">
        <w:rPr>
          <w:b/>
          <w:color w:val="000000"/>
          <w:sz w:val="28"/>
          <w:szCs w:val="28"/>
        </w:rPr>
        <w:t xml:space="preserve"> </w:t>
      </w:r>
      <w:r w:rsidRPr="00B86BD1">
        <w:rPr>
          <w:b/>
          <w:color w:val="000000"/>
          <w:sz w:val="28"/>
          <w:szCs w:val="28"/>
        </w:rPr>
        <w:t>Л</w:t>
      </w:r>
      <w:r w:rsidR="006D6973">
        <w:rPr>
          <w:b/>
          <w:color w:val="000000"/>
          <w:sz w:val="28"/>
          <w:szCs w:val="28"/>
        </w:rPr>
        <w:t xml:space="preserve"> </w:t>
      </w:r>
      <w:r w:rsidRPr="00B86BD1">
        <w:rPr>
          <w:b/>
          <w:color w:val="000000"/>
          <w:sz w:val="28"/>
          <w:szCs w:val="28"/>
        </w:rPr>
        <w:t>Я</w:t>
      </w:r>
      <w:r w:rsidR="006D6973">
        <w:rPr>
          <w:b/>
          <w:color w:val="000000"/>
          <w:sz w:val="28"/>
          <w:szCs w:val="28"/>
        </w:rPr>
        <w:t xml:space="preserve"> </w:t>
      </w:r>
      <w:r w:rsidRPr="00B86BD1">
        <w:rPr>
          <w:b/>
          <w:color w:val="000000"/>
          <w:sz w:val="28"/>
          <w:szCs w:val="28"/>
        </w:rPr>
        <w:t>Е</w:t>
      </w:r>
      <w:r w:rsidR="006D6973">
        <w:rPr>
          <w:b/>
          <w:color w:val="000000"/>
          <w:sz w:val="28"/>
          <w:szCs w:val="28"/>
        </w:rPr>
        <w:t xml:space="preserve"> </w:t>
      </w:r>
      <w:r w:rsidRPr="00B86BD1">
        <w:rPr>
          <w:b/>
          <w:color w:val="000000"/>
          <w:sz w:val="28"/>
          <w:szCs w:val="28"/>
        </w:rPr>
        <w:t>Т:</w:t>
      </w:r>
    </w:p>
    <w:p w:rsidR="005432CF" w:rsidRPr="00B86BD1" w:rsidRDefault="005432CF" w:rsidP="005432CF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</w:p>
    <w:p w:rsidR="005432CF" w:rsidRPr="00B86BD1" w:rsidRDefault="005432CF" w:rsidP="005432CF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B86BD1">
        <w:rPr>
          <w:color w:val="000000"/>
          <w:sz w:val="28"/>
          <w:szCs w:val="28"/>
        </w:rPr>
        <w:t>Утвердить положение об организации водоснабжения и водоотведения на территории  сельского поселения</w:t>
      </w:r>
      <w:r>
        <w:rPr>
          <w:color w:val="000000"/>
          <w:sz w:val="28"/>
          <w:szCs w:val="28"/>
        </w:rPr>
        <w:t xml:space="preserve"> Сармаково</w:t>
      </w:r>
      <w:r w:rsidRPr="00B86BD1">
        <w:rPr>
          <w:color w:val="000000"/>
          <w:sz w:val="28"/>
          <w:szCs w:val="28"/>
        </w:rPr>
        <w:t>. (Приложение 1).</w:t>
      </w:r>
    </w:p>
    <w:p w:rsidR="005432CF" w:rsidRPr="00B86BD1" w:rsidRDefault="005432CF" w:rsidP="005432CF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B86BD1">
        <w:rPr>
          <w:color w:val="000000"/>
          <w:sz w:val="28"/>
          <w:szCs w:val="28"/>
        </w:rPr>
        <w:t xml:space="preserve">Обнародовать </w:t>
      </w:r>
      <w:r>
        <w:rPr>
          <w:color w:val="000000"/>
          <w:sz w:val="28"/>
          <w:szCs w:val="28"/>
        </w:rPr>
        <w:t>настоящее П</w:t>
      </w:r>
      <w:r w:rsidRPr="00B86BD1">
        <w:rPr>
          <w:color w:val="000000"/>
          <w:sz w:val="28"/>
          <w:szCs w:val="28"/>
        </w:rPr>
        <w:t>остано</w:t>
      </w:r>
      <w:r>
        <w:rPr>
          <w:color w:val="000000"/>
          <w:sz w:val="28"/>
          <w:szCs w:val="28"/>
        </w:rPr>
        <w:t>вление</w:t>
      </w:r>
      <w:r w:rsidRPr="00B86BD1">
        <w:rPr>
          <w:color w:val="000000"/>
          <w:sz w:val="28"/>
          <w:szCs w:val="28"/>
        </w:rPr>
        <w:t xml:space="preserve"> на сайте </w:t>
      </w:r>
      <w:r>
        <w:rPr>
          <w:color w:val="000000"/>
          <w:sz w:val="28"/>
          <w:szCs w:val="28"/>
        </w:rPr>
        <w:t xml:space="preserve"> администрации с.п.Сармаково. </w:t>
      </w:r>
    </w:p>
    <w:p w:rsidR="005432CF" w:rsidRPr="00B86BD1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272FD4">
        <w:rPr>
          <w:color w:val="000000"/>
          <w:sz w:val="28"/>
          <w:szCs w:val="28"/>
        </w:rPr>
        <w:t xml:space="preserve">  э</w:t>
      </w:r>
      <w:bookmarkStart w:id="0" w:name="_GoBack"/>
      <w:bookmarkEnd w:id="0"/>
    </w:p>
    <w:p w:rsidR="005432CF" w:rsidRDefault="005432CF" w:rsidP="00272FD4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и.о.Главы</w:t>
      </w:r>
      <w:r w:rsidRPr="00B86BD1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593004D7" wp14:editId="2236A15F">
            <wp:extent cx="2143125" cy="1133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Коцев М.Х.</w:t>
      </w:r>
      <w:r w:rsidR="00272FD4">
        <w:rPr>
          <w:color w:val="000000"/>
          <w:sz w:val="28"/>
          <w:szCs w:val="28"/>
        </w:rPr>
        <w:t xml:space="preserve">=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</w:p>
    <w:p w:rsidR="005432CF" w:rsidRPr="005432CF" w:rsidRDefault="005432CF" w:rsidP="005432CF">
      <w:pPr>
        <w:jc w:val="both"/>
        <w:rPr>
          <w:color w:val="000000"/>
        </w:rPr>
      </w:pPr>
      <w:r w:rsidRPr="005432CF">
        <w:rPr>
          <w:color w:val="000000"/>
        </w:rPr>
        <w:t>исп.Цеева М.Л.</w:t>
      </w:r>
    </w:p>
    <w:p w:rsidR="005432CF" w:rsidRPr="005432CF" w:rsidRDefault="005432CF" w:rsidP="005432CF">
      <w:pPr>
        <w:jc w:val="both"/>
        <w:rPr>
          <w:color w:val="000000"/>
        </w:rPr>
      </w:pPr>
      <w:r w:rsidRPr="005432CF">
        <w:rPr>
          <w:color w:val="000000"/>
        </w:rPr>
        <w:t>тел+79654226005</w:t>
      </w:r>
    </w:p>
    <w:p w:rsidR="005432CF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5432CF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5432CF" w:rsidRPr="00F55E4C" w:rsidRDefault="005432CF" w:rsidP="005432CF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55E4C">
        <w:rPr>
          <w:rFonts w:ascii="Times New Roman" w:hAnsi="Times New Roman" w:cs="Times New Roman"/>
          <w:sz w:val="28"/>
          <w:szCs w:val="28"/>
          <w:lang w:eastAsia="ru-RU"/>
        </w:rPr>
        <w:t>Приложение № 1</w:t>
      </w:r>
    </w:p>
    <w:p w:rsidR="005432CF" w:rsidRPr="00F55E4C" w:rsidRDefault="005432CF" w:rsidP="005432CF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55E4C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5432CF" w:rsidRPr="00F55E4C" w:rsidRDefault="005432CF" w:rsidP="005432CF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55E4C">
        <w:rPr>
          <w:rFonts w:ascii="Times New Roman" w:hAnsi="Times New Roman" w:cs="Times New Roman"/>
          <w:sz w:val="28"/>
          <w:szCs w:val="28"/>
          <w:lang w:eastAsia="ru-RU"/>
        </w:rPr>
        <w:t>администрации с.п. Сармаково</w:t>
      </w:r>
      <w:r w:rsidRPr="00F55E4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06.04.2026 54 а</w:t>
      </w:r>
    </w:p>
    <w:p w:rsidR="005432CF" w:rsidRPr="00F55E4C" w:rsidRDefault="005432CF" w:rsidP="005432CF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5E4C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5432CF" w:rsidRPr="00F55E4C" w:rsidRDefault="005432CF" w:rsidP="005432CF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55E4C">
        <w:rPr>
          <w:rFonts w:ascii="Times New Roman" w:hAnsi="Times New Roman" w:cs="Times New Roman"/>
          <w:sz w:val="28"/>
          <w:szCs w:val="28"/>
          <w:lang w:eastAsia="ru-RU"/>
        </w:rPr>
        <w:t>об организации водоснабжения и водоотведения на территории сельского поселения Сармаково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</w:rPr>
      </w:pPr>
      <w:r w:rsidRPr="00825105">
        <w:rPr>
          <w:b/>
          <w:bCs/>
          <w:color w:val="000000"/>
          <w:sz w:val="28"/>
          <w:szCs w:val="28"/>
        </w:rPr>
        <w:t>1. Общие положения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1.1. Настоящее Положение разработано в соответствии с Федеральным законом № 131-ФЗ «Об общих принципах организации местного самоуправления в РФ», Федеральным законом № 416-ФЗ «О водоснабжении и водоотведении», Уставом сельского поселения Сармаково.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1.2. Положение устанавливает порядок организации в границах поселения:</w:t>
      </w:r>
    </w:p>
    <w:p w:rsidR="005432CF" w:rsidRPr="00825105" w:rsidRDefault="005432CF" w:rsidP="005432CF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холодного водоснабжения (включая централизованное и нецентрализованное);</w:t>
      </w:r>
    </w:p>
    <w:p w:rsidR="005432CF" w:rsidRPr="00825105" w:rsidRDefault="005432CF" w:rsidP="005432CF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водоотведения (включая централизованные и локальные системы);</w:t>
      </w:r>
    </w:p>
    <w:p w:rsidR="005432CF" w:rsidRPr="00825105" w:rsidRDefault="005432CF" w:rsidP="005432CF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прав и обязанностей участников отношений в сфере водоснабжения и водоотведения.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1.3. Основные понятия используются в значениях, определённых статьёй 2 Федерального закона № 416-ФЗ.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</w:rPr>
      </w:pPr>
      <w:r w:rsidRPr="00825105">
        <w:rPr>
          <w:b/>
          <w:bCs/>
          <w:color w:val="000000"/>
          <w:sz w:val="28"/>
          <w:szCs w:val="28"/>
        </w:rPr>
        <w:t>2. Полномочия администрации сельского поселения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Администрация сельского поселения Сармаково в сфере водоснабжения и водоотведения: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2.1. Организует холодное водоснабжение и водоотведение в границах поселения (п. 4 ч. 1 ст. 14 131-ФЗ).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2.2. Утверждает схемы водоснабжения и водоотведения поселения.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2.3. Определяет гарантирующую организацию (ресурсоснабжающую организацию) для централизованных систем.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2.4. Согласовывает планы снижения сбросов, инвестиционные программы.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2.5. Устанавливает зоны санитарной охраны источников водоснабжения (по согласованию с Роспотребнадзором).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lastRenderedPageBreak/>
        <w:t>2.6. Принимает меры по ликвидации аварий, обеспечивает резервное водоснабжение.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2.7. Осуществляет полномочия в области регулирования тарифов в случаях и порядке, предусмотренных действующим законодательством.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</w:rPr>
      </w:pPr>
      <w:r w:rsidRPr="00825105">
        <w:rPr>
          <w:b/>
          <w:bCs/>
          <w:color w:val="000000"/>
          <w:sz w:val="28"/>
          <w:szCs w:val="28"/>
        </w:rPr>
        <w:t>3. Организация водоснабжения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3.1. На территории поселения могут действовать:</w:t>
      </w:r>
    </w:p>
    <w:p w:rsidR="005432CF" w:rsidRPr="00825105" w:rsidRDefault="005432CF" w:rsidP="005432CF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централизованная система водоснабжения (при её наличии);</w:t>
      </w:r>
    </w:p>
    <w:p w:rsidR="005432CF" w:rsidRPr="00825105" w:rsidRDefault="005432CF" w:rsidP="005432CF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нецентрализованная система (общественные и частные колодцы, скважины, каптажи родников).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3.2. Гарантирующая организация обязана:</w:t>
      </w:r>
    </w:p>
    <w:p w:rsidR="005432CF" w:rsidRPr="00825105" w:rsidRDefault="005432CF" w:rsidP="005432CF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подавать воду круглосуточно, соответствующую СанПиН 1.2.3685-21;</w:t>
      </w:r>
    </w:p>
    <w:p w:rsidR="005432CF" w:rsidRPr="00825105" w:rsidRDefault="005432CF" w:rsidP="005432CF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вести производственный контроль качества воды;</w:t>
      </w:r>
    </w:p>
    <w:p w:rsidR="005432CF" w:rsidRPr="00825105" w:rsidRDefault="005432CF" w:rsidP="005432CF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проводить промывку и дезинфекцию сетей;</w:t>
      </w:r>
    </w:p>
    <w:p w:rsidR="005432CF" w:rsidRPr="00825105" w:rsidRDefault="005432CF" w:rsidP="005432CF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не допускать перебоев, кроме случаев аварий или плановых работ (с предупреждением).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3.3. Потребители обязаны:</w:t>
      </w:r>
    </w:p>
    <w:p w:rsidR="005432CF" w:rsidRPr="00825105" w:rsidRDefault="005432CF" w:rsidP="005432CF">
      <w:pPr>
        <w:numPr>
          <w:ilvl w:val="0"/>
          <w:numId w:val="8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своевременно оплачивать услуги по установленным тарифам;</w:t>
      </w:r>
    </w:p>
    <w:p w:rsidR="005432CF" w:rsidRPr="00825105" w:rsidRDefault="005432CF" w:rsidP="005432CF">
      <w:pPr>
        <w:numPr>
          <w:ilvl w:val="0"/>
          <w:numId w:val="8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обеспечивать исправность внутридомовых сетей;</w:t>
      </w:r>
    </w:p>
    <w:p w:rsidR="005432CF" w:rsidRPr="00825105" w:rsidRDefault="005432CF" w:rsidP="005432CF">
      <w:pPr>
        <w:numPr>
          <w:ilvl w:val="0"/>
          <w:numId w:val="8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не нарушать права других потребителей (самовольные врезки запрещены).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</w:rPr>
      </w:pPr>
      <w:r w:rsidRPr="00825105">
        <w:rPr>
          <w:b/>
          <w:bCs/>
          <w:color w:val="000000"/>
          <w:sz w:val="28"/>
          <w:szCs w:val="28"/>
        </w:rPr>
        <w:t>4. Организация водоотведения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4.1. Централизованное водоотведение организуется при наличии сетей канализации.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4.2. При отсутствии централизованного водоотведения собственники земельных участков и жилых домов обязаны обеспечить:</w:t>
      </w:r>
    </w:p>
    <w:p w:rsidR="005432CF" w:rsidRPr="00825105" w:rsidRDefault="005432CF" w:rsidP="005432CF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локальные очистные сооружения (септики, станции биологической очистки);</w:t>
      </w:r>
    </w:p>
    <w:p w:rsidR="005432CF" w:rsidRPr="00825105" w:rsidRDefault="005432CF" w:rsidP="005432CF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исключение сброса неочищенных сточных вод на рельеф, в водоёмы и на соседние участки.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4.3. Запрещается:</w:t>
      </w:r>
    </w:p>
    <w:p w:rsidR="005432CF" w:rsidRPr="00825105" w:rsidRDefault="005432CF" w:rsidP="005432CF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сброс сточных вод в ливневую канализацию (при её отсутствии — на улицу);</w:t>
      </w:r>
    </w:p>
    <w:p w:rsidR="005432CF" w:rsidRPr="00825105" w:rsidRDefault="005432CF" w:rsidP="005432CF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подключение ливневых вод в бытовую канализацию.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lastRenderedPageBreak/>
        <w:t>4.4. Вывоз жидких бытовых отходов из выгребов и септиков осуществляется специализированными организациями по договору.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</w:rPr>
      </w:pPr>
      <w:r w:rsidRPr="00825105">
        <w:rPr>
          <w:b/>
          <w:bCs/>
          <w:color w:val="000000"/>
          <w:sz w:val="28"/>
          <w:szCs w:val="28"/>
        </w:rPr>
        <w:t>5. Регулирование тарифов в сфере водоснабжения и водоотведения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5.1. Тарифы на услуги водоснабжения и водоотведения для потребителей на территории сельского поселения Сармаково устанавливаются в соответствии с Федеральным законом № 416-ФЗ и основами ценообразования в сфере водоснабжения и водоотведения, утверждёнными Правительством РФ.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5.2. </w:t>
      </w:r>
      <w:r w:rsidRPr="00825105">
        <w:rPr>
          <w:b/>
          <w:bCs/>
          <w:color w:val="000000"/>
          <w:sz w:val="28"/>
          <w:szCs w:val="28"/>
        </w:rPr>
        <w:t>Полномочия по установлению тарифов:</w:t>
      </w:r>
    </w:p>
    <w:p w:rsidR="005432CF" w:rsidRPr="00C3026E" w:rsidRDefault="005432CF" w:rsidP="005432CF">
      <w:pPr>
        <w:numPr>
          <w:ilvl w:val="0"/>
          <w:numId w:val="1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</w:t>
      </w:r>
      <w:r w:rsidRPr="00825105">
        <w:rPr>
          <w:color w:val="000000"/>
          <w:sz w:val="28"/>
          <w:szCs w:val="28"/>
        </w:rPr>
        <w:t xml:space="preserve">арифы устанавливаются органом исполнительной власти субъекта РФ в области государственного регулирования тарифов </w:t>
      </w:r>
      <w:r w:rsidRPr="00C3026E">
        <w:rPr>
          <w:color w:val="000000"/>
          <w:sz w:val="28"/>
          <w:szCs w:val="28"/>
        </w:rPr>
        <w:t xml:space="preserve">( Государственный комитет КБР по тарифам и жилищному надзору) 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5.3. </w:t>
      </w:r>
      <w:r w:rsidRPr="00825105">
        <w:rPr>
          <w:b/>
          <w:bCs/>
          <w:color w:val="000000"/>
          <w:sz w:val="28"/>
          <w:szCs w:val="28"/>
        </w:rPr>
        <w:t>Виды тарифов:</w:t>
      </w:r>
    </w:p>
    <w:p w:rsidR="005432CF" w:rsidRPr="00825105" w:rsidRDefault="005432CF" w:rsidP="005432CF">
      <w:pPr>
        <w:numPr>
          <w:ilvl w:val="0"/>
          <w:numId w:val="1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одноставочный тариф на холодную воду (руб./куб. м);</w:t>
      </w:r>
    </w:p>
    <w:p w:rsidR="005432CF" w:rsidRPr="00825105" w:rsidRDefault="005432CF" w:rsidP="005432CF">
      <w:pPr>
        <w:numPr>
          <w:ilvl w:val="0"/>
          <w:numId w:val="1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одноставочный тариф на водоотведение (руб./куб. м);</w:t>
      </w:r>
    </w:p>
    <w:p w:rsidR="005432CF" w:rsidRPr="00825105" w:rsidRDefault="005432CF" w:rsidP="005432CF">
      <w:pPr>
        <w:numPr>
          <w:ilvl w:val="0"/>
          <w:numId w:val="1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тариф для населения (с учётом НДС, если организация применяет общую систему налогообложения);</w:t>
      </w:r>
    </w:p>
    <w:p w:rsidR="005432CF" w:rsidRPr="00825105" w:rsidRDefault="005432CF" w:rsidP="005432CF">
      <w:pPr>
        <w:numPr>
          <w:ilvl w:val="0"/>
          <w:numId w:val="1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тариф для прочих потребителей (юридических лиц и индивидуальных предпринимателей).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5.4. </w:t>
      </w:r>
      <w:r w:rsidRPr="00825105">
        <w:rPr>
          <w:b/>
          <w:bCs/>
          <w:color w:val="000000"/>
          <w:sz w:val="28"/>
          <w:szCs w:val="28"/>
        </w:rPr>
        <w:t>Порядок установления и изменения тарифов:</w:t>
      </w:r>
    </w:p>
    <w:p w:rsidR="005432CF" w:rsidRPr="00825105" w:rsidRDefault="005432CF" w:rsidP="005432CF">
      <w:pPr>
        <w:numPr>
          <w:ilvl w:val="0"/>
          <w:numId w:val="1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Тарифы устанавливаются на долгосрочный период (не менее 3 лет) с возможной корректировкой.</w:t>
      </w:r>
    </w:p>
    <w:p w:rsidR="005432CF" w:rsidRPr="00825105" w:rsidRDefault="005432CF" w:rsidP="005432CF">
      <w:pPr>
        <w:numPr>
          <w:ilvl w:val="0"/>
          <w:numId w:val="1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Изменение тарифов производится не чаще одного раза в год (как правило, с 1 июля) в соответствии с предельными индексами, утверждаемыми федеральными и региональными органами.</w:t>
      </w:r>
    </w:p>
    <w:p w:rsidR="005432CF" w:rsidRPr="00825105" w:rsidRDefault="005432CF" w:rsidP="005432CF">
      <w:pPr>
        <w:numPr>
          <w:ilvl w:val="0"/>
          <w:numId w:val="1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Решение об установлении тарифов подлежит официальному обнародованию не позднее чем за 30 календарных дней до даты их введения.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5.5. </w:t>
      </w:r>
      <w:r w:rsidRPr="00825105">
        <w:rPr>
          <w:b/>
          <w:bCs/>
          <w:color w:val="000000"/>
          <w:sz w:val="28"/>
          <w:szCs w:val="28"/>
        </w:rPr>
        <w:t>Плата за подключение (технологическое присоединение):</w:t>
      </w:r>
    </w:p>
    <w:p w:rsidR="005432CF" w:rsidRPr="00825105" w:rsidRDefault="005432CF" w:rsidP="005432CF">
      <w:pPr>
        <w:numPr>
          <w:ilvl w:val="0"/>
          <w:numId w:val="14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Размер платы за подключение объектов капитального строительства к централизованным системам водоснабжения и водоотведения устанавливается органом регулирования тарифов по заявлению ресурсоснабжающей организации.</w:t>
      </w:r>
    </w:p>
    <w:p w:rsidR="005432CF" w:rsidRPr="00825105" w:rsidRDefault="005432CF" w:rsidP="005432CF">
      <w:pPr>
        <w:numPr>
          <w:ilvl w:val="0"/>
          <w:numId w:val="14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Плата взимается однократно и не включается в состав тарифа на услуги.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5.6. </w:t>
      </w:r>
      <w:r w:rsidRPr="00825105">
        <w:rPr>
          <w:b/>
          <w:bCs/>
          <w:color w:val="000000"/>
          <w:sz w:val="28"/>
          <w:szCs w:val="28"/>
        </w:rPr>
        <w:t>Льготы и субсидии:</w:t>
      </w:r>
    </w:p>
    <w:p w:rsidR="005432CF" w:rsidRPr="00825105" w:rsidRDefault="005432CF" w:rsidP="005432CF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lastRenderedPageBreak/>
        <w:t>Гражданам, имеющим право на меры социальной поддержки (инвалиды, ветераны, многодетные семьи и др.), компенсация расходов на оплату услуг водоснабжения и водоотведения предоставляется в порядке, установленном законодательством субъекта РФ.</w:t>
      </w:r>
    </w:p>
    <w:p w:rsidR="005432CF" w:rsidRPr="00825105" w:rsidRDefault="005432CF" w:rsidP="005432CF">
      <w:pPr>
        <w:numPr>
          <w:ilvl w:val="0"/>
          <w:numId w:val="1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Администрация поселения не вправе устанавливать ин</w:t>
      </w:r>
      <w:r>
        <w:rPr>
          <w:color w:val="000000"/>
          <w:sz w:val="28"/>
          <w:szCs w:val="28"/>
        </w:rPr>
        <w:t>дивидуальные льготы по тарифам -</w:t>
      </w:r>
      <w:r w:rsidRPr="00825105">
        <w:rPr>
          <w:color w:val="000000"/>
          <w:sz w:val="28"/>
          <w:szCs w:val="28"/>
        </w:rPr>
        <w:t xml:space="preserve"> это относится к полномочиям субъекта РФ.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5.7. </w:t>
      </w:r>
      <w:r w:rsidRPr="00825105">
        <w:rPr>
          <w:b/>
          <w:bCs/>
          <w:color w:val="000000"/>
          <w:sz w:val="28"/>
          <w:szCs w:val="28"/>
        </w:rPr>
        <w:t>Контроль за применением тарифов:</w:t>
      </w:r>
    </w:p>
    <w:p w:rsidR="005432CF" w:rsidRPr="00825105" w:rsidRDefault="005432CF" w:rsidP="005432CF">
      <w:pPr>
        <w:numPr>
          <w:ilvl w:val="0"/>
          <w:numId w:val="16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Гарантирующая организация не вправе применять тарифы, не утверждённые в установленном порядке.</w:t>
      </w:r>
    </w:p>
    <w:p w:rsidR="005432CF" w:rsidRPr="00825105" w:rsidRDefault="005432CF" w:rsidP="005432CF">
      <w:pPr>
        <w:numPr>
          <w:ilvl w:val="0"/>
          <w:numId w:val="16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За завышение тарифов предусмотрена административная ответственность по ст. 14.6 КоАП РФ.</w:t>
      </w:r>
    </w:p>
    <w:p w:rsidR="005432CF" w:rsidRPr="00825105" w:rsidRDefault="005432CF" w:rsidP="005432CF">
      <w:pPr>
        <w:numPr>
          <w:ilvl w:val="0"/>
          <w:numId w:val="16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Потребители вправе обжаловать неправомерно начисленные суммы в администрацию поселения, орган регулирования тарифов или в суд.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</w:rPr>
      </w:pPr>
      <w:r w:rsidRPr="00825105">
        <w:rPr>
          <w:b/>
          <w:bCs/>
          <w:color w:val="000000"/>
          <w:sz w:val="28"/>
          <w:szCs w:val="28"/>
        </w:rPr>
        <w:t>6. Порядок ликвидации аварий на системах водоснабжения и водоотведения (пошагово)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6.1. </w:t>
      </w:r>
      <w:r w:rsidRPr="00825105">
        <w:rPr>
          <w:b/>
          <w:bCs/>
          <w:color w:val="000000"/>
          <w:sz w:val="28"/>
          <w:szCs w:val="28"/>
        </w:rPr>
        <w:t>Обнаружение аварии:</w:t>
      </w:r>
    </w:p>
    <w:p w:rsidR="005432CF" w:rsidRPr="00825105" w:rsidRDefault="005432CF" w:rsidP="005432CF">
      <w:pPr>
        <w:numPr>
          <w:ilvl w:val="0"/>
          <w:numId w:val="1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Сигнал об аварии может поступить от: диспетчерской службы гарантирующей организации, граждан, сотрудников администрации, иных организаций.</w:t>
      </w:r>
    </w:p>
    <w:p w:rsidR="005432CF" w:rsidRPr="00825105" w:rsidRDefault="005432CF" w:rsidP="005432CF">
      <w:pPr>
        <w:numPr>
          <w:ilvl w:val="0"/>
          <w:numId w:val="1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Приём сообщений осуществляется по круглосуточному телефону аварийно-диспетчерской службы (номер</w:t>
      </w:r>
      <w:r>
        <w:rPr>
          <w:color w:val="000000"/>
          <w:sz w:val="28"/>
          <w:szCs w:val="28"/>
        </w:rPr>
        <w:t xml:space="preserve"> +79604260844)</w:t>
      </w:r>
      <w:r w:rsidRPr="00825105">
        <w:rPr>
          <w:color w:val="000000"/>
          <w:sz w:val="28"/>
          <w:szCs w:val="28"/>
        </w:rPr>
        <w:t xml:space="preserve"> указывается в платёжных документах и на сайте администрации).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6.2. </w:t>
      </w:r>
      <w:r w:rsidRPr="00825105">
        <w:rPr>
          <w:b/>
          <w:bCs/>
          <w:color w:val="000000"/>
          <w:sz w:val="28"/>
          <w:szCs w:val="28"/>
        </w:rPr>
        <w:t>Регистрация и первичная оценка:</w:t>
      </w:r>
    </w:p>
    <w:p w:rsidR="005432CF" w:rsidRPr="00825105" w:rsidRDefault="005432CF" w:rsidP="005432CF">
      <w:pPr>
        <w:numPr>
          <w:ilvl w:val="0"/>
          <w:numId w:val="18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Диспетчер фиксирует время поступления сообщения, место аварии, характер повреждения (порыв трубы, засор канализации, отсутствие давления, загрязнение воды и т.д.), контактные данные заявителя.</w:t>
      </w:r>
    </w:p>
    <w:p w:rsidR="005432CF" w:rsidRPr="00825105" w:rsidRDefault="005432CF" w:rsidP="005432CF">
      <w:pPr>
        <w:numPr>
          <w:ilvl w:val="0"/>
          <w:numId w:val="18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Диспетчер оцени</w:t>
      </w:r>
      <w:r>
        <w:rPr>
          <w:color w:val="000000"/>
          <w:sz w:val="28"/>
          <w:szCs w:val="28"/>
        </w:rPr>
        <w:t>вает масштаб аварии (локальная - до 50 абонентов, массовая -</w:t>
      </w:r>
      <w:r w:rsidRPr="00825105">
        <w:rPr>
          <w:color w:val="000000"/>
          <w:sz w:val="28"/>
          <w:szCs w:val="28"/>
        </w:rPr>
        <w:t xml:space="preserve"> более 50 абонентов).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6.3. </w:t>
      </w:r>
      <w:r w:rsidRPr="00825105">
        <w:rPr>
          <w:b/>
          <w:bCs/>
          <w:color w:val="000000"/>
          <w:sz w:val="28"/>
          <w:szCs w:val="28"/>
        </w:rPr>
        <w:t>Оповещение:</w:t>
      </w:r>
    </w:p>
    <w:p w:rsidR="005432CF" w:rsidRPr="00825105" w:rsidRDefault="005432CF" w:rsidP="005432CF">
      <w:pPr>
        <w:numPr>
          <w:ilvl w:val="0"/>
          <w:numId w:val="1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Диспетчер незамедлительно направляет аварийную бригаду гарантирующей организации на место.</w:t>
      </w:r>
    </w:p>
    <w:p w:rsidR="005432CF" w:rsidRPr="00825105" w:rsidRDefault="005432CF" w:rsidP="005432CF">
      <w:pPr>
        <w:numPr>
          <w:ilvl w:val="0"/>
          <w:numId w:val="1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При массовой аварии диспетчер уведомляет администрацию сельского поселения.</w:t>
      </w:r>
    </w:p>
    <w:p w:rsidR="005432CF" w:rsidRPr="00825105" w:rsidRDefault="005432CF" w:rsidP="005432CF">
      <w:pPr>
        <w:numPr>
          <w:ilvl w:val="0"/>
          <w:numId w:val="1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Администрация организует оповещение населения через: мегафон (при объезде территории), информационные стенды, официальный сайт, группы в мессенджерах/соцсетях (при наличии), подворовой обход (для социально значимых объектов и маломобильных граждан).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lastRenderedPageBreak/>
        <w:t>6.4. </w:t>
      </w:r>
      <w:r w:rsidRPr="00825105">
        <w:rPr>
          <w:b/>
          <w:bCs/>
          <w:color w:val="000000"/>
          <w:sz w:val="28"/>
          <w:szCs w:val="28"/>
        </w:rPr>
        <w:t>Локализация аварии:</w:t>
      </w:r>
    </w:p>
    <w:p w:rsidR="005432CF" w:rsidRPr="00825105" w:rsidRDefault="005432CF" w:rsidP="005432CF">
      <w:pPr>
        <w:numPr>
          <w:ilvl w:val="0"/>
          <w:numId w:val="20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Бригада по прибытии (не поздне</w:t>
      </w:r>
      <w:r>
        <w:rPr>
          <w:color w:val="000000"/>
          <w:sz w:val="28"/>
          <w:szCs w:val="28"/>
        </w:rPr>
        <w:t>е 1 часа с момента регистрации -</w:t>
      </w:r>
      <w:r w:rsidRPr="00825105">
        <w:rPr>
          <w:color w:val="000000"/>
          <w:sz w:val="28"/>
          <w:szCs w:val="28"/>
        </w:rPr>
        <w:t xml:space="preserve"> для централизованных сетей) отключает аварийный участок, перекрывая запорную арматуру.</w:t>
      </w:r>
    </w:p>
    <w:p w:rsidR="005432CF" w:rsidRPr="00825105" w:rsidRDefault="005432CF" w:rsidP="005432CF">
      <w:pPr>
        <w:numPr>
          <w:ilvl w:val="0"/>
          <w:numId w:val="20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При нев</w:t>
      </w:r>
      <w:r>
        <w:rPr>
          <w:color w:val="000000"/>
          <w:sz w:val="28"/>
          <w:szCs w:val="28"/>
        </w:rPr>
        <w:t>озможности быстрого отключения -</w:t>
      </w:r>
      <w:r w:rsidRPr="00825105">
        <w:rPr>
          <w:color w:val="000000"/>
          <w:sz w:val="28"/>
          <w:szCs w:val="28"/>
        </w:rPr>
        <w:t xml:space="preserve"> производится отключение всего населённого пункта или части улиц.</w:t>
      </w:r>
    </w:p>
    <w:p w:rsidR="005432CF" w:rsidRPr="00825105" w:rsidRDefault="005432CF" w:rsidP="005432CF">
      <w:pPr>
        <w:numPr>
          <w:ilvl w:val="0"/>
          <w:numId w:val="20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Время отключения фиксируется в журнале аварий.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6.5. </w:t>
      </w:r>
      <w:r w:rsidRPr="00825105">
        <w:rPr>
          <w:b/>
          <w:bCs/>
          <w:color w:val="000000"/>
          <w:sz w:val="28"/>
          <w:szCs w:val="28"/>
        </w:rPr>
        <w:t>Обеспечение населения водой на период ремонта:</w:t>
      </w:r>
    </w:p>
    <w:p w:rsidR="005432CF" w:rsidRPr="00825105" w:rsidRDefault="005432CF" w:rsidP="005432CF">
      <w:pPr>
        <w:numPr>
          <w:ilvl w:val="0"/>
          <w:numId w:val="2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При отключении холодного водоснабжения более чем на 4 часа:</w:t>
      </w:r>
    </w:p>
    <w:p w:rsidR="005432CF" w:rsidRPr="00825105" w:rsidRDefault="005432CF" w:rsidP="005432CF">
      <w:pPr>
        <w:numPr>
          <w:ilvl w:val="1"/>
          <w:numId w:val="2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администрация организует подвоз технической и питьевой воды;</w:t>
      </w:r>
    </w:p>
    <w:p w:rsidR="005432CF" w:rsidRPr="00825105" w:rsidRDefault="005432CF" w:rsidP="005432CF">
      <w:pPr>
        <w:numPr>
          <w:ilvl w:val="1"/>
          <w:numId w:val="2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график подвоза (места, время) публикуется на сайте и доводится до населения через старост улиц (при их наличии);</w:t>
      </w:r>
    </w:p>
    <w:p w:rsidR="005432CF" w:rsidRPr="00825105" w:rsidRDefault="005432CF" w:rsidP="005432CF">
      <w:pPr>
        <w:numPr>
          <w:ilvl w:val="1"/>
          <w:numId w:val="2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для социально значимых объектов (школа, ФАП, детский сад, котельная) организуется первоочередной подвоз или подключение к резервному источнику.</w:t>
      </w:r>
    </w:p>
    <w:p w:rsidR="005432CF" w:rsidRPr="00825105" w:rsidRDefault="005432CF" w:rsidP="005432CF">
      <w:pPr>
        <w:numPr>
          <w:ilvl w:val="0"/>
          <w:numId w:val="21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При наличии на территории поселения обще</w:t>
      </w:r>
      <w:r>
        <w:rPr>
          <w:color w:val="000000"/>
          <w:sz w:val="28"/>
          <w:szCs w:val="28"/>
        </w:rPr>
        <w:t>ственных колодцев или родников -</w:t>
      </w:r>
      <w:r w:rsidRPr="00825105">
        <w:rPr>
          <w:color w:val="000000"/>
          <w:sz w:val="28"/>
          <w:szCs w:val="28"/>
        </w:rPr>
        <w:t xml:space="preserve"> население информируется об их пригодности (или непригодности) на период аварии.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6.6. </w:t>
      </w:r>
      <w:r w:rsidRPr="00825105">
        <w:rPr>
          <w:b/>
          <w:bCs/>
          <w:color w:val="000000"/>
          <w:sz w:val="28"/>
          <w:szCs w:val="28"/>
        </w:rPr>
        <w:t>Проведение аварийно-восстановительных работ:</w:t>
      </w:r>
    </w:p>
    <w:p w:rsidR="005432CF" w:rsidRPr="00825105" w:rsidRDefault="005432CF" w:rsidP="005432CF">
      <w:pPr>
        <w:numPr>
          <w:ilvl w:val="0"/>
          <w:numId w:val="2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Бригада приступает к ремонту после получения разрешения (наряда-допуска) и отключения участка.</w:t>
      </w:r>
    </w:p>
    <w:p w:rsidR="005432CF" w:rsidRPr="00825105" w:rsidRDefault="005432CF" w:rsidP="005432CF">
      <w:pPr>
        <w:numPr>
          <w:ilvl w:val="0"/>
          <w:numId w:val="2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Этапы работ:</w:t>
      </w:r>
    </w:p>
    <w:p w:rsidR="005432CF" w:rsidRPr="00825105" w:rsidRDefault="005432CF" w:rsidP="005432CF">
      <w:pPr>
        <w:numPr>
          <w:ilvl w:val="1"/>
          <w:numId w:val="2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осушение траншеи (при порыве водопровода);</w:t>
      </w:r>
    </w:p>
    <w:p w:rsidR="005432CF" w:rsidRPr="00825105" w:rsidRDefault="005432CF" w:rsidP="005432CF">
      <w:pPr>
        <w:numPr>
          <w:ilvl w:val="1"/>
          <w:numId w:val="2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удаление засора (при засоре канализации) с помощью гидродинамической или тросовой промывки;</w:t>
      </w:r>
    </w:p>
    <w:p w:rsidR="005432CF" w:rsidRPr="00825105" w:rsidRDefault="005432CF" w:rsidP="005432CF">
      <w:pPr>
        <w:numPr>
          <w:ilvl w:val="1"/>
          <w:numId w:val="2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замена повреждённого участка трубы или установка ремонтной муфты;</w:t>
      </w:r>
    </w:p>
    <w:p w:rsidR="005432CF" w:rsidRPr="00825105" w:rsidRDefault="005432CF" w:rsidP="005432CF">
      <w:pPr>
        <w:numPr>
          <w:ilvl w:val="1"/>
          <w:numId w:val="2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сборка, герметизация соединений.</w:t>
      </w:r>
    </w:p>
    <w:p w:rsidR="005432CF" w:rsidRPr="00825105" w:rsidRDefault="005432CF" w:rsidP="005432CF">
      <w:pPr>
        <w:numPr>
          <w:ilvl w:val="0"/>
          <w:numId w:val="2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При отсутствии</w:t>
      </w:r>
      <w:r>
        <w:rPr>
          <w:color w:val="000000"/>
          <w:sz w:val="28"/>
          <w:szCs w:val="28"/>
        </w:rPr>
        <w:t xml:space="preserve"> собственной аварийной бригады -</w:t>
      </w:r>
      <w:r w:rsidRPr="00825105">
        <w:rPr>
          <w:color w:val="000000"/>
          <w:sz w:val="28"/>
          <w:szCs w:val="28"/>
        </w:rPr>
        <w:t xml:space="preserve"> гарантирующая организация привлекает подрядную организацию по договору.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6.7. </w:t>
      </w:r>
      <w:r w:rsidRPr="00825105">
        <w:rPr>
          <w:b/>
          <w:bCs/>
          <w:color w:val="000000"/>
          <w:sz w:val="28"/>
          <w:szCs w:val="28"/>
        </w:rPr>
        <w:t>Промывка и дезинфекция (при аварии на водопроводе):</w:t>
      </w:r>
    </w:p>
    <w:p w:rsidR="005432CF" w:rsidRPr="00825105" w:rsidRDefault="005432CF" w:rsidP="005432CF">
      <w:pPr>
        <w:numPr>
          <w:ilvl w:val="0"/>
          <w:numId w:val="2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После завершения ремонта участок водопровода промывается и дезинфицируется (при загрязнении системы).</w:t>
      </w:r>
    </w:p>
    <w:p w:rsidR="005432CF" w:rsidRPr="00825105" w:rsidRDefault="005432CF" w:rsidP="005432CF">
      <w:pPr>
        <w:numPr>
          <w:ilvl w:val="0"/>
          <w:numId w:val="2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Отбор проб воды для лабораторного анализа (на микробиологические и санитарно-химические показатели).</w:t>
      </w:r>
    </w:p>
    <w:p w:rsidR="005432CF" w:rsidRPr="00825105" w:rsidRDefault="005432CF" w:rsidP="005432CF">
      <w:pPr>
        <w:numPr>
          <w:ilvl w:val="0"/>
          <w:numId w:val="2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Анализ проводится аккр</w:t>
      </w:r>
      <w:r>
        <w:rPr>
          <w:color w:val="000000"/>
          <w:sz w:val="28"/>
          <w:szCs w:val="28"/>
        </w:rPr>
        <w:t>едитованной лабораторией (срок -</w:t>
      </w:r>
      <w:r w:rsidRPr="00825105">
        <w:rPr>
          <w:color w:val="000000"/>
          <w:sz w:val="28"/>
          <w:szCs w:val="28"/>
        </w:rPr>
        <w:t xml:space="preserve"> до 24 часов для экспресс-показателей).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6.8. </w:t>
      </w:r>
      <w:r w:rsidRPr="00825105">
        <w:rPr>
          <w:b/>
          <w:bCs/>
          <w:color w:val="000000"/>
          <w:sz w:val="28"/>
          <w:szCs w:val="28"/>
        </w:rPr>
        <w:t>Включение системы:</w:t>
      </w:r>
    </w:p>
    <w:p w:rsidR="005432CF" w:rsidRPr="00825105" w:rsidRDefault="005432CF" w:rsidP="005432CF">
      <w:pPr>
        <w:numPr>
          <w:ilvl w:val="0"/>
          <w:numId w:val="24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lastRenderedPageBreak/>
        <w:t>При получении положительных результатов анализа (или отсутствии необходимости в дезинфекции) производится заполнение участка и включение воды.</w:t>
      </w:r>
    </w:p>
    <w:p w:rsidR="005432CF" w:rsidRPr="00825105" w:rsidRDefault="005432CF" w:rsidP="005432CF">
      <w:pPr>
        <w:numPr>
          <w:ilvl w:val="0"/>
          <w:numId w:val="24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Давление восстанавливается постепенно (во избежание гидроударов).</w:t>
      </w:r>
    </w:p>
    <w:p w:rsidR="005432CF" w:rsidRPr="00825105" w:rsidRDefault="005432CF" w:rsidP="005432CF">
      <w:pPr>
        <w:numPr>
          <w:ilvl w:val="0"/>
          <w:numId w:val="24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Проверяется водоразбор в контрольных точках (на конечных участках сети).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6.9. </w:t>
      </w:r>
      <w:r w:rsidRPr="00825105">
        <w:rPr>
          <w:b/>
          <w:bCs/>
          <w:color w:val="000000"/>
          <w:sz w:val="28"/>
          <w:szCs w:val="28"/>
        </w:rPr>
        <w:t>Информирование об окончании аварии:</w:t>
      </w:r>
    </w:p>
    <w:p w:rsidR="005432CF" w:rsidRPr="00825105" w:rsidRDefault="005432CF" w:rsidP="005432CF">
      <w:pPr>
        <w:numPr>
          <w:ilvl w:val="0"/>
          <w:numId w:val="2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Диспетчер уведомляет администрацию о восстановлении водоснабжения/водоотведения.</w:t>
      </w:r>
    </w:p>
    <w:p w:rsidR="005432CF" w:rsidRPr="00825105" w:rsidRDefault="005432CF" w:rsidP="005432CF">
      <w:pPr>
        <w:numPr>
          <w:ilvl w:val="0"/>
          <w:numId w:val="2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Администрация публикует на сайте и стендах информацию об окончании аварийных работ и о том, что вода подаётся в штатном режиме.</w:t>
      </w:r>
    </w:p>
    <w:p w:rsidR="005432CF" w:rsidRPr="00825105" w:rsidRDefault="005432CF" w:rsidP="005432CF">
      <w:pPr>
        <w:numPr>
          <w:ilvl w:val="0"/>
          <w:numId w:val="2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При необходимости даются рекомендации: «перед употреблением воду прокипятить в течение 3–5 минут» (если анализ показал временное ухудшение качества).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6.10. </w:t>
      </w:r>
      <w:r w:rsidRPr="00825105">
        <w:rPr>
          <w:b/>
          <w:bCs/>
          <w:color w:val="000000"/>
          <w:sz w:val="28"/>
          <w:szCs w:val="28"/>
        </w:rPr>
        <w:t>Документальное оформление:</w:t>
      </w:r>
    </w:p>
    <w:p w:rsidR="005432CF" w:rsidRPr="00825105" w:rsidRDefault="005432CF" w:rsidP="005432CF">
      <w:pPr>
        <w:numPr>
          <w:ilvl w:val="0"/>
          <w:numId w:val="26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Гарантирующая организация составляет акт о ликвидации аварии с указанием: даты, времени начала и окончания работ, характера повреждения, объёма работ, количества отключённых абонентов.</w:t>
      </w:r>
    </w:p>
    <w:p w:rsidR="005432CF" w:rsidRPr="00825105" w:rsidRDefault="005432CF" w:rsidP="005432CF">
      <w:pPr>
        <w:numPr>
          <w:ilvl w:val="0"/>
          <w:numId w:val="26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Копия акта направляется в администрацию поселения в течение 3 рабочих дней.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6.11. </w:t>
      </w:r>
      <w:r w:rsidRPr="00825105">
        <w:rPr>
          <w:b/>
          <w:bCs/>
          <w:color w:val="000000"/>
          <w:sz w:val="28"/>
          <w:szCs w:val="28"/>
        </w:rPr>
        <w:t>Перерасчёт платы:</w:t>
      </w:r>
    </w:p>
    <w:p w:rsidR="005432CF" w:rsidRPr="00825105" w:rsidRDefault="005432CF" w:rsidP="005432CF">
      <w:pPr>
        <w:numPr>
          <w:ilvl w:val="0"/>
          <w:numId w:val="2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При отключении водоснабжения сверх нормативной продолжительности (более 8 часов суммарно в месяц или более 4 часов единовременно) потребители вправе требовать перерасчёта платы за коммунальные услуги в порядке, установленном Правилами предоставления коммунальных услуг (Постановление Правительства РФ № 354).</w:t>
      </w:r>
    </w:p>
    <w:p w:rsidR="005432CF" w:rsidRPr="00825105" w:rsidRDefault="005432CF" w:rsidP="005432CF">
      <w:pPr>
        <w:numPr>
          <w:ilvl w:val="0"/>
          <w:numId w:val="2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Перерасчёт производится гарантирующей организацией на основании заявления потребителя и акта об аварии.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</w:rPr>
      </w:pPr>
      <w:r w:rsidRPr="00825105">
        <w:rPr>
          <w:b/>
          <w:bCs/>
          <w:color w:val="000000"/>
          <w:sz w:val="28"/>
          <w:szCs w:val="28"/>
        </w:rPr>
        <w:t>7. Права и обязанности в чрезвычайных ситуациях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7.1. При аварии на сетях водоснабжения/водоотведения администрация поселения совместно с ресурсоснабжающей организацией организует:</w:t>
      </w:r>
    </w:p>
    <w:p w:rsidR="005432CF" w:rsidRPr="00825105" w:rsidRDefault="005432CF" w:rsidP="005432CF">
      <w:pPr>
        <w:numPr>
          <w:ilvl w:val="0"/>
          <w:numId w:val="28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оповещение населения (в соответствии с п. 6.3);</w:t>
      </w:r>
    </w:p>
    <w:p w:rsidR="005432CF" w:rsidRPr="00825105" w:rsidRDefault="005432CF" w:rsidP="005432CF">
      <w:pPr>
        <w:numPr>
          <w:ilvl w:val="0"/>
          <w:numId w:val="28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подвоз технической и питьевой воды (в соответствии с п. 6.5);</w:t>
      </w:r>
    </w:p>
    <w:p w:rsidR="005432CF" w:rsidRPr="00825105" w:rsidRDefault="005432CF" w:rsidP="005432CF">
      <w:pPr>
        <w:numPr>
          <w:ilvl w:val="0"/>
          <w:numId w:val="28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установку временных санитарных зон.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lastRenderedPageBreak/>
        <w:t>7.2. В период паводков, засухи или техногенных загрязнений может вводиться режим ограничения водопотребления или особый режим водоотведения.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</w:rPr>
      </w:pPr>
      <w:r w:rsidRPr="00825105">
        <w:rPr>
          <w:b/>
          <w:bCs/>
          <w:color w:val="000000"/>
          <w:sz w:val="28"/>
          <w:szCs w:val="28"/>
        </w:rPr>
        <w:t>8. Ответственность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8.1. За нарушение правил технической эксплуатации систем водоснабжения и водоотведения виновные лица несут ответственность в соответствии с КоАП РФ (ст. 7.20, 7.23, 8.14 и др.).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8.2. Самовольное подключение к централизованным системам водоснабжения или канализации влечёт:</w:t>
      </w:r>
    </w:p>
    <w:p w:rsidR="005432CF" w:rsidRPr="00825105" w:rsidRDefault="005432CF" w:rsidP="005432CF">
      <w:pPr>
        <w:numPr>
          <w:ilvl w:val="0"/>
          <w:numId w:val="2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отключение без предупреждения;</w:t>
      </w:r>
    </w:p>
    <w:p w:rsidR="005432CF" w:rsidRPr="00825105" w:rsidRDefault="005432CF" w:rsidP="005432CF">
      <w:pPr>
        <w:numPr>
          <w:ilvl w:val="0"/>
          <w:numId w:val="2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начисление оплаты по пропускной способности трубы (пункт 62 Правил предоставления коммунальных услуг);</w:t>
      </w:r>
    </w:p>
    <w:p w:rsidR="005432CF" w:rsidRPr="00825105" w:rsidRDefault="005432CF" w:rsidP="005432CF">
      <w:pPr>
        <w:numPr>
          <w:ilvl w:val="0"/>
          <w:numId w:val="2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штраф по ст. 7.20 КоАП РФ.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8.3. За завышение тарифов или неп</w:t>
      </w:r>
      <w:r>
        <w:rPr>
          <w:color w:val="000000"/>
          <w:sz w:val="28"/>
          <w:szCs w:val="28"/>
        </w:rPr>
        <w:t>равомерное применение тарифов -</w:t>
      </w:r>
      <w:r w:rsidRPr="00825105">
        <w:rPr>
          <w:color w:val="000000"/>
          <w:sz w:val="28"/>
          <w:szCs w:val="28"/>
        </w:rPr>
        <w:t>ответственность по ст. 14.6 КоАП РФ.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</w:rPr>
      </w:pPr>
      <w:r w:rsidRPr="00825105">
        <w:rPr>
          <w:b/>
          <w:bCs/>
          <w:color w:val="000000"/>
          <w:sz w:val="28"/>
          <w:szCs w:val="28"/>
        </w:rPr>
        <w:t>9. Заключительные положения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9.1. Изменения в настоящее Положение вносятся постановлением администрации поселения.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9.2. Контроль за исполнением Положения осуществляет администрация сельского поселения Сармаково.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9.3. Обо всех нарушениях граждане вправе сообщать в администрацию поселения или в ресурсоснабжающую организацию.</w:t>
      </w:r>
    </w:p>
    <w:p w:rsidR="005432CF" w:rsidRPr="00825105" w:rsidRDefault="005432CF" w:rsidP="005432CF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25105">
        <w:rPr>
          <w:color w:val="000000"/>
          <w:sz w:val="28"/>
          <w:szCs w:val="28"/>
        </w:rPr>
        <w:t> </w:t>
      </w:r>
    </w:p>
    <w:p w:rsidR="00F254A2" w:rsidRDefault="00F254A2" w:rsidP="00F254A2">
      <w:pPr>
        <w:rPr>
          <w:sz w:val="24"/>
          <w:szCs w:val="24"/>
        </w:rPr>
      </w:pPr>
    </w:p>
    <w:sectPr w:rsidR="00F254A2" w:rsidSect="007E45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EF3" w:rsidRDefault="00BB5EF3" w:rsidP="00F254A2">
      <w:r>
        <w:separator/>
      </w:r>
    </w:p>
  </w:endnote>
  <w:endnote w:type="continuationSeparator" w:id="0">
    <w:p w:rsidR="00BB5EF3" w:rsidRDefault="00BB5EF3" w:rsidP="00F2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EF3" w:rsidRDefault="00BB5EF3" w:rsidP="00F254A2">
      <w:r>
        <w:separator/>
      </w:r>
    </w:p>
  </w:footnote>
  <w:footnote w:type="continuationSeparator" w:id="0">
    <w:p w:rsidR="00BB5EF3" w:rsidRDefault="00BB5EF3" w:rsidP="00F2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42A1"/>
    <w:multiLevelType w:val="multilevel"/>
    <w:tmpl w:val="B240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37CA0"/>
    <w:multiLevelType w:val="multilevel"/>
    <w:tmpl w:val="B208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97077"/>
    <w:multiLevelType w:val="multilevel"/>
    <w:tmpl w:val="8D8A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B2137"/>
    <w:multiLevelType w:val="multilevel"/>
    <w:tmpl w:val="C7CA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87132"/>
    <w:multiLevelType w:val="multilevel"/>
    <w:tmpl w:val="927E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417B7"/>
    <w:multiLevelType w:val="multilevel"/>
    <w:tmpl w:val="E3D4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00B35"/>
    <w:multiLevelType w:val="multilevel"/>
    <w:tmpl w:val="54F4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F81FA1"/>
    <w:multiLevelType w:val="multilevel"/>
    <w:tmpl w:val="34AA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E053E7"/>
    <w:multiLevelType w:val="multilevel"/>
    <w:tmpl w:val="2E3C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532578"/>
    <w:multiLevelType w:val="multilevel"/>
    <w:tmpl w:val="570A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E5987"/>
    <w:multiLevelType w:val="multilevel"/>
    <w:tmpl w:val="C36C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FB6517"/>
    <w:multiLevelType w:val="multilevel"/>
    <w:tmpl w:val="F230B7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4C7CAF"/>
    <w:multiLevelType w:val="multilevel"/>
    <w:tmpl w:val="2F72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F30579"/>
    <w:multiLevelType w:val="multilevel"/>
    <w:tmpl w:val="35F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6A3860"/>
    <w:multiLevelType w:val="multilevel"/>
    <w:tmpl w:val="CDB4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06126C"/>
    <w:multiLevelType w:val="multilevel"/>
    <w:tmpl w:val="EE7E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0A3E5C"/>
    <w:multiLevelType w:val="multilevel"/>
    <w:tmpl w:val="0044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194A5E"/>
    <w:multiLevelType w:val="multilevel"/>
    <w:tmpl w:val="9A56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AB5F21"/>
    <w:multiLevelType w:val="hybridMultilevel"/>
    <w:tmpl w:val="B0264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600F0"/>
    <w:multiLevelType w:val="multilevel"/>
    <w:tmpl w:val="29AC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9F6DDD"/>
    <w:multiLevelType w:val="multilevel"/>
    <w:tmpl w:val="2E8A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0F5521"/>
    <w:multiLevelType w:val="multilevel"/>
    <w:tmpl w:val="0F8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96032A"/>
    <w:multiLevelType w:val="multilevel"/>
    <w:tmpl w:val="489A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655C1F"/>
    <w:multiLevelType w:val="multilevel"/>
    <w:tmpl w:val="B204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1C3955"/>
    <w:multiLevelType w:val="multilevel"/>
    <w:tmpl w:val="80549DE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75F576DC"/>
    <w:multiLevelType w:val="multilevel"/>
    <w:tmpl w:val="34A0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2A3117"/>
    <w:multiLevelType w:val="multilevel"/>
    <w:tmpl w:val="112E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6B3182"/>
    <w:multiLevelType w:val="multilevel"/>
    <w:tmpl w:val="02B0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7"/>
  </w:num>
  <w:num w:numId="7">
    <w:abstractNumId w:val="26"/>
  </w:num>
  <w:num w:numId="8">
    <w:abstractNumId w:val="5"/>
  </w:num>
  <w:num w:numId="9">
    <w:abstractNumId w:val="12"/>
  </w:num>
  <w:num w:numId="10">
    <w:abstractNumId w:val="7"/>
  </w:num>
  <w:num w:numId="11">
    <w:abstractNumId w:val="19"/>
  </w:num>
  <w:num w:numId="12">
    <w:abstractNumId w:val="3"/>
  </w:num>
  <w:num w:numId="13">
    <w:abstractNumId w:val="23"/>
  </w:num>
  <w:num w:numId="14">
    <w:abstractNumId w:val="8"/>
  </w:num>
  <w:num w:numId="15">
    <w:abstractNumId w:val="27"/>
  </w:num>
  <w:num w:numId="16">
    <w:abstractNumId w:val="9"/>
  </w:num>
  <w:num w:numId="17">
    <w:abstractNumId w:val="0"/>
  </w:num>
  <w:num w:numId="18">
    <w:abstractNumId w:val="1"/>
  </w:num>
  <w:num w:numId="19">
    <w:abstractNumId w:val="10"/>
  </w:num>
  <w:num w:numId="20">
    <w:abstractNumId w:val="4"/>
  </w:num>
  <w:num w:numId="21">
    <w:abstractNumId w:val="20"/>
  </w:num>
  <w:num w:numId="22">
    <w:abstractNumId w:val="25"/>
  </w:num>
  <w:num w:numId="23">
    <w:abstractNumId w:val="15"/>
  </w:num>
  <w:num w:numId="24">
    <w:abstractNumId w:val="6"/>
  </w:num>
  <w:num w:numId="25">
    <w:abstractNumId w:val="14"/>
  </w:num>
  <w:num w:numId="26">
    <w:abstractNumId w:val="2"/>
  </w:num>
  <w:num w:numId="27">
    <w:abstractNumId w:val="21"/>
  </w:num>
  <w:num w:numId="28">
    <w:abstractNumId w:val="1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82"/>
    <w:rsid w:val="000079ED"/>
    <w:rsid w:val="000D331B"/>
    <w:rsid w:val="001450DD"/>
    <w:rsid w:val="00230FC7"/>
    <w:rsid w:val="00254F6F"/>
    <w:rsid w:val="00272FD4"/>
    <w:rsid w:val="002D0589"/>
    <w:rsid w:val="005432CF"/>
    <w:rsid w:val="00565E82"/>
    <w:rsid w:val="006D6973"/>
    <w:rsid w:val="006E1B22"/>
    <w:rsid w:val="007E4572"/>
    <w:rsid w:val="007F2600"/>
    <w:rsid w:val="008521D9"/>
    <w:rsid w:val="00866CC9"/>
    <w:rsid w:val="00914B93"/>
    <w:rsid w:val="00945746"/>
    <w:rsid w:val="00BB4D58"/>
    <w:rsid w:val="00BB5EF3"/>
    <w:rsid w:val="00C561DF"/>
    <w:rsid w:val="00C929DF"/>
    <w:rsid w:val="00D84067"/>
    <w:rsid w:val="00F254A2"/>
    <w:rsid w:val="00F34DE4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E995"/>
  <w15:docId w15:val="{F2B99AE9-7DCC-4E35-9ED8-E947DF0B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5E8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5E8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565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254A2"/>
    <w:rPr>
      <w:rFonts w:asciiTheme="minorHAnsi" w:eastAsiaTheme="minorHAnsi" w:hAnsiTheme="minorHAnsi" w:cstheme="minorBidi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F254A2"/>
    <w:rPr>
      <w:sz w:val="20"/>
      <w:szCs w:val="20"/>
    </w:rPr>
  </w:style>
  <w:style w:type="paragraph" w:customStyle="1" w:styleId="ConsPlusTitle">
    <w:name w:val="ConsPlusTitle"/>
    <w:rsid w:val="00866C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866C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6">
    <w:name w:val="Hyperlink"/>
    <w:basedOn w:val="a0"/>
    <w:uiPriority w:val="99"/>
    <w:unhideWhenUsed/>
    <w:rsid w:val="00866CC9"/>
    <w:rPr>
      <w:color w:val="0563C1" w:themeColor="hyperlink"/>
      <w:u w:val="single"/>
    </w:rPr>
  </w:style>
  <w:style w:type="paragraph" w:customStyle="1" w:styleId="ConsPlusNonformat">
    <w:name w:val="ConsPlusNonformat"/>
    <w:rsid w:val="00866CC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F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4F6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5432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38715-0AFE-4E97-9019-DD545FDA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2026-06-06T10:43:00Z</cp:lastPrinted>
  <dcterms:created xsi:type="dcterms:W3CDTF">2026-06-06T05:09:00Z</dcterms:created>
  <dcterms:modified xsi:type="dcterms:W3CDTF">2026-06-06T10:50:00Z</dcterms:modified>
</cp:coreProperties>
</file>